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2BC8A" w14:textId="5C61E9A5" w:rsidR="002B098C" w:rsidRPr="00250EFD" w:rsidRDefault="002B098C" w:rsidP="002B098C">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0DC7C07E" w14:textId="77777777" w:rsidR="002B098C" w:rsidRPr="00250EFD" w:rsidRDefault="002B098C" w:rsidP="002B098C">
      <w:pPr>
        <w:tabs>
          <w:tab w:val="left" w:pos="3709"/>
        </w:tabs>
        <w:bidi/>
        <w:spacing w:before="240" w:line="276" w:lineRule="auto"/>
        <w:jc w:val="center"/>
        <w:rPr>
          <w:rFonts w:ascii="DIN Next LT Arabic" w:eastAsia="SimSun" w:hAnsi="DIN Next LT Arabic" w:cs="DIN Next LT Arabic"/>
          <w:color w:val="000000" w:themeColor="text1"/>
          <w:sz w:val="52"/>
        </w:rPr>
      </w:pPr>
    </w:p>
    <w:p w14:paraId="43306AC1" w14:textId="77777777" w:rsidR="002B098C" w:rsidRPr="00250EFD" w:rsidRDefault="002B098C" w:rsidP="002B098C">
      <w:pPr>
        <w:tabs>
          <w:tab w:val="left" w:pos="3709"/>
        </w:tabs>
        <w:bidi/>
        <w:spacing w:before="240" w:line="276" w:lineRule="auto"/>
        <w:jc w:val="center"/>
        <w:rPr>
          <w:rFonts w:ascii="DIN Next LT Arabic" w:eastAsia="SimSun" w:hAnsi="DIN Next LT Arabic" w:cs="DIN Next LT Arabic"/>
          <w:color w:val="000000" w:themeColor="text1"/>
          <w:sz w:val="52"/>
        </w:rPr>
      </w:pPr>
    </w:p>
    <w:p w14:paraId="337C44CE" w14:textId="77777777" w:rsidR="002B098C" w:rsidRPr="00250EFD" w:rsidRDefault="002B098C" w:rsidP="002B098C">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416872BF" w14:textId="77777777" w:rsidR="002B098C" w:rsidRPr="00250EFD" w:rsidRDefault="002B098C" w:rsidP="002B098C">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5F06D00B" w14:textId="77777777" w:rsidR="002B098C" w:rsidRPr="00250EFD" w:rsidRDefault="002B098C" w:rsidP="002B098C">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23681ADA" w14:textId="77777777" w:rsidR="002B098C" w:rsidRPr="00250EFD" w:rsidRDefault="002B098C" w:rsidP="002B098C">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250EFD">
        <w:rPr>
          <w:rFonts w:ascii="DIN Next LT Arabic" w:eastAsia="SimSun" w:hAnsi="DIN Next LT Arabic" w:cs="DIN Next LT Arabic"/>
          <w:bCs/>
          <w:color w:val="000000" w:themeColor="text1"/>
          <w:sz w:val="52"/>
          <w:szCs w:val="52"/>
          <w:rtl/>
        </w:rPr>
        <w:t>نموذج عقد (الخدمات الهندسية – إشراف)</w:t>
      </w:r>
    </w:p>
    <w:p w14:paraId="60E356A0" w14:textId="3C160256" w:rsidR="00605273" w:rsidRDefault="00605273" w:rsidP="00FE641A">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20321522"/>
      <w:bookmarkStart w:id="2" w:name="_Toc9944853"/>
      <w:bookmarkStart w:id="3" w:name="_Toc100665"/>
      <w:bookmarkEnd w:id="0"/>
      <w:r w:rsidRPr="00250EFD">
        <w:rPr>
          <w:rFonts w:ascii="DIN Next LT Arabic" w:eastAsia="SimSun" w:hAnsi="DIN Next LT Arabic" w:cs="DIN Next LT Arabic"/>
          <w:bCs/>
          <w:color w:val="000000" w:themeColor="text1"/>
          <w:sz w:val="28"/>
          <w:szCs w:val="28"/>
          <w:rtl/>
        </w:rPr>
        <w:t xml:space="preserve">المعتمد بموجب قرار وزير المالية رقم  (3652) وتاريخ 28/08/1441هـ ، والمعدل بموجب </w:t>
      </w:r>
      <w:r w:rsidR="007846F3">
        <w:rPr>
          <w:rFonts w:ascii="DIN Next LT Arabic" w:eastAsia="SimSun" w:hAnsi="DIN Next LT Arabic" w:cs="DIN Next LT Arabic" w:hint="cs"/>
          <w:bCs/>
          <w:color w:val="000000" w:themeColor="text1"/>
          <w:sz w:val="28"/>
          <w:szCs w:val="28"/>
          <w:rtl/>
        </w:rPr>
        <w:t>ال</w:t>
      </w:r>
      <w:r w:rsidR="00FE641A" w:rsidRPr="00FE641A">
        <w:rPr>
          <w:rFonts w:ascii="DIN Next LT Arabic" w:eastAsia="SimSun" w:hAnsi="DIN Next LT Arabic" w:cs="DIN Next LT Arabic"/>
          <w:bCs/>
          <w:color w:val="000000" w:themeColor="text1"/>
          <w:sz w:val="28"/>
          <w:szCs w:val="28"/>
          <w:rtl/>
        </w:rPr>
        <w:t xml:space="preserve">قرارات </w:t>
      </w:r>
      <w:r w:rsidR="007846F3">
        <w:rPr>
          <w:rFonts w:ascii="DIN Next LT Arabic" w:eastAsia="SimSun" w:hAnsi="DIN Next LT Arabic" w:cs="DIN Next LT Arabic" w:hint="cs"/>
          <w:bCs/>
          <w:color w:val="000000" w:themeColor="text1"/>
          <w:sz w:val="28"/>
          <w:szCs w:val="28"/>
          <w:rtl/>
        </w:rPr>
        <w:t>ال</w:t>
      </w:r>
      <w:r w:rsidR="00FE641A" w:rsidRPr="00FE641A">
        <w:rPr>
          <w:rFonts w:ascii="DIN Next LT Arabic" w:eastAsia="SimSun" w:hAnsi="DIN Next LT Arabic" w:cs="DIN Next LT Arabic"/>
          <w:bCs/>
          <w:color w:val="000000" w:themeColor="text1"/>
          <w:sz w:val="28"/>
          <w:szCs w:val="28"/>
          <w:rtl/>
        </w:rPr>
        <w:t>وز</w:t>
      </w:r>
      <w:r w:rsidR="007846F3">
        <w:rPr>
          <w:rFonts w:ascii="DIN Next LT Arabic" w:eastAsia="SimSun" w:hAnsi="DIN Next LT Arabic" w:cs="DIN Next LT Arabic" w:hint="cs"/>
          <w:bCs/>
          <w:color w:val="000000" w:themeColor="text1"/>
          <w:sz w:val="28"/>
          <w:szCs w:val="28"/>
          <w:rtl/>
        </w:rPr>
        <w:t>ار</w:t>
      </w:r>
      <w:r w:rsidR="00FE641A" w:rsidRPr="00FE641A">
        <w:rPr>
          <w:rFonts w:ascii="DIN Next LT Arabic" w:eastAsia="SimSun" w:hAnsi="DIN Next LT Arabic" w:cs="DIN Next LT Arabic"/>
          <w:bCs/>
          <w:color w:val="000000" w:themeColor="text1"/>
          <w:sz w:val="28"/>
          <w:szCs w:val="28"/>
          <w:rtl/>
        </w:rPr>
        <w:t>ي</w:t>
      </w:r>
      <w:r w:rsidR="007846F3">
        <w:rPr>
          <w:rFonts w:ascii="DIN Next LT Arabic" w:eastAsia="SimSun" w:hAnsi="DIN Next LT Arabic" w:cs="DIN Next LT Arabic" w:hint="cs"/>
          <w:bCs/>
          <w:color w:val="000000" w:themeColor="text1"/>
          <w:sz w:val="28"/>
          <w:szCs w:val="28"/>
          <w:rtl/>
        </w:rPr>
        <w:t>ة</w:t>
      </w:r>
      <w:r w:rsidR="00FE641A" w:rsidRPr="00FE641A">
        <w:rPr>
          <w:rFonts w:ascii="DIN Next LT Arabic" w:eastAsia="SimSun" w:hAnsi="DIN Next LT Arabic" w:cs="DIN Next LT Arabic"/>
          <w:bCs/>
          <w:color w:val="000000" w:themeColor="text1"/>
          <w:sz w:val="28"/>
          <w:szCs w:val="28"/>
          <w:rtl/>
        </w:rPr>
        <w:t xml:space="preserve"> رقم (1156) وتاريخ 17/10/1445ه ورقم (1171) وتاريخ 20/10/1445ه</w:t>
      </w:r>
    </w:p>
    <w:p w14:paraId="40BF9B42" w14:textId="04323209" w:rsidR="003944DA" w:rsidRPr="00250EFD" w:rsidRDefault="007846F3" w:rsidP="003944DA">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hint="cs"/>
          <w:bCs/>
          <w:color w:val="000000" w:themeColor="text1"/>
          <w:sz w:val="28"/>
          <w:szCs w:val="28"/>
          <w:rtl/>
        </w:rPr>
        <w:t>و</w:t>
      </w:r>
      <w:r w:rsidR="003944DA" w:rsidRPr="003944DA">
        <w:rPr>
          <w:rFonts w:ascii="DIN Next LT Arabic" w:eastAsia="SimSun" w:hAnsi="DIN Next LT Arabic" w:cs="DIN Next LT Arabic"/>
          <w:bCs/>
          <w:color w:val="000000" w:themeColor="text1"/>
          <w:sz w:val="28"/>
          <w:szCs w:val="28"/>
          <w:rtl/>
        </w:rPr>
        <w:t>رقم (1118) وتاريخ 22</w:t>
      </w:r>
      <w:r w:rsidR="003944DA" w:rsidRPr="003944DA">
        <w:rPr>
          <w:rFonts w:ascii="DIN Next LT Arabic" w:eastAsia="SimSun" w:hAnsi="DIN Next LT Arabic" w:cs="DIN Next LT Arabic"/>
          <w:bCs/>
          <w:color w:val="000000" w:themeColor="text1"/>
          <w:sz w:val="28"/>
          <w:szCs w:val="28"/>
        </w:rPr>
        <w:t>/</w:t>
      </w:r>
      <w:r w:rsidR="003944DA" w:rsidRPr="003944DA">
        <w:rPr>
          <w:rFonts w:ascii="DIN Next LT Arabic" w:eastAsia="SimSun" w:hAnsi="DIN Next LT Arabic" w:cs="DIN Next LT Arabic"/>
          <w:bCs/>
          <w:color w:val="000000" w:themeColor="text1"/>
          <w:sz w:val="28"/>
          <w:szCs w:val="28"/>
          <w:rtl/>
        </w:rPr>
        <w:t>12</w:t>
      </w:r>
      <w:r w:rsidR="003944DA" w:rsidRPr="003944DA">
        <w:rPr>
          <w:rFonts w:ascii="DIN Next LT Arabic" w:eastAsia="SimSun" w:hAnsi="DIN Next LT Arabic" w:cs="DIN Next LT Arabic"/>
          <w:bCs/>
          <w:color w:val="000000" w:themeColor="text1"/>
          <w:sz w:val="28"/>
          <w:szCs w:val="28"/>
        </w:rPr>
        <w:t>/</w:t>
      </w:r>
      <w:r w:rsidR="003944DA" w:rsidRPr="003944DA">
        <w:rPr>
          <w:rFonts w:ascii="DIN Next LT Arabic" w:eastAsia="SimSun" w:hAnsi="DIN Next LT Arabic" w:cs="DIN Next LT Arabic"/>
          <w:bCs/>
          <w:color w:val="000000" w:themeColor="text1"/>
          <w:sz w:val="28"/>
          <w:szCs w:val="28"/>
          <w:rtl/>
        </w:rPr>
        <w:t>1447 هـ</w:t>
      </w:r>
    </w:p>
    <w:p w14:paraId="6BDAE367" w14:textId="77777777" w:rsidR="00205665" w:rsidRPr="00250EFD" w:rsidRDefault="00205665" w:rsidP="00205665">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250EFD">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DC3B13122FEB4C28A224855F6B16258A"/>
          </w:placeholder>
        </w:sdtPr>
        <w:sdtContent>
          <w:sdt>
            <w:sdtPr>
              <w:rPr>
                <w:rFonts w:ascii="DIN Next LT Arabic" w:eastAsia="SimSun" w:hAnsi="DIN Next LT Arabic" w:cs="DIN Next LT Arabic"/>
                <w:bCs/>
                <w:color w:val="000000" w:themeColor="text1"/>
                <w:sz w:val="28"/>
                <w:szCs w:val="28"/>
                <w:rtl/>
              </w:rPr>
              <w:id w:val="-626626583"/>
              <w:placeholder>
                <w:docPart w:val="DC3B13122FEB4C28A224855F6B16258A"/>
              </w:placeholder>
            </w:sdtPr>
            <w:sdtContent>
              <w:r w:rsidRPr="00250EFD">
                <w:rPr>
                  <w:rFonts w:ascii="DIN Next LT Arabic" w:eastAsia="SimSun" w:hAnsi="DIN Next LT Arabic" w:cs="DIN Next LT Arabic"/>
                  <w:bCs/>
                  <w:color w:val="000000" w:themeColor="text1"/>
                  <w:sz w:val="28"/>
                  <w:szCs w:val="28"/>
                </w:rPr>
                <w:t xml:space="preserve"> </w:t>
              </w:r>
              <w:r w:rsidRPr="00250EFD">
                <w:rPr>
                  <w:rFonts w:ascii="DIN Next LT Arabic" w:eastAsia="SimSun" w:hAnsi="DIN Next LT Arabic" w:cs="DIN Next LT Arabic"/>
                  <w:bCs/>
                  <w:color w:val="FF0000"/>
                  <w:sz w:val="28"/>
                  <w:szCs w:val="28"/>
                  <w:rtl/>
                </w:rPr>
                <w:t xml:space="preserve">(وفقًا لمنصة اعتماد)  </w:t>
              </w:r>
            </w:sdtContent>
          </w:sdt>
        </w:sdtContent>
      </w:sdt>
    </w:p>
    <w:p w14:paraId="4752C7D3" w14:textId="77777777" w:rsidR="00205665" w:rsidRPr="00250EFD" w:rsidRDefault="00205665" w:rsidP="00205665">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250EFD">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DC3B13122FEB4C28A224855F6B16258A"/>
          </w:placeholder>
        </w:sdtPr>
        <w:sdtContent>
          <w:r w:rsidRPr="00250EFD">
            <w:rPr>
              <w:rFonts w:ascii="DIN Next LT Arabic" w:eastAsia="SimSun" w:hAnsi="DIN Next LT Arabic" w:cs="DIN Next LT Arabic"/>
              <w:bCs/>
              <w:color w:val="000000" w:themeColor="text1"/>
              <w:sz w:val="28"/>
              <w:szCs w:val="28"/>
              <w:rtl/>
            </w:rPr>
            <w:t xml:space="preserve"> </w:t>
          </w:r>
          <w:r w:rsidRPr="00250EFD">
            <w:rPr>
              <w:rFonts w:ascii="DIN Next LT Arabic" w:eastAsia="SimSun" w:hAnsi="DIN Next LT Arabic" w:cs="DIN Next LT Arabic"/>
              <w:bCs/>
              <w:color w:val="FF0000"/>
              <w:sz w:val="28"/>
              <w:szCs w:val="28"/>
              <w:rtl/>
            </w:rPr>
            <w:t>(وفقًا لمنصة اعتماد)</w:t>
          </w:r>
        </w:sdtContent>
      </w:sdt>
    </w:p>
    <w:p w14:paraId="4DC8C896" w14:textId="77777777" w:rsidR="00205665" w:rsidRPr="00250EFD" w:rsidRDefault="00205665" w:rsidP="00205665">
      <w:pPr>
        <w:bidi/>
        <w:spacing w:before="240"/>
        <w:jc w:val="center"/>
        <w:rPr>
          <w:rFonts w:ascii="DIN Next LT Arabic" w:eastAsia="SimSun" w:hAnsi="DIN Next LT Arabic" w:cs="DIN Next LT Arabic"/>
          <w:bCs/>
          <w:color w:val="FF0000"/>
          <w:sz w:val="28"/>
          <w:szCs w:val="28"/>
          <w:rtl/>
        </w:rPr>
      </w:pPr>
      <w:r w:rsidRPr="00250EFD">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8BDC320C3F5440B1A628C01A3EB77627"/>
          </w:placeholder>
        </w:sdtPr>
        <w:sdtContent>
          <w:r w:rsidRPr="00250EFD">
            <w:rPr>
              <w:rFonts w:ascii="DIN Next LT Arabic" w:eastAsia="SimSun" w:hAnsi="DIN Next LT Arabic" w:cs="DIN Next LT Arabic"/>
              <w:bCs/>
              <w:color w:val="FF0000"/>
              <w:sz w:val="28"/>
              <w:szCs w:val="28"/>
              <w:rtl/>
            </w:rPr>
            <w:t>اليوم</w:t>
          </w:r>
        </w:sdtContent>
      </w:sdt>
      <w:r w:rsidRPr="00250EFD">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2A6C5D401E42449BA0D082A08BF00889"/>
          </w:placeholder>
          <w:date>
            <w:dateFormat w:val="M/d/yyyy"/>
            <w:lid w:val="en-US"/>
            <w:storeMappedDataAs w:val="dateTime"/>
            <w:calendar w:val="gregorian"/>
          </w:date>
        </w:sdtPr>
        <w:sdtContent>
          <w:r w:rsidRPr="00250EFD">
            <w:rPr>
              <w:rFonts w:ascii="DIN Next LT Arabic" w:eastAsia="SimSun" w:hAnsi="DIN Next LT Arabic" w:cs="DIN Next LT Arabic"/>
              <w:bCs/>
              <w:color w:val="FF0000"/>
              <w:sz w:val="28"/>
              <w:szCs w:val="28"/>
              <w:rtl/>
            </w:rPr>
            <w:t>التاريخ</w:t>
          </w:r>
        </w:sdtContent>
      </w:sdt>
      <w:r w:rsidRPr="00250EFD">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4447050097BC437A9778C9553F3AF8BE"/>
          </w:placeholder>
        </w:sdtPr>
        <w:sdtContent>
          <w:r w:rsidRPr="00250EFD">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i/>
          <w:iCs/>
          <w:noProof/>
          <w:color w:val="auto"/>
          <w:sz w:val="24"/>
          <w:szCs w:val="24"/>
          <w:rtl/>
        </w:rPr>
        <w:id w:val="27149213"/>
        <w:docPartObj>
          <w:docPartGallery w:val="Table of Contents"/>
          <w:docPartUnique/>
        </w:docPartObj>
      </w:sdtPr>
      <w:sdtEndPr>
        <w:rPr>
          <w:b/>
        </w:rPr>
      </w:sdtEndPr>
      <w:sdtContent>
        <w:p w14:paraId="2AC401A7" w14:textId="77777777" w:rsidR="002B098C" w:rsidRPr="00250EFD" w:rsidRDefault="002B098C" w:rsidP="002F1267">
          <w:pPr>
            <w:pStyle w:val="TOCHeading"/>
            <w:bidi/>
            <w:spacing w:after="240"/>
            <w:rPr>
              <w:rFonts w:ascii="DIN Next LT Arabic" w:hAnsi="DIN Next LT Arabic" w:cs="DIN Next LT Arabic"/>
              <w:sz w:val="24"/>
              <w:szCs w:val="24"/>
              <w:rtl/>
            </w:rPr>
          </w:pPr>
          <w:r w:rsidRPr="00250EFD">
            <w:rPr>
              <w:rFonts w:ascii="DIN Next LT Arabic" w:hAnsi="DIN Next LT Arabic" w:cs="DIN Next LT Arabic"/>
              <w:sz w:val="24"/>
              <w:szCs w:val="24"/>
              <w:rtl/>
            </w:rPr>
            <w:t>الفهرس</w:t>
          </w:r>
        </w:p>
        <w:p w14:paraId="2BC24234" w14:textId="3E61CDC1" w:rsidR="002F1267" w:rsidRPr="00250EFD" w:rsidRDefault="002B098C" w:rsidP="002F1267">
          <w:pPr>
            <w:pStyle w:val="TOC1"/>
            <w:bidi/>
            <w:rPr>
              <w:rFonts w:ascii="DIN Next LT Arabic" w:hAnsi="DIN Next LT Arabic" w:cs="DIN Next LT Arabic"/>
              <w:b w:val="0"/>
              <w:bCs w:val="0"/>
              <w:caps w:val="0"/>
            </w:rPr>
          </w:pPr>
          <w:r w:rsidRPr="00250EFD">
            <w:rPr>
              <w:rFonts w:ascii="DIN Next LT Arabic" w:hAnsi="DIN Next LT Arabic" w:cs="DIN Next LT Arabic"/>
            </w:rPr>
            <w:fldChar w:fldCharType="begin"/>
          </w:r>
          <w:r w:rsidRPr="00250EFD">
            <w:rPr>
              <w:rFonts w:ascii="DIN Next LT Arabic" w:hAnsi="DIN Next LT Arabic" w:cs="DIN Next LT Arabic"/>
            </w:rPr>
            <w:instrText xml:space="preserve"> TOC \o "1-3" \h \z \u </w:instrText>
          </w:r>
          <w:r w:rsidRPr="00250EFD">
            <w:rPr>
              <w:rFonts w:ascii="DIN Next LT Arabic" w:hAnsi="DIN Next LT Arabic" w:cs="DIN Next LT Arabic"/>
            </w:rPr>
            <w:fldChar w:fldCharType="separate"/>
          </w:r>
          <w:hyperlink w:anchor="_Toc139356586" w:history="1">
            <w:r w:rsidR="002F1267" w:rsidRPr="00250EFD">
              <w:rPr>
                <w:rStyle w:val="Hyperlink"/>
                <w:rFonts w:ascii="DIN Next LT Arabic" w:hAnsi="DIN Next LT Arabic" w:cs="DIN Next LT Arabic"/>
                <w:rtl/>
              </w:rPr>
              <w:t>دليل الاستخدام</w:t>
            </w:r>
            <w:r w:rsidR="002F1267" w:rsidRPr="00250EFD">
              <w:rPr>
                <w:rFonts w:ascii="DIN Next LT Arabic" w:hAnsi="DIN Next LT Arabic" w:cs="DIN Next LT Arabic"/>
                <w:webHidden/>
              </w:rPr>
              <w:tab/>
            </w:r>
            <w:r w:rsidR="002F1267" w:rsidRPr="00250EFD">
              <w:rPr>
                <w:rFonts w:ascii="DIN Next LT Arabic" w:hAnsi="DIN Next LT Arabic" w:cs="DIN Next LT Arabic"/>
                <w:webHidden/>
              </w:rPr>
              <w:fldChar w:fldCharType="begin"/>
            </w:r>
            <w:r w:rsidR="002F1267" w:rsidRPr="00250EFD">
              <w:rPr>
                <w:rFonts w:ascii="DIN Next LT Arabic" w:hAnsi="DIN Next LT Arabic" w:cs="DIN Next LT Arabic"/>
                <w:webHidden/>
              </w:rPr>
              <w:instrText xml:space="preserve"> PAGEREF _Toc139356586 \h </w:instrText>
            </w:r>
            <w:r w:rsidR="002F1267" w:rsidRPr="00250EFD">
              <w:rPr>
                <w:rFonts w:ascii="DIN Next LT Arabic" w:hAnsi="DIN Next LT Arabic" w:cs="DIN Next LT Arabic"/>
                <w:webHidden/>
              </w:rPr>
            </w:r>
            <w:r w:rsidR="002F1267" w:rsidRPr="00250EFD">
              <w:rPr>
                <w:rFonts w:ascii="DIN Next LT Arabic" w:hAnsi="DIN Next LT Arabic" w:cs="DIN Next LT Arabic"/>
                <w:webHidden/>
              </w:rPr>
              <w:fldChar w:fldCharType="separate"/>
            </w:r>
            <w:r w:rsidR="00523587">
              <w:rPr>
                <w:rFonts w:ascii="DIN Next LT Arabic" w:hAnsi="DIN Next LT Arabic" w:cs="DIN Next LT Arabic"/>
                <w:webHidden/>
                <w:rtl/>
              </w:rPr>
              <w:t>6</w:t>
            </w:r>
            <w:r w:rsidR="002F1267" w:rsidRPr="00250EFD">
              <w:rPr>
                <w:rFonts w:ascii="DIN Next LT Arabic" w:hAnsi="DIN Next LT Arabic" w:cs="DIN Next LT Arabic"/>
                <w:webHidden/>
              </w:rPr>
              <w:fldChar w:fldCharType="end"/>
            </w:r>
          </w:hyperlink>
        </w:p>
        <w:p w14:paraId="56728FAB" w14:textId="3ECF14BF" w:rsidR="002F1267" w:rsidRPr="00250EFD" w:rsidRDefault="002F1267" w:rsidP="002F1267">
          <w:pPr>
            <w:pStyle w:val="TOC1"/>
            <w:bidi/>
            <w:rPr>
              <w:rFonts w:ascii="DIN Next LT Arabic" w:hAnsi="DIN Next LT Arabic" w:cs="DIN Next LT Arabic"/>
              <w:b w:val="0"/>
              <w:bCs w:val="0"/>
              <w:caps w:val="0"/>
            </w:rPr>
          </w:pPr>
          <w:hyperlink w:anchor="_Toc139356587" w:history="1">
            <w:r w:rsidRPr="00250EFD">
              <w:rPr>
                <w:rStyle w:val="Hyperlink"/>
                <w:rFonts w:ascii="DIN Next LT Arabic" w:hAnsi="DIN Next LT Arabic" w:cs="DIN Next LT Arabic"/>
                <w:rtl/>
              </w:rPr>
              <w:t>وثيقة العقد الأساسية</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_Toc139356587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7</w:t>
            </w:r>
            <w:r w:rsidRPr="00250EFD">
              <w:rPr>
                <w:rFonts w:ascii="DIN Next LT Arabic" w:hAnsi="DIN Next LT Arabic" w:cs="DIN Next LT Arabic"/>
                <w:webHidden/>
              </w:rPr>
              <w:fldChar w:fldCharType="end"/>
            </w:r>
          </w:hyperlink>
        </w:p>
        <w:p w14:paraId="03FE779B" w14:textId="3F322ED9" w:rsidR="002F1267" w:rsidRPr="00250EFD" w:rsidRDefault="002F1267" w:rsidP="002F1267">
          <w:pPr>
            <w:pStyle w:val="TOC3"/>
            <w:tabs>
              <w:tab w:val="left" w:pos="1842"/>
            </w:tabs>
            <w:rPr>
              <w:rFonts w:ascii="DIN Next LT Arabic" w:hAnsi="DIN Next LT Arabic" w:cs="DIN Next LT Arabic"/>
              <w:i w:val="0"/>
              <w:iCs w:val="0"/>
            </w:rPr>
          </w:pPr>
          <w:hyperlink w:anchor="_Toc139356588" w:history="1">
            <w:r w:rsidRPr="00250EFD">
              <w:rPr>
                <w:rStyle w:val="Hyperlink"/>
                <w:rFonts w:ascii="DIN Next LT Arabic" w:hAnsi="DIN Next LT Arabic" w:cs="DIN Next LT Arabic"/>
                <w:i w:val="0"/>
                <w:iCs w:val="0"/>
                <w:rtl/>
                <w:lang w:bidi="ar-LB"/>
              </w:rPr>
              <w:t>1</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lang w:bidi="ar-LB"/>
              </w:rPr>
              <w:t>تمهيد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_Toc139356588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w:t>
            </w:r>
            <w:r w:rsidRPr="00250EFD">
              <w:rPr>
                <w:rFonts w:ascii="DIN Next LT Arabic" w:hAnsi="DIN Next LT Arabic" w:cs="DIN Next LT Arabic"/>
                <w:i w:val="0"/>
                <w:iCs w:val="0"/>
                <w:webHidden/>
              </w:rPr>
              <w:fldChar w:fldCharType="end"/>
            </w:r>
          </w:hyperlink>
        </w:p>
        <w:p w14:paraId="543F18AD" w14:textId="3073B8DE" w:rsidR="002F1267" w:rsidRPr="00250EFD" w:rsidRDefault="002F1267" w:rsidP="002F1267">
          <w:pPr>
            <w:pStyle w:val="TOC3"/>
            <w:tabs>
              <w:tab w:val="left" w:pos="2486"/>
            </w:tabs>
            <w:rPr>
              <w:rFonts w:ascii="DIN Next LT Arabic" w:hAnsi="DIN Next LT Arabic" w:cs="DIN Next LT Arabic"/>
              <w:i w:val="0"/>
              <w:iCs w:val="0"/>
            </w:rPr>
          </w:pPr>
          <w:hyperlink w:anchor="_Toc139356589" w:history="1">
            <w:r w:rsidRPr="00250EFD">
              <w:rPr>
                <w:rStyle w:val="Hyperlink"/>
                <w:rFonts w:ascii="DIN Next LT Arabic" w:hAnsi="DIN Next LT Arabic" w:cs="DIN Next LT Arabic"/>
                <w:i w:val="0"/>
                <w:iCs w:val="0"/>
              </w:rPr>
              <w:t>2</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lang w:bidi="ar-LB"/>
              </w:rPr>
              <w:t>وثائق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_Toc139356589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8</w:t>
            </w:r>
            <w:r w:rsidRPr="00250EFD">
              <w:rPr>
                <w:rFonts w:ascii="DIN Next LT Arabic" w:hAnsi="DIN Next LT Arabic" w:cs="DIN Next LT Arabic"/>
                <w:i w:val="0"/>
                <w:iCs w:val="0"/>
                <w:webHidden/>
              </w:rPr>
              <w:fldChar w:fldCharType="end"/>
            </w:r>
          </w:hyperlink>
        </w:p>
        <w:p w14:paraId="13A27480" w14:textId="14168CF4" w:rsidR="002F1267" w:rsidRPr="00250EFD" w:rsidRDefault="002F1267" w:rsidP="002F1267">
          <w:pPr>
            <w:pStyle w:val="TOC3"/>
            <w:tabs>
              <w:tab w:val="left" w:pos="2893"/>
            </w:tabs>
            <w:rPr>
              <w:rFonts w:ascii="DIN Next LT Arabic" w:hAnsi="DIN Next LT Arabic" w:cs="DIN Next LT Arabic"/>
              <w:i w:val="0"/>
              <w:iCs w:val="0"/>
            </w:rPr>
          </w:pPr>
          <w:hyperlink w:anchor="_Toc139356590" w:history="1">
            <w:r w:rsidRPr="00250EFD">
              <w:rPr>
                <w:rStyle w:val="Hyperlink"/>
                <w:rFonts w:ascii="DIN Next LT Arabic" w:hAnsi="DIN Next LT Arabic" w:cs="DIN Next LT Arabic"/>
                <w:i w:val="0"/>
                <w:iCs w:val="0"/>
              </w:rPr>
              <w:t>3</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الغرض من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5A5C0932" w14:textId="29D45F72" w:rsidR="002F1267" w:rsidRPr="00250EFD" w:rsidRDefault="002F1267" w:rsidP="002F1267">
          <w:pPr>
            <w:pStyle w:val="TOC3"/>
            <w:tabs>
              <w:tab w:val="left" w:pos="2452"/>
            </w:tabs>
            <w:rPr>
              <w:rFonts w:ascii="DIN Next LT Arabic" w:hAnsi="DIN Next LT Arabic" w:cs="DIN Next LT Arabic"/>
              <w:i w:val="0"/>
              <w:iCs w:val="0"/>
            </w:rPr>
          </w:pPr>
          <w:hyperlink w:anchor="_Toc139356591" w:history="1">
            <w:r w:rsidRPr="00250EFD">
              <w:rPr>
                <w:rStyle w:val="Hyperlink"/>
                <w:rFonts w:ascii="DIN Next LT Arabic" w:hAnsi="DIN Next LT Arabic" w:cs="DIN Next LT Arabic"/>
                <w:i w:val="0"/>
                <w:iCs w:val="0"/>
              </w:rPr>
              <w:t>4</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قيمة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17D9B3EF" w14:textId="658944DE" w:rsidR="002F1267" w:rsidRPr="00250EFD" w:rsidRDefault="002F1267" w:rsidP="002F1267">
          <w:pPr>
            <w:pStyle w:val="TOC3"/>
            <w:tabs>
              <w:tab w:val="left" w:pos="2234"/>
            </w:tabs>
            <w:rPr>
              <w:rFonts w:ascii="DIN Next LT Arabic" w:hAnsi="DIN Next LT Arabic" w:cs="DIN Next LT Arabic"/>
              <w:i w:val="0"/>
              <w:iCs w:val="0"/>
            </w:rPr>
          </w:pPr>
          <w:hyperlink w:anchor="_Toc139356592" w:history="1">
            <w:r w:rsidRPr="00250EFD">
              <w:rPr>
                <w:rStyle w:val="Hyperlink"/>
                <w:rFonts w:ascii="DIN Next LT Arabic" w:hAnsi="DIN Next LT Arabic" w:cs="DIN Next LT Arabic"/>
                <w:i w:val="0"/>
                <w:iCs w:val="0"/>
                <w:rtl/>
              </w:rPr>
              <w:t>5</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مدة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15D89977" w14:textId="2065AA8A" w:rsidR="002F1267" w:rsidRPr="00250EFD" w:rsidRDefault="002F1267" w:rsidP="002F1267">
          <w:pPr>
            <w:pStyle w:val="TOC3"/>
            <w:tabs>
              <w:tab w:val="left" w:pos="3448"/>
            </w:tabs>
            <w:rPr>
              <w:rFonts w:ascii="DIN Next LT Arabic" w:hAnsi="DIN Next LT Arabic" w:cs="DIN Next LT Arabic"/>
              <w:i w:val="0"/>
              <w:iCs w:val="0"/>
            </w:rPr>
          </w:pPr>
          <w:hyperlink w:anchor="_Toc139356593" w:history="1">
            <w:r w:rsidRPr="00250EFD">
              <w:rPr>
                <w:rStyle w:val="Hyperlink"/>
                <w:rFonts w:ascii="DIN Next LT Arabic" w:hAnsi="DIN Next LT Arabic" w:cs="DIN Next LT Arabic"/>
                <w:i w:val="0"/>
                <w:iCs w:val="0"/>
              </w:rPr>
              <w:t>6</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النظام الواجب التطبيق</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31842234" w14:textId="424363B6" w:rsidR="002F1267" w:rsidRPr="00250EFD" w:rsidRDefault="002F1267" w:rsidP="002F1267">
          <w:pPr>
            <w:pStyle w:val="TOC3"/>
            <w:tabs>
              <w:tab w:val="left" w:pos="2521"/>
            </w:tabs>
            <w:rPr>
              <w:rFonts w:ascii="DIN Next LT Arabic" w:hAnsi="DIN Next LT Arabic" w:cs="DIN Next LT Arabic"/>
              <w:i w:val="0"/>
              <w:iCs w:val="0"/>
            </w:rPr>
          </w:pPr>
          <w:hyperlink w:anchor="_Toc139356594" w:history="1">
            <w:r w:rsidRPr="00250EFD">
              <w:rPr>
                <w:rStyle w:val="Hyperlink"/>
                <w:rFonts w:ascii="DIN Next LT Arabic" w:hAnsi="DIN Next LT Arabic" w:cs="DIN Next LT Arabic"/>
                <w:i w:val="0"/>
                <w:iCs w:val="0"/>
                <w:rtl/>
              </w:rPr>
              <w:t>7</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حسم النزاعات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3520F2AB" w14:textId="0FD1D887" w:rsidR="002F1267" w:rsidRPr="00250EFD" w:rsidRDefault="002F1267" w:rsidP="002F1267">
          <w:pPr>
            <w:pStyle w:val="TOC3"/>
            <w:tabs>
              <w:tab w:val="left" w:pos="2259"/>
            </w:tabs>
            <w:rPr>
              <w:rFonts w:ascii="DIN Next LT Arabic" w:hAnsi="DIN Next LT Arabic" w:cs="DIN Next LT Arabic"/>
              <w:i w:val="0"/>
              <w:iCs w:val="0"/>
            </w:rPr>
          </w:pPr>
          <w:hyperlink w:anchor="_Toc139356595" w:history="1">
            <w:r w:rsidRPr="00250EFD">
              <w:rPr>
                <w:rStyle w:val="Hyperlink"/>
                <w:rFonts w:ascii="DIN Next LT Arabic" w:hAnsi="DIN Next LT Arabic" w:cs="DIN Next LT Arabic"/>
                <w:i w:val="0"/>
                <w:iCs w:val="0"/>
                <w:rtl/>
              </w:rPr>
              <w:t>8</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نسخ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9</w:t>
            </w:r>
            <w:r w:rsidRPr="00250EFD">
              <w:rPr>
                <w:rFonts w:ascii="DIN Next LT Arabic" w:hAnsi="DIN Next LT Arabic" w:cs="DIN Next LT Arabic"/>
                <w:i w:val="0"/>
                <w:iCs w:val="0"/>
                <w:webHidden/>
              </w:rPr>
              <w:fldChar w:fldCharType="end"/>
            </w:r>
          </w:hyperlink>
        </w:p>
        <w:p w14:paraId="4C0A526D" w14:textId="5891DA67" w:rsidR="002F1267" w:rsidRPr="00250EFD" w:rsidRDefault="002F1267" w:rsidP="002F1267">
          <w:pPr>
            <w:pStyle w:val="TOC3"/>
            <w:tabs>
              <w:tab w:val="left" w:pos="1954"/>
            </w:tabs>
            <w:rPr>
              <w:rFonts w:ascii="DIN Next LT Arabic" w:hAnsi="DIN Next LT Arabic" w:cs="DIN Next LT Arabic"/>
              <w:i w:val="0"/>
              <w:iCs w:val="0"/>
            </w:rPr>
          </w:pPr>
          <w:hyperlink w:anchor="_Toc139356596" w:history="1">
            <w:r w:rsidRPr="00250EFD">
              <w:rPr>
                <w:rStyle w:val="Hyperlink"/>
                <w:rFonts w:ascii="DIN Next LT Arabic" w:hAnsi="DIN Next LT Arabic" w:cs="DIN Next LT Arabic"/>
                <w:i w:val="0"/>
                <w:iCs w:val="0"/>
                <w:rtl/>
              </w:rPr>
              <w:t>9</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التوقيع</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10</w:t>
            </w:r>
            <w:r w:rsidRPr="00250EFD">
              <w:rPr>
                <w:rFonts w:ascii="DIN Next LT Arabic" w:hAnsi="DIN Next LT Arabic" w:cs="DIN Next LT Arabic"/>
                <w:i w:val="0"/>
                <w:iCs w:val="0"/>
                <w:webHidden/>
              </w:rPr>
              <w:fldChar w:fldCharType="end"/>
            </w:r>
          </w:hyperlink>
        </w:p>
        <w:p w14:paraId="4309044D" w14:textId="07641C33" w:rsidR="002F1267" w:rsidRPr="00250EFD" w:rsidRDefault="002F1267" w:rsidP="002F1267">
          <w:pPr>
            <w:pStyle w:val="TOC1"/>
            <w:bidi/>
            <w:rPr>
              <w:rFonts w:ascii="DIN Next LT Arabic" w:hAnsi="DIN Next LT Arabic" w:cs="DIN Next LT Arabic"/>
              <w:b w:val="0"/>
              <w:bCs w:val="0"/>
              <w:caps w:val="0"/>
            </w:rPr>
          </w:pPr>
          <w:hyperlink w:anchor="_Toc139356597" w:history="1">
            <w:r w:rsidRPr="00250EFD">
              <w:rPr>
                <w:rStyle w:val="Hyperlink"/>
                <w:rFonts w:ascii="DIN Next LT Arabic" w:hAnsi="DIN Next LT Arabic" w:cs="DIN Next LT Arabic"/>
                <w:rtl/>
              </w:rPr>
              <w:t>شروط العقد</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_Toc139356597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11</w:t>
            </w:r>
            <w:r w:rsidRPr="00250EFD">
              <w:rPr>
                <w:rFonts w:ascii="DIN Next LT Arabic" w:hAnsi="DIN Next LT Arabic" w:cs="DIN Next LT Arabic"/>
                <w:webHidden/>
              </w:rPr>
              <w:fldChar w:fldCharType="end"/>
            </w:r>
          </w:hyperlink>
        </w:p>
        <w:p w14:paraId="4BF6DC9B" w14:textId="12259C43" w:rsidR="002F1267" w:rsidRPr="00250EFD" w:rsidRDefault="002F1267" w:rsidP="002F1267">
          <w:pPr>
            <w:pStyle w:val="TOC1"/>
            <w:bidi/>
            <w:rPr>
              <w:rFonts w:ascii="DIN Next LT Arabic" w:hAnsi="DIN Next LT Arabic" w:cs="DIN Next LT Arabic"/>
              <w:b w:val="0"/>
              <w:bCs w:val="0"/>
              <w:caps w:val="0"/>
            </w:rPr>
          </w:pPr>
          <w:hyperlink w:anchor="_Toc139356598" w:history="1">
            <w:r w:rsidRPr="00250EFD">
              <w:rPr>
                <w:rStyle w:val="Hyperlink"/>
                <w:rFonts w:ascii="DIN Next LT Arabic" w:hAnsi="DIN Next LT Arabic" w:cs="DIN Next LT Arabic"/>
                <w:rtl/>
              </w:rPr>
              <w:t>القسم الأول: الأحكام العامة</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_Toc139356598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12</w:t>
            </w:r>
            <w:r w:rsidRPr="00250EFD">
              <w:rPr>
                <w:rFonts w:ascii="DIN Next LT Arabic" w:hAnsi="DIN Next LT Arabic" w:cs="DIN Next LT Arabic"/>
                <w:webHidden/>
              </w:rPr>
              <w:fldChar w:fldCharType="end"/>
            </w:r>
          </w:hyperlink>
        </w:p>
        <w:p w14:paraId="587A0FF5" w14:textId="3983D05C" w:rsidR="002F1267" w:rsidRPr="00250EFD" w:rsidRDefault="002F1267" w:rsidP="002F1267">
          <w:pPr>
            <w:pStyle w:val="TOC3"/>
            <w:tabs>
              <w:tab w:val="left" w:pos="2271"/>
            </w:tabs>
            <w:rPr>
              <w:rFonts w:ascii="DIN Next LT Arabic" w:hAnsi="DIN Next LT Arabic" w:cs="DIN Next LT Arabic"/>
              <w:i w:val="0"/>
              <w:iCs w:val="0"/>
            </w:rPr>
          </w:pPr>
          <w:hyperlink w:anchor="_Toc139356599" w:history="1">
            <w:r w:rsidRPr="00250EFD">
              <w:rPr>
                <w:rStyle w:val="Hyperlink"/>
                <w:rFonts w:ascii="DIN Next LT Arabic" w:hAnsi="DIN Next LT Arabic" w:cs="DIN Next LT Arabic"/>
                <w:i w:val="0"/>
                <w:iCs w:val="0"/>
              </w:rPr>
              <w:t>1</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التَّعريفات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_Toc139356599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12</w:t>
            </w:r>
            <w:r w:rsidRPr="00250EFD">
              <w:rPr>
                <w:rFonts w:ascii="DIN Next LT Arabic" w:hAnsi="DIN Next LT Arabic" w:cs="DIN Next LT Arabic"/>
                <w:i w:val="0"/>
                <w:iCs w:val="0"/>
                <w:webHidden/>
              </w:rPr>
              <w:fldChar w:fldCharType="end"/>
            </w:r>
          </w:hyperlink>
        </w:p>
        <w:p w14:paraId="5DC30830" w14:textId="0DC2C885" w:rsidR="002F1267" w:rsidRPr="00250EFD" w:rsidRDefault="002F1267" w:rsidP="002F1267">
          <w:pPr>
            <w:pStyle w:val="TOC3"/>
            <w:tabs>
              <w:tab w:val="left" w:pos="2641"/>
            </w:tabs>
            <w:rPr>
              <w:rFonts w:ascii="DIN Next LT Arabic" w:hAnsi="DIN Next LT Arabic" w:cs="DIN Next LT Arabic"/>
              <w:i w:val="0"/>
              <w:iCs w:val="0"/>
            </w:rPr>
          </w:pPr>
          <w:hyperlink w:anchor="_Toc139356600" w:history="1">
            <w:r w:rsidRPr="00250EFD">
              <w:rPr>
                <w:rStyle w:val="Hyperlink"/>
                <w:rFonts w:ascii="DIN Next LT Arabic" w:hAnsi="DIN Next LT Arabic" w:cs="DIN Next LT Arabic"/>
                <w:i w:val="0"/>
                <w:iCs w:val="0"/>
                <w:rtl/>
              </w:rPr>
              <w:t>2</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اللغة المعتمدة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13</w:t>
            </w:r>
            <w:r w:rsidRPr="00250EFD">
              <w:rPr>
                <w:rFonts w:ascii="DIN Next LT Arabic" w:hAnsi="DIN Next LT Arabic" w:cs="DIN Next LT Arabic"/>
                <w:i w:val="0"/>
                <w:iCs w:val="0"/>
                <w:webHidden/>
              </w:rPr>
              <w:fldChar w:fldCharType="end"/>
            </w:r>
          </w:hyperlink>
        </w:p>
        <w:p w14:paraId="1E1DFFA4" w14:textId="2251B91C" w:rsidR="002F1267" w:rsidRPr="00250EFD" w:rsidRDefault="002F1267" w:rsidP="002F1267">
          <w:pPr>
            <w:pStyle w:val="TOC3"/>
            <w:tabs>
              <w:tab w:val="left" w:pos="2911"/>
            </w:tabs>
            <w:rPr>
              <w:rFonts w:ascii="DIN Next LT Arabic" w:hAnsi="DIN Next LT Arabic" w:cs="DIN Next LT Arabic"/>
              <w:i w:val="0"/>
              <w:iCs w:val="0"/>
            </w:rPr>
          </w:pPr>
          <w:hyperlink w:anchor="_Toc139356601" w:history="1">
            <w:r w:rsidRPr="00250EFD">
              <w:rPr>
                <w:rStyle w:val="Hyperlink"/>
                <w:rFonts w:ascii="DIN Next LT Arabic" w:hAnsi="DIN Next LT Arabic" w:cs="DIN Next LT Arabic"/>
                <w:i w:val="0"/>
                <w:iCs w:val="0"/>
              </w:rPr>
              <w:t>3</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العملة المعتمدة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13</w:t>
            </w:r>
            <w:r w:rsidRPr="00250EFD">
              <w:rPr>
                <w:rFonts w:ascii="DIN Next LT Arabic" w:hAnsi="DIN Next LT Arabic" w:cs="DIN Next LT Arabic"/>
                <w:i w:val="0"/>
                <w:iCs w:val="0"/>
                <w:webHidden/>
              </w:rPr>
              <w:fldChar w:fldCharType="end"/>
            </w:r>
          </w:hyperlink>
        </w:p>
        <w:p w14:paraId="7FE5071F" w14:textId="427BD32A" w:rsidR="002F1267" w:rsidRPr="00250EFD" w:rsidRDefault="002F1267" w:rsidP="002F1267">
          <w:pPr>
            <w:pStyle w:val="TOC3"/>
            <w:tabs>
              <w:tab w:val="left" w:pos="2950"/>
            </w:tabs>
            <w:rPr>
              <w:rFonts w:ascii="DIN Next LT Arabic" w:hAnsi="DIN Next LT Arabic" w:cs="DIN Next LT Arabic"/>
              <w:i w:val="0"/>
              <w:iCs w:val="0"/>
            </w:rPr>
          </w:pPr>
          <w:hyperlink w:anchor="_Toc139356602" w:history="1">
            <w:r w:rsidRPr="00250EFD">
              <w:rPr>
                <w:rStyle w:val="Hyperlink"/>
                <w:rFonts w:ascii="DIN Next LT Arabic" w:hAnsi="DIN Next LT Arabic" w:cs="DIN Next LT Arabic"/>
                <w:i w:val="0"/>
                <w:iCs w:val="0"/>
              </w:rPr>
              <w:t>4</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الضرائب والرسوم</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13</w:t>
            </w:r>
            <w:r w:rsidRPr="00250EFD">
              <w:rPr>
                <w:rFonts w:ascii="DIN Next LT Arabic" w:hAnsi="DIN Next LT Arabic" w:cs="DIN Next LT Arabic"/>
                <w:i w:val="0"/>
                <w:iCs w:val="0"/>
                <w:webHidden/>
              </w:rPr>
              <w:fldChar w:fldCharType="end"/>
            </w:r>
          </w:hyperlink>
        </w:p>
        <w:p w14:paraId="104F3A95" w14:textId="53A52B33" w:rsidR="002F1267" w:rsidRPr="00250EFD" w:rsidRDefault="002F1267" w:rsidP="002F1267">
          <w:pPr>
            <w:pStyle w:val="TOC3"/>
            <w:tabs>
              <w:tab w:val="left" w:pos="3428"/>
            </w:tabs>
            <w:rPr>
              <w:rFonts w:ascii="DIN Next LT Arabic" w:hAnsi="DIN Next LT Arabic" w:cs="DIN Next LT Arabic"/>
              <w:i w:val="0"/>
              <w:iCs w:val="0"/>
            </w:rPr>
          </w:pPr>
          <w:hyperlink w:anchor="_Toc139356603" w:history="1">
            <w:r w:rsidRPr="00250EFD">
              <w:rPr>
                <w:rStyle w:val="Hyperlink"/>
                <w:rFonts w:ascii="DIN Next LT Arabic" w:hAnsi="DIN Next LT Arabic" w:cs="DIN Next LT Arabic"/>
                <w:i w:val="0"/>
                <w:iCs w:val="0"/>
              </w:rPr>
              <w:t>5</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الإخطارات والمراسلات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14</w:t>
            </w:r>
            <w:r w:rsidRPr="00250EFD">
              <w:rPr>
                <w:rFonts w:ascii="DIN Next LT Arabic" w:hAnsi="DIN Next LT Arabic" w:cs="DIN Next LT Arabic"/>
                <w:i w:val="0"/>
                <w:iCs w:val="0"/>
                <w:webHidden/>
              </w:rPr>
              <w:fldChar w:fldCharType="end"/>
            </w:r>
          </w:hyperlink>
        </w:p>
        <w:p w14:paraId="4A872598" w14:textId="32B38286" w:rsidR="002F1267" w:rsidRPr="00250EFD" w:rsidRDefault="002F1267" w:rsidP="002F1267">
          <w:pPr>
            <w:pStyle w:val="TOC3"/>
            <w:tabs>
              <w:tab w:val="left" w:pos="2238"/>
            </w:tabs>
            <w:rPr>
              <w:rFonts w:ascii="DIN Next LT Arabic" w:hAnsi="DIN Next LT Arabic" w:cs="DIN Next LT Arabic"/>
              <w:i w:val="0"/>
              <w:iCs w:val="0"/>
            </w:rPr>
          </w:pPr>
          <w:hyperlink w:anchor="_Toc139356604" w:history="1">
            <w:r w:rsidRPr="00250EFD">
              <w:rPr>
                <w:rStyle w:val="Hyperlink"/>
                <w:rFonts w:ascii="DIN Next LT Arabic" w:hAnsi="DIN Next LT Arabic" w:cs="DIN Next LT Arabic"/>
                <w:i w:val="0"/>
                <w:iCs w:val="0"/>
              </w:rPr>
              <w:t>6</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السجلات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14</w:t>
            </w:r>
            <w:r w:rsidRPr="00250EFD">
              <w:rPr>
                <w:rFonts w:ascii="DIN Next LT Arabic" w:hAnsi="DIN Next LT Arabic" w:cs="DIN Next LT Arabic"/>
                <w:i w:val="0"/>
                <w:iCs w:val="0"/>
                <w:webHidden/>
              </w:rPr>
              <w:fldChar w:fldCharType="end"/>
            </w:r>
          </w:hyperlink>
        </w:p>
        <w:p w14:paraId="3DBA0C4A" w14:textId="2AA47E08" w:rsidR="002F1267" w:rsidRPr="00250EFD" w:rsidRDefault="002F1267" w:rsidP="002F1267">
          <w:pPr>
            <w:pStyle w:val="TOC3"/>
            <w:tabs>
              <w:tab w:val="left" w:pos="4439"/>
            </w:tabs>
            <w:rPr>
              <w:rFonts w:ascii="DIN Next LT Arabic" w:hAnsi="DIN Next LT Arabic" w:cs="DIN Next LT Arabic"/>
              <w:i w:val="0"/>
              <w:iCs w:val="0"/>
            </w:rPr>
          </w:pPr>
          <w:hyperlink w:anchor="_Toc139356605" w:history="1">
            <w:r w:rsidRPr="00250EFD">
              <w:rPr>
                <w:rStyle w:val="Hyperlink"/>
                <w:rFonts w:ascii="DIN Next LT Arabic" w:hAnsi="DIN Next LT Arabic" w:cs="DIN Next LT Arabic"/>
                <w:i w:val="0"/>
                <w:iCs w:val="0"/>
                <w:rtl/>
              </w:rPr>
              <w:t>7</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التراخيص ووثائق التسجيل والتصاريح</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14</w:t>
            </w:r>
            <w:r w:rsidRPr="00250EFD">
              <w:rPr>
                <w:rFonts w:ascii="DIN Next LT Arabic" w:hAnsi="DIN Next LT Arabic" w:cs="DIN Next LT Arabic"/>
                <w:i w:val="0"/>
                <w:iCs w:val="0"/>
                <w:webHidden/>
              </w:rPr>
              <w:fldChar w:fldCharType="end"/>
            </w:r>
          </w:hyperlink>
        </w:p>
        <w:p w14:paraId="25764515" w14:textId="7089B9F7" w:rsidR="002F1267" w:rsidRPr="00250EFD" w:rsidRDefault="002F1267" w:rsidP="002F1267">
          <w:pPr>
            <w:pStyle w:val="TOC3"/>
            <w:tabs>
              <w:tab w:val="left" w:pos="2634"/>
            </w:tabs>
            <w:rPr>
              <w:rFonts w:ascii="DIN Next LT Arabic" w:hAnsi="DIN Next LT Arabic" w:cs="DIN Next LT Arabic"/>
              <w:i w:val="0"/>
              <w:iCs w:val="0"/>
            </w:rPr>
          </w:pPr>
          <w:hyperlink w:anchor="_Toc139356606" w:history="1">
            <w:r w:rsidRPr="00250EFD">
              <w:rPr>
                <w:rStyle w:val="Hyperlink"/>
                <w:rFonts w:ascii="DIN Next LT Arabic" w:hAnsi="DIN Next LT Arabic" w:cs="DIN Next LT Arabic"/>
                <w:i w:val="0"/>
                <w:iCs w:val="0"/>
                <w:rtl/>
              </w:rPr>
              <w:t>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تعارض المصالح</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14</w:t>
            </w:r>
            <w:r w:rsidRPr="00250EFD">
              <w:rPr>
                <w:rFonts w:ascii="DIN Next LT Arabic" w:hAnsi="DIN Next LT Arabic" w:cs="DIN Next LT Arabic"/>
                <w:i w:val="0"/>
                <w:iCs w:val="0"/>
                <w:webHidden/>
              </w:rPr>
              <w:fldChar w:fldCharType="end"/>
            </w:r>
          </w:hyperlink>
        </w:p>
        <w:p w14:paraId="4544F412" w14:textId="7793B104" w:rsidR="002F1267" w:rsidRPr="00250EFD" w:rsidRDefault="002F1267" w:rsidP="002F1267">
          <w:pPr>
            <w:pStyle w:val="TOC3"/>
            <w:tabs>
              <w:tab w:val="left" w:pos="3583"/>
            </w:tabs>
            <w:rPr>
              <w:rFonts w:ascii="DIN Next LT Arabic" w:hAnsi="DIN Next LT Arabic" w:cs="DIN Next LT Arabic"/>
              <w:i w:val="0"/>
              <w:iCs w:val="0"/>
            </w:rPr>
          </w:pPr>
          <w:hyperlink w:anchor="_Toc139356607" w:history="1">
            <w:r w:rsidRPr="00250EFD">
              <w:rPr>
                <w:rStyle w:val="Hyperlink"/>
                <w:rFonts w:ascii="DIN Next LT Arabic" w:hAnsi="DIN Next LT Arabic" w:cs="DIN Next LT Arabic"/>
                <w:i w:val="0"/>
                <w:iCs w:val="0"/>
                <w:rtl/>
              </w:rPr>
              <w:t>9</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السرية وحماية المعلومات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15</w:t>
            </w:r>
            <w:r w:rsidRPr="00250EFD">
              <w:rPr>
                <w:rFonts w:ascii="DIN Next LT Arabic" w:hAnsi="DIN Next LT Arabic" w:cs="DIN Next LT Arabic"/>
                <w:i w:val="0"/>
                <w:iCs w:val="0"/>
                <w:webHidden/>
              </w:rPr>
              <w:fldChar w:fldCharType="end"/>
            </w:r>
          </w:hyperlink>
        </w:p>
        <w:p w14:paraId="01542E49" w14:textId="6F1390EA" w:rsidR="002F1267" w:rsidRPr="00250EFD" w:rsidRDefault="002F1267" w:rsidP="002F1267">
          <w:pPr>
            <w:pStyle w:val="TOC3"/>
            <w:tabs>
              <w:tab w:val="left" w:pos="3249"/>
            </w:tabs>
            <w:rPr>
              <w:rFonts w:ascii="DIN Next LT Arabic" w:hAnsi="DIN Next LT Arabic" w:cs="DIN Next LT Arabic"/>
              <w:i w:val="0"/>
              <w:iCs w:val="0"/>
            </w:rPr>
          </w:pPr>
          <w:hyperlink w:anchor="_Toc139356608" w:history="1">
            <w:r w:rsidRPr="00250EFD">
              <w:rPr>
                <w:rStyle w:val="Hyperlink"/>
                <w:rFonts w:ascii="DIN Next LT Arabic" w:hAnsi="DIN Next LT Arabic" w:cs="DIN Next LT Arabic"/>
                <w:i w:val="0"/>
                <w:iCs w:val="0"/>
                <w:rtl/>
              </w:rPr>
              <w:t>10</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حقوق الملكية الفكرية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15</w:t>
            </w:r>
            <w:r w:rsidRPr="00250EFD">
              <w:rPr>
                <w:rFonts w:ascii="DIN Next LT Arabic" w:hAnsi="DIN Next LT Arabic" w:cs="DIN Next LT Arabic"/>
                <w:i w:val="0"/>
                <w:iCs w:val="0"/>
                <w:webHidden/>
              </w:rPr>
              <w:fldChar w:fldCharType="end"/>
            </w:r>
          </w:hyperlink>
        </w:p>
        <w:p w14:paraId="15804E89" w14:textId="337E403B" w:rsidR="002F1267" w:rsidRPr="00250EFD" w:rsidRDefault="002F1267" w:rsidP="002F1267">
          <w:pPr>
            <w:pStyle w:val="TOC3"/>
            <w:tabs>
              <w:tab w:val="left" w:pos="3034"/>
            </w:tabs>
            <w:rPr>
              <w:rFonts w:ascii="DIN Next LT Arabic" w:hAnsi="DIN Next LT Arabic" w:cs="DIN Next LT Arabic"/>
              <w:i w:val="0"/>
              <w:iCs w:val="0"/>
            </w:rPr>
          </w:pPr>
          <w:hyperlink w:anchor="_Toc139356609" w:history="1">
            <w:r w:rsidRPr="00250EFD">
              <w:rPr>
                <w:rStyle w:val="Hyperlink"/>
                <w:rFonts w:ascii="DIN Next LT Arabic" w:hAnsi="DIN Next LT Arabic" w:cs="DIN Next LT Arabic"/>
                <w:i w:val="0"/>
                <w:iCs w:val="0"/>
              </w:rPr>
              <w:t>11</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 xml:space="preserve">المحتوى المحلي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_Toc139356609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17</w:t>
            </w:r>
            <w:r w:rsidRPr="00250EFD">
              <w:rPr>
                <w:rFonts w:ascii="DIN Next LT Arabic" w:hAnsi="DIN Next LT Arabic" w:cs="DIN Next LT Arabic"/>
                <w:i w:val="0"/>
                <w:iCs w:val="0"/>
                <w:webHidden/>
              </w:rPr>
              <w:fldChar w:fldCharType="end"/>
            </w:r>
          </w:hyperlink>
        </w:p>
        <w:p w14:paraId="76519118" w14:textId="0BA212FF" w:rsidR="002F1267" w:rsidRPr="00250EFD" w:rsidRDefault="002F1267" w:rsidP="002F1267">
          <w:pPr>
            <w:pStyle w:val="TOC3"/>
            <w:tabs>
              <w:tab w:val="left" w:pos="3159"/>
            </w:tabs>
            <w:rPr>
              <w:rFonts w:ascii="DIN Next LT Arabic" w:hAnsi="DIN Next LT Arabic" w:cs="DIN Next LT Arabic"/>
              <w:i w:val="0"/>
              <w:iCs w:val="0"/>
            </w:rPr>
          </w:pPr>
          <w:hyperlink w:anchor="_Toc139356610" w:history="1">
            <w:r w:rsidRPr="00250EFD">
              <w:rPr>
                <w:rStyle w:val="Hyperlink"/>
                <w:rFonts w:ascii="DIN Next LT Arabic" w:hAnsi="DIN Next LT Arabic" w:cs="DIN Next LT Arabic"/>
                <w:i w:val="0"/>
                <w:iCs w:val="0"/>
              </w:rPr>
              <w:t>12</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 xml:space="preserve">التعاقد من الباطن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17</w:t>
            </w:r>
            <w:r w:rsidRPr="00250EFD">
              <w:rPr>
                <w:rFonts w:ascii="DIN Next LT Arabic" w:hAnsi="DIN Next LT Arabic" w:cs="DIN Next LT Arabic"/>
                <w:i w:val="0"/>
                <w:iCs w:val="0"/>
                <w:webHidden/>
              </w:rPr>
              <w:fldChar w:fldCharType="end"/>
            </w:r>
          </w:hyperlink>
        </w:p>
        <w:p w14:paraId="32383B52" w14:textId="42D92E14" w:rsidR="002F1267" w:rsidRPr="00250EFD" w:rsidRDefault="002F1267" w:rsidP="002F1267">
          <w:pPr>
            <w:pStyle w:val="TOC3"/>
            <w:tabs>
              <w:tab w:val="left" w:pos="2012"/>
            </w:tabs>
            <w:rPr>
              <w:rFonts w:ascii="DIN Next LT Arabic" w:hAnsi="DIN Next LT Arabic" w:cs="DIN Next LT Arabic"/>
              <w:i w:val="0"/>
              <w:iCs w:val="0"/>
            </w:rPr>
          </w:pPr>
          <w:hyperlink w:anchor="_Toc139356611" w:history="1">
            <w:r w:rsidRPr="00250EFD">
              <w:rPr>
                <w:rStyle w:val="Hyperlink"/>
                <w:rFonts w:ascii="DIN Next LT Arabic" w:hAnsi="DIN Next LT Arabic" w:cs="DIN Next LT Arabic"/>
                <w:i w:val="0"/>
                <w:iCs w:val="0"/>
                <w:rtl/>
              </w:rPr>
              <w:t>13</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التَّضامن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18</w:t>
            </w:r>
            <w:r w:rsidRPr="00250EFD">
              <w:rPr>
                <w:rFonts w:ascii="DIN Next LT Arabic" w:hAnsi="DIN Next LT Arabic" w:cs="DIN Next LT Arabic"/>
                <w:i w:val="0"/>
                <w:iCs w:val="0"/>
                <w:webHidden/>
              </w:rPr>
              <w:fldChar w:fldCharType="end"/>
            </w:r>
          </w:hyperlink>
        </w:p>
        <w:p w14:paraId="324882BF" w14:textId="6ED4785E" w:rsidR="002F1267" w:rsidRPr="00250EFD" w:rsidRDefault="002F1267" w:rsidP="002F1267">
          <w:pPr>
            <w:pStyle w:val="TOC3"/>
            <w:tabs>
              <w:tab w:val="left" w:pos="2972"/>
            </w:tabs>
            <w:rPr>
              <w:rFonts w:ascii="DIN Next LT Arabic" w:hAnsi="DIN Next LT Arabic" w:cs="DIN Next LT Arabic"/>
              <w:i w:val="0"/>
              <w:iCs w:val="0"/>
            </w:rPr>
          </w:pPr>
          <w:hyperlink w:anchor="_Toc139356612" w:history="1">
            <w:r w:rsidRPr="00250EFD">
              <w:rPr>
                <w:rStyle w:val="Hyperlink"/>
                <w:rFonts w:ascii="DIN Next LT Arabic" w:hAnsi="DIN Next LT Arabic" w:cs="DIN Next LT Arabic"/>
                <w:i w:val="0"/>
                <w:iCs w:val="0"/>
              </w:rPr>
              <w:t>14</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 xml:space="preserve">التنازل عن العقد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18</w:t>
            </w:r>
            <w:r w:rsidRPr="00250EFD">
              <w:rPr>
                <w:rFonts w:ascii="DIN Next LT Arabic" w:hAnsi="DIN Next LT Arabic" w:cs="DIN Next LT Arabic"/>
                <w:i w:val="0"/>
                <w:iCs w:val="0"/>
                <w:webHidden/>
              </w:rPr>
              <w:fldChar w:fldCharType="end"/>
            </w:r>
          </w:hyperlink>
        </w:p>
        <w:p w14:paraId="22CC9794" w14:textId="5FFC02C2" w:rsidR="002F1267" w:rsidRPr="00250EFD" w:rsidRDefault="002F1267" w:rsidP="002F1267">
          <w:pPr>
            <w:pStyle w:val="TOC3"/>
            <w:tabs>
              <w:tab w:val="left" w:pos="2657"/>
            </w:tabs>
            <w:rPr>
              <w:rFonts w:ascii="DIN Next LT Arabic" w:hAnsi="DIN Next LT Arabic" w:cs="DIN Next LT Arabic"/>
              <w:i w:val="0"/>
              <w:iCs w:val="0"/>
            </w:rPr>
          </w:pPr>
          <w:hyperlink w:anchor="_Toc139356613" w:history="1">
            <w:r w:rsidRPr="00250EFD">
              <w:rPr>
                <w:rStyle w:val="Hyperlink"/>
                <w:rFonts w:ascii="DIN Next LT Arabic" w:hAnsi="DIN Next LT Arabic" w:cs="DIN Next LT Arabic"/>
                <w:i w:val="0"/>
                <w:iCs w:val="0"/>
              </w:rPr>
              <w:t>15</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 xml:space="preserve">تعديل العقد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18</w:t>
            </w:r>
            <w:r w:rsidRPr="00250EFD">
              <w:rPr>
                <w:rFonts w:ascii="DIN Next LT Arabic" w:hAnsi="DIN Next LT Arabic" w:cs="DIN Next LT Arabic"/>
                <w:i w:val="0"/>
                <w:iCs w:val="0"/>
                <w:webHidden/>
              </w:rPr>
              <w:fldChar w:fldCharType="end"/>
            </w:r>
          </w:hyperlink>
        </w:p>
        <w:p w14:paraId="1DDFD977" w14:textId="1C0953B6" w:rsidR="002F1267" w:rsidRPr="00250EFD" w:rsidRDefault="002F1267" w:rsidP="002F1267">
          <w:pPr>
            <w:pStyle w:val="TOC3"/>
            <w:tabs>
              <w:tab w:val="left" w:pos="4469"/>
            </w:tabs>
            <w:rPr>
              <w:rFonts w:ascii="DIN Next LT Arabic" w:hAnsi="DIN Next LT Arabic" w:cs="DIN Next LT Arabic"/>
              <w:i w:val="0"/>
              <w:iCs w:val="0"/>
            </w:rPr>
          </w:pPr>
          <w:hyperlink w:anchor="_Toc139356614" w:history="1">
            <w:r w:rsidRPr="00250EFD">
              <w:rPr>
                <w:rStyle w:val="Hyperlink"/>
                <w:rFonts w:ascii="DIN Next LT Arabic" w:hAnsi="DIN Next LT Arabic" w:cs="DIN Next LT Arabic"/>
                <w:i w:val="0"/>
                <w:iCs w:val="0"/>
                <w:rtl/>
              </w:rPr>
              <w:t>16</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المخالفات الخاضعة لاختصاص اللجان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19</w:t>
            </w:r>
            <w:r w:rsidRPr="00250EFD">
              <w:rPr>
                <w:rFonts w:ascii="DIN Next LT Arabic" w:hAnsi="DIN Next LT Arabic" w:cs="DIN Next LT Arabic"/>
                <w:i w:val="0"/>
                <w:iCs w:val="0"/>
                <w:webHidden/>
              </w:rPr>
              <w:fldChar w:fldCharType="end"/>
            </w:r>
          </w:hyperlink>
        </w:p>
        <w:p w14:paraId="2FA675C2" w14:textId="3B660B50" w:rsidR="002F1267" w:rsidRPr="00250EFD" w:rsidRDefault="002F1267" w:rsidP="002F1267">
          <w:pPr>
            <w:pStyle w:val="TOC3"/>
            <w:tabs>
              <w:tab w:val="left" w:pos="1979"/>
            </w:tabs>
            <w:rPr>
              <w:rFonts w:ascii="DIN Next LT Arabic" w:hAnsi="DIN Next LT Arabic" w:cs="DIN Next LT Arabic"/>
              <w:i w:val="0"/>
              <w:iCs w:val="0"/>
            </w:rPr>
          </w:pPr>
          <w:hyperlink w:anchor="_Toc139356615" w:history="1">
            <w:r w:rsidRPr="00250EFD">
              <w:rPr>
                <w:rStyle w:val="Hyperlink"/>
                <w:rFonts w:ascii="DIN Next LT Arabic" w:hAnsi="DIN Next LT Arabic" w:cs="DIN Next LT Arabic"/>
                <w:i w:val="0"/>
                <w:iCs w:val="0"/>
                <w:rtl/>
              </w:rPr>
              <w:t>17</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التحكيم</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19</w:t>
            </w:r>
            <w:r w:rsidRPr="00250EFD">
              <w:rPr>
                <w:rFonts w:ascii="DIN Next LT Arabic" w:hAnsi="DIN Next LT Arabic" w:cs="DIN Next LT Arabic"/>
                <w:i w:val="0"/>
                <w:iCs w:val="0"/>
                <w:webHidden/>
              </w:rPr>
              <w:fldChar w:fldCharType="end"/>
            </w:r>
          </w:hyperlink>
        </w:p>
        <w:p w14:paraId="200070EA" w14:textId="4F8A83DC" w:rsidR="002F1267" w:rsidRPr="00250EFD" w:rsidRDefault="002F1267" w:rsidP="002F1267">
          <w:pPr>
            <w:pStyle w:val="TOC3"/>
            <w:tabs>
              <w:tab w:val="left" w:pos="3152"/>
            </w:tabs>
            <w:rPr>
              <w:rFonts w:ascii="DIN Next LT Arabic" w:hAnsi="DIN Next LT Arabic" w:cs="DIN Next LT Arabic"/>
              <w:i w:val="0"/>
              <w:iCs w:val="0"/>
            </w:rPr>
          </w:pPr>
          <w:hyperlink w:anchor="_Toc139356616" w:history="1">
            <w:r w:rsidRPr="00250EFD">
              <w:rPr>
                <w:rStyle w:val="Hyperlink"/>
                <w:rFonts w:ascii="DIN Next LT Arabic" w:hAnsi="DIN Next LT Arabic" w:cs="DIN Next LT Arabic"/>
                <w:i w:val="0"/>
                <w:iCs w:val="0"/>
              </w:rPr>
              <w:t>18</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 xml:space="preserve">التنازل عن الحقوق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19</w:t>
            </w:r>
            <w:r w:rsidRPr="00250EFD">
              <w:rPr>
                <w:rFonts w:ascii="DIN Next LT Arabic" w:hAnsi="DIN Next LT Arabic" w:cs="DIN Next LT Arabic"/>
                <w:i w:val="0"/>
                <w:iCs w:val="0"/>
                <w:webHidden/>
              </w:rPr>
              <w:fldChar w:fldCharType="end"/>
            </w:r>
          </w:hyperlink>
        </w:p>
        <w:p w14:paraId="4BF887E4" w14:textId="3B4432E6" w:rsidR="002F1267" w:rsidRPr="00250EFD" w:rsidRDefault="002F1267" w:rsidP="002F1267">
          <w:pPr>
            <w:pStyle w:val="TOC3"/>
            <w:tabs>
              <w:tab w:val="left" w:pos="2470"/>
            </w:tabs>
            <w:rPr>
              <w:rFonts w:ascii="DIN Next LT Arabic" w:hAnsi="DIN Next LT Arabic" w:cs="DIN Next LT Arabic"/>
              <w:i w:val="0"/>
              <w:iCs w:val="0"/>
            </w:rPr>
          </w:pPr>
          <w:hyperlink w:anchor="_Toc139356617" w:history="1">
            <w:r w:rsidRPr="00250EFD">
              <w:rPr>
                <w:rStyle w:val="Hyperlink"/>
                <w:rFonts w:ascii="DIN Next LT Arabic" w:hAnsi="DIN Next LT Arabic" w:cs="DIN Next LT Arabic"/>
                <w:i w:val="0"/>
                <w:iCs w:val="0"/>
                <w:rtl/>
              </w:rPr>
              <w:t>19</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القوة القاهرة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20</w:t>
            </w:r>
            <w:r w:rsidRPr="00250EFD">
              <w:rPr>
                <w:rFonts w:ascii="DIN Next LT Arabic" w:hAnsi="DIN Next LT Arabic" w:cs="DIN Next LT Arabic"/>
                <w:i w:val="0"/>
                <w:iCs w:val="0"/>
                <w:webHidden/>
              </w:rPr>
              <w:fldChar w:fldCharType="end"/>
            </w:r>
          </w:hyperlink>
        </w:p>
        <w:p w14:paraId="1882093A" w14:textId="3290AECD" w:rsidR="002F1267" w:rsidRPr="00250EFD" w:rsidRDefault="002F1267" w:rsidP="002F1267">
          <w:pPr>
            <w:pStyle w:val="TOC1"/>
            <w:bidi/>
            <w:rPr>
              <w:rFonts w:ascii="DIN Next LT Arabic" w:hAnsi="DIN Next LT Arabic" w:cs="DIN Next LT Arabic"/>
              <w:b w:val="0"/>
              <w:bCs w:val="0"/>
              <w:caps w:val="0"/>
            </w:rPr>
          </w:pPr>
          <w:hyperlink w:anchor="_Toc139356618" w:history="1">
            <w:r w:rsidRPr="00250EFD">
              <w:rPr>
                <w:rStyle w:val="Hyperlink"/>
                <w:rFonts w:ascii="DIN Next LT Arabic" w:hAnsi="DIN Next LT Arabic" w:cs="DIN Next LT Arabic"/>
                <w:rtl/>
              </w:rPr>
              <w:t>القسم الثاني: ممثل الجهة</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_Toc139356618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21</w:t>
            </w:r>
            <w:r w:rsidRPr="00250EFD">
              <w:rPr>
                <w:rFonts w:ascii="DIN Next LT Arabic" w:hAnsi="DIN Next LT Arabic" w:cs="DIN Next LT Arabic"/>
                <w:webHidden/>
              </w:rPr>
              <w:fldChar w:fldCharType="end"/>
            </w:r>
          </w:hyperlink>
        </w:p>
        <w:p w14:paraId="4FA8AFEA" w14:textId="47205CD0" w:rsidR="002F1267" w:rsidRPr="00250EFD" w:rsidRDefault="002F1267" w:rsidP="002F1267">
          <w:pPr>
            <w:pStyle w:val="TOC3"/>
            <w:tabs>
              <w:tab w:val="left" w:pos="3751"/>
            </w:tabs>
            <w:rPr>
              <w:rFonts w:ascii="DIN Next LT Arabic" w:hAnsi="DIN Next LT Arabic" w:cs="DIN Next LT Arabic"/>
              <w:i w:val="0"/>
              <w:iCs w:val="0"/>
            </w:rPr>
          </w:pPr>
          <w:hyperlink w:anchor="_Toc139356619" w:history="1">
            <w:r w:rsidRPr="00250EFD">
              <w:rPr>
                <w:rStyle w:val="Hyperlink"/>
                <w:rFonts w:ascii="DIN Next LT Arabic" w:hAnsi="DIN Next LT Arabic" w:cs="DIN Next LT Arabic"/>
                <w:i w:val="0"/>
                <w:iCs w:val="0"/>
                <w:rtl/>
              </w:rPr>
              <w:t>20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حدود صلاحيات ممثل الجهة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_Toc139356619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21</w:t>
            </w:r>
            <w:r w:rsidRPr="00250EFD">
              <w:rPr>
                <w:rFonts w:ascii="DIN Next LT Arabic" w:hAnsi="DIN Next LT Arabic" w:cs="DIN Next LT Arabic"/>
                <w:i w:val="0"/>
                <w:iCs w:val="0"/>
                <w:webHidden/>
              </w:rPr>
              <w:fldChar w:fldCharType="end"/>
            </w:r>
          </w:hyperlink>
        </w:p>
        <w:p w14:paraId="1571868B" w14:textId="6365CB80" w:rsidR="002F1267" w:rsidRPr="00250EFD" w:rsidRDefault="002F1267" w:rsidP="002F1267">
          <w:pPr>
            <w:pStyle w:val="TOC3"/>
            <w:tabs>
              <w:tab w:val="left" w:pos="3152"/>
            </w:tabs>
            <w:rPr>
              <w:rFonts w:ascii="DIN Next LT Arabic" w:hAnsi="DIN Next LT Arabic" w:cs="DIN Next LT Arabic"/>
              <w:i w:val="0"/>
              <w:iCs w:val="0"/>
            </w:rPr>
          </w:pPr>
          <w:hyperlink w:anchor="_Toc139356620" w:history="1">
            <w:r w:rsidRPr="00250EFD">
              <w:rPr>
                <w:rStyle w:val="Hyperlink"/>
                <w:rFonts w:ascii="DIN Next LT Arabic" w:hAnsi="DIN Next LT Arabic" w:cs="DIN Next LT Arabic"/>
                <w:i w:val="0"/>
                <w:iCs w:val="0"/>
                <w:rtl/>
              </w:rPr>
              <w:t>21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تعليمات ممثل الجهة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21</w:t>
            </w:r>
            <w:r w:rsidRPr="00250EFD">
              <w:rPr>
                <w:rFonts w:ascii="DIN Next LT Arabic" w:hAnsi="DIN Next LT Arabic" w:cs="DIN Next LT Arabic"/>
                <w:i w:val="0"/>
                <w:iCs w:val="0"/>
                <w:webHidden/>
              </w:rPr>
              <w:fldChar w:fldCharType="end"/>
            </w:r>
          </w:hyperlink>
        </w:p>
        <w:p w14:paraId="3F433081" w14:textId="628C2EAA" w:rsidR="002F1267" w:rsidRPr="00250EFD" w:rsidRDefault="002F1267" w:rsidP="002F1267">
          <w:pPr>
            <w:pStyle w:val="TOC3"/>
            <w:tabs>
              <w:tab w:val="left" w:pos="3123"/>
            </w:tabs>
            <w:rPr>
              <w:rFonts w:ascii="DIN Next LT Arabic" w:hAnsi="DIN Next LT Arabic" w:cs="DIN Next LT Arabic"/>
              <w:i w:val="0"/>
              <w:iCs w:val="0"/>
            </w:rPr>
          </w:pPr>
          <w:hyperlink w:anchor="_Toc139356621" w:history="1">
            <w:r w:rsidRPr="00250EFD">
              <w:rPr>
                <w:rStyle w:val="Hyperlink"/>
                <w:rFonts w:ascii="DIN Next LT Arabic" w:hAnsi="DIN Next LT Arabic" w:cs="DIN Next LT Arabic"/>
                <w:i w:val="0"/>
                <w:iCs w:val="0"/>
                <w:rtl/>
              </w:rPr>
              <w:t>22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استبدال ممثل الجهة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21</w:t>
            </w:r>
            <w:r w:rsidRPr="00250EFD">
              <w:rPr>
                <w:rFonts w:ascii="DIN Next LT Arabic" w:hAnsi="DIN Next LT Arabic" w:cs="DIN Next LT Arabic"/>
                <w:i w:val="0"/>
                <w:iCs w:val="0"/>
                <w:webHidden/>
              </w:rPr>
              <w:fldChar w:fldCharType="end"/>
            </w:r>
          </w:hyperlink>
        </w:p>
        <w:p w14:paraId="0FA88C93" w14:textId="5CFCCF7D" w:rsidR="002F1267" w:rsidRPr="00250EFD" w:rsidRDefault="002F1267" w:rsidP="002F1267">
          <w:pPr>
            <w:pStyle w:val="TOC1"/>
            <w:bidi/>
            <w:rPr>
              <w:rFonts w:ascii="DIN Next LT Arabic" w:hAnsi="DIN Next LT Arabic" w:cs="DIN Next LT Arabic"/>
              <w:b w:val="0"/>
              <w:bCs w:val="0"/>
              <w:caps w:val="0"/>
            </w:rPr>
          </w:pPr>
          <w:hyperlink w:anchor="_Toc139356622" w:history="1">
            <w:r w:rsidRPr="00250EFD">
              <w:rPr>
                <w:rStyle w:val="Hyperlink"/>
                <w:rFonts w:ascii="DIN Next LT Arabic" w:hAnsi="DIN Next LT Arabic" w:cs="DIN Next LT Arabic"/>
                <w:rtl/>
              </w:rPr>
              <w:t>القسم الثالث: مسؤوليات المتعاقد</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_Toc139356622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22</w:t>
            </w:r>
            <w:r w:rsidRPr="00250EFD">
              <w:rPr>
                <w:rFonts w:ascii="DIN Next LT Arabic" w:hAnsi="DIN Next LT Arabic" w:cs="DIN Next LT Arabic"/>
                <w:webHidden/>
              </w:rPr>
              <w:fldChar w:fldCharType="end"/>
            </w:r>
          </w:hyperlink>
        </w:p>
        <w:p w14:paraId="5025905C" w14:textId="3EEAC651" w:rsidR="002F1267" w:rsidRPr="00250EFD" w:rsidRDefault="002F1267" w:rsidP="002F1267">
          <w:pPr>
            <w:pStyle w:val="TOC3"/>
            <w:tabs>
              <w:tab w:val="left" w:pos="2777"/>
            </w:tabs>
            <w:rPr>
              <w:rFonts w:ascii="DIN Next LT Arabic" w:hAnsi="DIN Next LT Arabic" w:cs="DIN Next LT Arabic"/>
              <w:i w:val="0"/>
              <w:iCs w:val="0"/>
            </w:rPr>
          </w:pPr>
          <w:hyperlink w:anchor="_Toc139356623" w:history="1">
            <w:r w:rsidRPr="00250EFD">
              <w:rPr>
                <w:rStyle w:val="Hyperlink"/>
                <w:rFonts w:ascii="DIN Next LT Arabic" w:hAnsi="DIN Next LT Arabic" w:cs="DIN Next LT Arabic"/>
                <w:i w:val="0"/>
                <w:iCs w:val="0"/>
                <w:rtl/>
              </w:rPr>
              <w:t>23</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الالتزامات</w:t>
            </w:r>
            <w:r w:rsidRPr="00250EFD">
              <w:rPr>
                <w:rStyle w:val="Hyperlink"/>
                <w:rFonts w:ascii="DIN Next LT Arabic" w:hAnsi="DIN Next LT Arabic" w:cs="DIN Next LT Arabic"/>
                <w:b/>
                <w:i w:val="0"/>
                <w:iCs w:val="0"/>
                <w:rtl/>
              </w:rPr>
              <w:t xml:space="preserve"> العامة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22</w:t>
            </w:r>
            <w:r w:rsidRPr="00250EFD">
              <w:rPr>
                <w:rFonts w:ascii="DIN Next LT Arabic" w:hAnsi="DIN Next LT Arabic" w:cs="DIN Next LT Arabic"/>
                <w:i w:val="0"/>
                <w:iCs w:val="0"/>
                <w:webHidden/>
              </w:rPr>
              <w:fldChar w:fldCharType="end"/>
            </w:r>
          </w:hyperlink>
        </w:p>
        <w:p w14:paraId="4C1FF2A9" w14:textId="1E44D57B" w:rsidR="002F1267" w:rsidRPr="00250EFD" w:rsidRDefault="002F1267" w:rsidP="002F1267">
          <w:pPr>
            <w:pStyle w:val="TOC3"/>
            <w:tabs>
              <w:tab w:val="left" w:pos="2963"/>
            </w:tabs>
            <w:rPr>
              <w:rFonts w:ascii="DIN Next LT Arabic" w:hAnsi="DIN Next LT Arabic" w:cs="DIN Next LT Arabic"/>
              <w:i w:val="0"/>
              <w:iCs w:val="0"/>
            </w:rPr>
          </w:pPr>
          <w:hyperlink w:anchor="_Toc139356624" w:history="1">
            <w:r w:rsidRPr="00250EFD">
              <w:rPr>
                <w:rStyle w:val="Hyperlink"/>
                <w:rFonts w:ascii="DIN Next LT Arabic" w:hAnsi="DIN Next LT Arabic" w:cs="DIN Next LT Arabic"/>
                <w:i w:val="0"/>
                <w:iCs w:val="0"/>
                <w:rtl/>
              </w:rPr>
              <w:t>24</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مسؤولية المتعاقد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22</w:t>
            </w:r>
            <w:r w:rsidRPr="00250EFD">
              <w:rPr>
                <w:rFonts w:ascii="DIN Next LT Arabic" w:hAnsi="DIN Next LT Arabic" w:cs="DIN Next LT Arabic"/>
                <w:i w:val="0"/>
                <w:iCs w:val="0"/>
                <w:webHidden/>
              </w:rPr>
              <w:fldChar w:fldCharType="end"/>
            </w:r>
          </w:hyperlink>
        </w:p>
        <w:p w14:paraId="00AD240D" w14:textId="1555C696" w:rsidR="002F1267" w:rsidRPr="00250EFD" w:rsidRDefault="002F1267" w:rsidP="002F1267">
          <w:pPr>
            <w:pStyle w:val="TOC3"/>
            <w:tabs>
              <w:tab w:val="left" w:pos="2889"/>
            </w:tabs>
            <w:rPr>
              <w:rFonts w:ascii="DIN Next LT Arabic" w:hAnsi="DIN Next LT Arabic" w:cs="DIN Next LT Arabic"/>
              <w:i w:val="0"/>
              <w:iCs w:val="0"/>
            </w:rPr>
          </w:pPr>
          <w:hyperlink w:anchor="_Toc139356625" w:history="1">
            <w:r w:rsidRPr="00250EFD">
              <w:rPr>
                <w:rStyle w:val="Hyperlink"/>
                <w:rFonts w:ascii="DIN Next LT Arabic" w:hAnsi="DIN Next LT Arabic" w:cs="DIN Next LT Arabic"/>
                <w:i w:val="0"/>
                <w:iCs w:val="0"/>
              </w:rPr>
              <w:t>25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ممثل المتعاقد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23</w:t>
            </w:r>
            <w:r w:rsidRPr="00250EFD">
              <w:rPr>
                <w:rFonts w:ascii="DIN Next LT Arabic" w:hAnsi="DIN Next LT Arabic" w:cs="DIN Next LT Arabic"/>
                <w:i w:val="0"/>
                <w:iCs w:val="0"/>
                <w:webHidden/>
              </w:rPr>
              <w:fldChar w:fldCharType="end"/>
            </w:r>
          </w:hyperlink>
        </w:p>
        <w:p w14:paraId="0D4CB45B" w14:textId="7E41BE59" w:rsidR="002F1267" w:rsidRPr="00250EFD" w:rsidRDefault="002F1267" w:rsidP="002F1267">
          <w:pPr>
            <w:pStyle w:val="TOC3"/>
            <w:tabs>
              <w:tab w:val="left" w:pos="3991"/>
            </w:tabs>
            <w:rPr>
              <w:rFonts w:ascii="DIN Next LT Arabic" w:hAnsi="DIN Next LT Arabic" w:cs="DIN Next LT Arabic"/>
              <w:i w:val="0"/>
              <w:iCs w:val="0"/>
            </w:rPr>
          </w:pPr>
          <w:hyperlink w:anchor="_Toc139356626" w:history="1">
            <w:r w:rsidRPr="00250EFD">
              <w:rPr>
                <w:rStyle w:val="Hyperlink"/>
                <w:rFonts w:ascii="DIN Next LT Arabic" w:hAnsi="DIN Next LT Arabic" w:cs="DIN Next LT Arabic"/>
                <w:i w:val="0"/>
                <w:iCs w:val="0"/>
                <w:rtl/>
              </w:rPr>
              <w:t>26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التعاون مع المتعاقدين الآخرين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23</w:t>
            </w:r>
            <w:r w:rsidRPr="00250EFD">
              <w:rPr>
                <w:rFonts w:ascii="DIN Next LT Arabic" w:hAnsi="DIN Next LT Arabic" w:cs="DIN Next LT Arabic"/>
                <w:i w:val="0"/>
                <w:iCs w:val="0"/>
                <w:webHidden/>
              </w:rPr>
              <w:fldChar w:fldCharType="end"/>
            </w:r>
          </w:hyperlink>
        </w:p>
        <w:p w14:paraId="52AFD249" w14:textId="477D9AFC" w:rsidR="002F1267" w:rsidRPr="00250EFD" w:rsidRDefault="002F1267" w:rsidP="002F1267">
          <w:pPr>
            <w:pStyle w:val="TOC3"/>
            <w:tabs>
              <w:tab w:val="left" w:pos="3476"/>
            </w:tabs>
            <w:rPr>
              <w:rFonts w:ascii="DIN Next LT Arabic" w:hAnsi="DIN Next LT Arabic" w:cs="DIN Next LT Arabic"/>
              <w:i w:val="0"/>
              <w:iCs w:val="0"/>
            </w:rPr>
          </w:pPr>
          <w:hyperlink w:anchor="_Toc139356627" w:history="1">
            <w:r w:rsidRPr="00250EFD">
              <w:rPr>
                <w:rStyle w:val="Hyperlink"/>
                <w:rFonts w:ascii="DIN Next LT Arabic" w:hAnsi="DIN Next LT Arabic" w:cs="DIN Next LT Arabic"/>
                <w:i w:val="0"/>
                <w:iCs w:val="0"/>
                <w:rtl/>
              </w:rPr>
              <w:t>27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السلامة والصحة المهنية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23</w:t>
            </w:r>
            <w:r w:rsidRPr="00250EFD">
              <w:rPr>
                <w:rFonts w:ascii="DIN Next LT Arabic" w:hAnsi="DIN Next LT Arabic" w:cs="DIN Next LT Arabic"/>
                <w:i w:val="0"/>
                <w:iCs w:val="0"/>
                <w:webHidden/>
              </w:rPr>
              <w:fldChar w:fldCharType="end"/>
            </w:r>
          </w:hyperlink>
        </w:p>
        <w:p w14:paraId="3E232DF2" w14:textId="421F7A82" w:rsidR="002F1267" w:rsidRPr="00250EFD" w:rsidRDefault="002F1267" w:rsidP="002F1267">
          <w:pPr>
            <w:pStyle w:val="TOC3"/>
            <w:tabs>
              <w:tab w:val="left" w:pos="2735"/>
            </w:tabs>
            <w:rPr>
              <w:rFonts w:ascii="DIN Next LT Arabic" w:hAnsi="DIN Next LT Arabic" w:cs="DIN Next LT Arabic"/>
              <w:i w:val="0"/>
              <w:iCs w:val="0"/>
            </w:rPr>
          </w:pPr>
          <w:hyperlink w:anchor="_Toc139356628" w:history="1">
            <w:r w:rsidRPr="00250EFD">
              <w:rPr>
                <w:rStyle w:val="Hyperlink"/>
                <w:rFonts w:ascii="DIN Next LT Arabic" w:hAnsi="DIN Next LT Arabic" w:cs="DIN Next LT Arabic"/>
                <w:i w:val="0"/>
                <w:iCs w:val="0"/>
              </w:rPr>
              <w:t>28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ضمان الجودة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24</w:t>
            </w:r>
            <w:r w:rsidRPr="00250EFD">
              <w:rPr>
                <w:rFonts w:ascii="DIN Next LT Arabic" w:hAnsi="DIN Next LT Arabic" w:cs="DIN Next LT Arabic"/>
                <w:i w:val="0"/>
                <w:iCs w:val="0"/>
                <w:webHidden/>
              </w:rPr>
              <w:fldChar w:fldCharType="end"/>
            </w:r>
          </w:hyperlink>
        </w:p>
        <w:p w14:paraId="66A682F7" w14:textId="6F85B0BC" w:rsidR="002F1267" w:rsidRPr="00250EFD" w:rsidRDefault="002F1267" w:rsidP="002F1267">
          <w:pPr>
            <w:pStyle w:val="TOC3"/>
            <w:tabs>
              <w:tab w:val="left" w:pos="3551"/>
            </w:tabs>
            <w:rPr>
              <w:rFonts w:ascii="DIN Next LT Arabic" w:hAnsi="DIN Next LT Arabic" w:cs="DIN Next LT Arabic"/>
              <w:i w:val="0"/>
              <w:iCs w:val="0"/>
            </w:rPr>
          </w:pPr>
          <w:hyperlink w:anchor="_Toc139356629" w:history="1">
            <w:r w:rsidRPr="00250EFD">
              <w:rPr>
                <w:rStyle w:val="Hyperlink"/>
                <w:rFonts w:ascii="DIN Next LT Arabic" w:hAnsi="DIN Next LT Arabic" w:cs="DIN Next LT Arabic"/>
                <w:i w:val="0"/>
                <w:iCs w:val="0"/>
                <w:rtl/>
              </w:rPr>
              <w:t>29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ممتلكات الجهة الحكومية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_Toc139356629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24</w:t>
            </w:r>
            <w:r w:rsidRPr="00250EFD">
              <w:rPr>
                <w:rFonts w:ascii="DIN Next LT Arabic" w:hAnsi="DIN Next LT Arabic" w:cs="DIN Next LT Arabic"/>
                <w:i w:val="0"/>
                <w:iCs w:val="0"/>
                <w:webHidden/>
              </w:rPr>
              <w:fldChar w:fldCharType="end"/>
            </w:r>
          </w:hyperlink>
        </w:p>
        <w:p w14:paraId="1CFB26B5" w14:textId="25E0AA91" w:rsidR="002F1267" w:rsidRPr="00250EFD" w:rsidRDefault="002F1267" w:rsidP="002F1267">
          <w:pPr>
            <w:pStyle w:val="TOC3"/>
            <w:tabs>
              <w:tab w:val="left" w:pos="1903"/>
            </w:tabs>
            <w:rPr>
              <w:rFonts w:ascii="DIN Next LT Arabic" w:hAnsi="DIN Next LT Arabic" w:cs="DIN Next LT Arabic"/>
              <w:i w:val="0"/>
              <w:iCs w:val="0"/>
            </w:rPr>
          </w:pPr>
          <w:hyperlink w:anchor="_Toc139356630" w:history="1">
            <w:r w:rsidRPr="00250EFD">
              <w:rPr>
                <w:rStyle w:val="Hyperlink"/>
                <w:rFonts w:ascii="DIN Next LT Arabic" w:hAnsi="DIN Next LT Arabic" w:cs="DIN Next LT Arabic"/>
                <w:i w:val="0"/>
                <w:iCs w:val="0"/>
                <w:rtl/>
              </w:rPr>
              <w:t>30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التَّأمين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24</w:t>
            </w:r>
            <w:r w:rsidRPr="00250EFD">
              <w:rPr>
                <w:rFonts w:ascii="DIN Next LT Arabic" w:hAnsi="DIN Next LT Arabic" w:cs="DIN Next LT Arabic"/>
                <w:i w:val="0"/>
                <w:iCs w:val="0"/>
                <w:webHidden/>
              </w:rPr>
              <w:fldChar w:fldCharType="end"/>
            </w:r>
          </w:hyperlink>
        </w:p>
        <w:p w14:paraId="6A08B396" w14:textId="05290A53" w:rsidR="002F1267" w:rsidRPr="00250EFD" w:rsidRDefault="002F1267" w:rsidP="002F1267">
          <w:pPr>
            <w:pStyle w:val="TOC1"/>
            <w:bidi/>
            <w:rPr>
              <w:rFonts w:ascii="DIN Next LT Arabic" w:hAnsi="DIN Next LT Arabic" w:cs="DIN Next LT Arabic"/>
              <w:b w:val="0"/>
              <w:bCs w:val="0"/>
              <w:caps w:val="0"/>
            </w:rPr>
          </w:pPr>
          <w:hyperlink w:anchor="_Toc139356631" w:history="1">
            <w:r w:rsidRPr="00250EFD">
              <w:rPr>
                <w:rStyle w:val="Hyperlink"/>
                <w:rFonts w:ascii="DIN Next LT Arabic" w:hAnsi="DIN Next LT Arabic" w:cs="DIN Next LT Arabic"/>
                <w:rtl/>
              </w:rPr>
              <w:t>القسم الرابع: تنفيذ الخدمات</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_Toc139356631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25</w:t>
            </w:r>
            <w:r w:rsidRPr="00250EFD">
              <w:rPr>
                <w:rFonts w:ascii="DIN Next LT Arabic" w:hAnsi="DIN Next LT Arabic" w:cs="DIN Next LT Arabic"/>
                <w:webHidden/>
              </w:rPr>
              <w:fldChar w:fldCharType="end"/>
            </w:r>
          </w:hyperlink>
        </w:p>
        <w:p w14:paraId="6ADE666B" w14:textId="7EA33CB1" w:rsidR="002F1267" w:rsidRPr="00250EFD" w:rsidRDefault="002F1267" w:rsidP="002F1267">
          <w:pPr>
            <w:pStyle w:val="TOC3"/>
            <w:tabs>
              <w:tab w:val="left" w:pos="2315"/>
            </w:tabs>
            <w:rPr>
              <w:rFonts w:ascii="DIN Next LT Arabic" w:hAnsi="DIN Next LT Arabic" w:cs="DIN Next LT Arabic"/>
              <w:i w:val="0"/>
              <w:iCs w:val="0"/>
            </w:rPr>
          </w:pPr>
          <w:hyperlink w:anchor="_Toc139356632" w:history="1">
            <w:r w:rsidRPr="00250EFD">
              <w:rPr>
                <w:rStyle w:val="Hyperlink"/>
                <w:rFonts w:ascii="DIN Next LT Arabic" w:hAnsi="DIN Next LT Arabic" w:cs="DIN Next LT Arabic"/>
                <w:i w:val="0"/>
                <w:iCs w:val="0"/>
                <w:rtl/>
              </w:rPr>
              <w:t>31</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بدء الأعمال</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25</w:t>
            </w:r>
            <w:r w:rsidRPr="00250EFD">
              <w:rPr>
                <w:rFonts w:ascii="DIN Next LT Arabic" w:hAnsi="DIN Next LT Arabic" w:cs="DIN Next LT Arabic"/>
                <w:i w:val="0"/>
                <w:iCs w:val="0"/>
                <w:webHidden/>
              </w:rPr>
              <w:fldChar w:fldCharType="end"/>
            </w:r>
          </w:hyperlink>
        </w:p>
        <w:p w14:paraId="710C0A68" w14:textId="09A289F6" w:rsidR="002F1267" w:rsidRPr="00250EFD" w:rsidRDefault="002F1267" w:rsidP="002F1267">
          <w:pPr>
            <w:pStyle w:val="TOC3"/>
            <w:tabs>
              <w:tab w:val="left" w:pos="2928"/>
            </w:tabs>
            <w:rPr>
              <w:rFonts w:ascii="DIN Next LT Arabic" w:hAnsi="DIN Next LT Arabic" w:cs="DIN Next LT Arabic"/>
              <w:i w:val="0"/>
              <w:iCs w:val="0"/>
            </w:rPr>
          </w:pPr>
          <w:hyperlink w:anchor="_Toc139356633" w:history="1">
            <w:r w:rsidRPr="00250EFD">
              <w:rPr>
                <w:rStyle w:val="Hyperlink"/>
                <w:rFonts w:ascii="DIN Next LT Arabic" w:hAnsi="DIN Next LT Arabic" w:cs="DIN Next LT Arabic"/>
                <w:i w:val="0"/>
                <w:iCs w:val="0"/>
                <w:rtl/>
              </w:rPr>
              <w:t>32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مدة إنجاز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25</w:t>
            </w:r>
            <w:r w:rsidRPr="00250EFD">
              <w:rPr>
                <w:rFonts w:ascii="DIN Next LT Arabic" w:hAnsi="DIN Next LT Arabic" w:cs="DIN Next LT Arabic"/>
                <w:i w:val="0"/>
                <w:iCs w:val="0"/>
                <w:webHidden/>
              </w:rPr>
              <w:fldChar w:fldCharType="end"/>
            </w:r>
          </w:hyperlink>
        </w:p>
        <w:p w14:paraId="75F83B94" w14:textId="1F9BA245" w:rsidR="002F1267" w:rsidRPr="00250EFD" w:rsidRDefault="002F1267" w:rsidP="002F1267">
          <w:pPr>
            <w:pStyle w:val="TOC3"/>
            <w:tabs>
              <w:tab w:val="left" w:pos="2685"/>
            </w:tabs>
            <w:rPr>
              <w:rFonts w:ascii="DIN Next LT Arabic" w:hAnsi="DIN Next LT Arabic" w:cs="DIN Next LT Arabic"/>
              <w:i w:val="0"/>
              <w:iCs w:val="0"/>
            </w:rPr>
          </w:pPr>
          <w:hyperlink w:anchor="_Toc139356634" w:history="1">
            <w:r w:rsidRPr="00250EFD">
              <w:rPr>
                <w:rStyle w:val="Hyperlink"/>
                <w:rFonts w:ascii="DIN Next LT Arabic" w:hAnsi="DIN Next LT Arabic" w:cs="DIN Next LT Arabic"/>
                <w:i w:val="0"/>
                <w:iCs w:val="0"/>
              </w:rPr>
              <w:t>33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برنامج العمل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25</w:t>
            </w:r>
            <w:r w:rsidRPr="00250EFD">
              <w:rPr>
                <w:rFonts w:ascii="DIN Next LT Arabic" w:hAnsi="DIN Next LT Arabic" w:cs="DIN Next LT Arabic"/>
                <w:i w:val="0"/>
                <w:iCs w:val="0"/>
                <w:webHidden/>
              </w:rPr>
              <w:fldChar w:fldCharType="end"/>
            </w:r>
          </w:hyperlink>
        </w:p>
        <w:p w14:paraId="4F128A16" w14:textId="776EB022" w:rsidR="002F1267" w:rsidRPr="00250EFD" w:rsidRDefault="002F1267" w:rsidP="002F1267">
          <w:pPr>
            <w:pStyle w:val="TOC3"/>
            <w:tabs>
              <w:tab w:val="left" w:pos="3092"/>
            </w:tabs>
            <w:rPr>
              <w:rFonts w:ascii="DIN Next LT Arabic" w:hAnsi="DIN Next LT Arabic" w:cs="DIN Next LT Arabic"/>
              <w:i w:val="0"/>
              <w:iCs w:val="0"/>
            </w:rPr>
          </w:pPr>
          <w:hyperlink w:anchor="_Toc139356635" w:history="1">
            <w:r w:rsidRPr="00250EFD">
              <w:rPr>
                <w:rStyle w:val="Hyperlink"/>
                <w:rFonts w:ascii="DIN Next LT Arabic" w:hAnsi="DIN Next LT Arabic" w:cs="DIN Next LT Arabic"/>
                <w:i w:val="0"/>
                <w:iCs w:val="0"/>
                <w:rtl/>
              </w:rPr>
              <w:t>34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نسبة تقدم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26</w:t>
            </w:r>
            <w:r w:rsidRPr="00250EFD">
              <w:rPr>
                <w:rFonts w:ascii="DIN Next LT Arabic" w:hAnsi="DIN Next LT Arabic" w:cs="DIN Next LT Arabic"/>
                <w:i w:val="0"/>
                <w:iCs w:val="0"/>
                <w:webHidden/>
              </w:rPr>
              <w:fldChar w:fldCharType="end"/>
            </w:r>
          </w:hyperlink>
        </w:p>
        <w:p w14:paraId="1548486F" w14:textId="6E8D1C5D" w:rsidR="002F1267" w:rsidRPr="00250EFD" w:rsidRDefault="002F1267" w:rsidP="002F1267">
          <w:pPr>
            <w:pStyle w:val="TOC3"/>
            <w:tabs>
              <w:tab w:val="left" w:pos="3171"/>
            </w:tabs>
            <w:rPr>
              <w:rFonts w:ascii="DIN Next LT Arabic" w:hAnsi="DIN Next LT Arabic" w:cs="DIN Next LT Arabic"/>
              <w:i w:val="0"/>
              <w:iCs w:val="0"/>
            </w:rPr>
          </w:pPr>
          <w:hyperlink w:anchor="_Toc139356636" w:history="1">
            <w:r w:rsidRPr="00250EFD">
              <w:rPr>
                <w:rStyle w:val="Hyperlink"/>
                <w:rFonts w:ascii="DIN Next LT Arabic" w:hAnsi="DIN Next LT Arabic" w:cs="DIN Next LT Arabic"/>
                <w:i w:val="0"/>
                <w:iCs w:val="0"/>
                <w:rtl/>
              </w:rPr>
              <w:t>35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ضمان جودة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26</w:t>
            </w:r>
            <w:r w:rsidRPr="00250EFD">
              <w:rPr>
                <w:rFonts w:ascii="DIN Next LT Arabic" w:hAnsi="DIN Next LT Arabic" w:cs="DIN Next LT Arabic"/>
                <w:i w:val="0"/>
                <w:iCs w:val="0"/>
                <w:webHidden/>
              </w:rPr>
              <w:fldChar w:fldCharType="end"/>
            </w:r>
          </w:hyperlink>
        </w:p>
        <w:p w14:paraId="110F8705" w14:textId="4D1E4202" w:rsidR="002F1267" w:rsidRPr="00250EFD" w:rsidRDefault="002F1267" w:rsidP="002F1267">
          <w:pPr>
            <w:pStyle w:val="TOC3"/>
            <w:tabs>
              <w:tab w:val="left" w:pos="3117"/>
            </w:tabs>
            <w:rPr>
              <w:rFonts w:ascii="DIN Next LT Arabic" w:hAnsi="DIN Next LT Arabic" w:cs="DIN Next LT Arabic"/>
              <w:i w:val="0"/>
              <w:iCs w:val="0"/>
            </w:rPr>
          </w:pPr>
          <w:hyperlink w:anchor="_Toc139356637" w:history="1">
            <w:r w:rsidRPr="00250EFD">
              <w:rPr>
                <w:rStyle w:val="Hyperlink"/>
                <w:rFonts w:ascii="DIN Next LT Arabic" w:hAnsi="DIN Next LT Arabic" w:cs="DIN Next LT Arabic"/>
                <w:i w:val="0"/>
                <w:iCs w:val="0"/>
                <w:rtl/>
              </w:rPr>
              <w:t>36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رفض تَسلُّم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27</w:t>
            </w:r>
            <w:r w:rsidRPr="00250EFD">
              <w:rPr>
                <w:rFonts w:ascii="DIN Next LT Arabic" w:hAnsi="DIN Next LT Arabic" w:cs="DIN Next LT Arabic"/>
                <w:i w:val="0"/>
                <w:iCs w:val="0"/>
                <w:webHidden/>
              </w:rPr>
              <w:fldChar w:fldCharType="end"/>
            </w:r>
          </w:hyperlink>
        </w:p>
        <w:p w14:paraId="1BBB833D" w14:textId="04E0C2A7" w:rsidR="002F1267" w:rsidRPr="00250EFD" w:rsidRDefault="002F1267" w:rsidP="002F1267">
          <w:pPr>
            <w:pStyle w:val="TOC3"/>
            <w:tabs>
              <w:tab w:val="left" w:pos="2888"/>
            </w:tabs>
            <w:rPr>
              <w:rFonts w:ascii="DIN Next LT Arabic" w:hAnsi="DIN Next LT Arabic" w:cs="DIN Next LT Arabic"/>
              <w:i w:val="0"/>
              <w:iCs w:val="0"/>
            </w:rPr>
          </w:pPr>
          <w:hyperlink w:anchor="_Toc139356638" w:history="1">
            <w:r w:rsidRPr="00250EFD">
              <w:rPr>
                <w:rStyle w:val="Hyperlink"/>
                <w:rFonts w:ascii="DIN Next LT Arabic" w:hAnsi="DIN Next LT Arabic" w:cs="DIN Next LT Arabic"/>
                <w:i w:val="0"/>
                <w:iCs w:val="0"/>
                <w:rtl/>
              </w:rPr>
              <w:t>37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حل النزاعات الفنية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27</w:t>
            </w:r>
            <w:r w:rsidRPr="00250EFD">
              <w:rPr>
                <w:rFonts w:ascii="DIN Next LT Arabic" w:hAnsi="DIN Next LT Arabic" w:cs="DIN Next LT Arabic"/>
                <w:i w:val="0"/>
                <w:iCs w:val="0"/>
                <w:webHidden/>
              </w:rPr>
              <w:fldChar w:fldCharType="end"/>
            </w:r>
          </w:hyperlink>
        </w:p>
        <w:p w14:paraId="03A68C63" w14:textId="12B0A5A5" w:rsidR="002F1267" w:rsidRPr="00250EFD" w:rsidRDefault="002F1267" w:rsidP="002F1267">
          <w:pPr>
            <w:pStyle w:val="TOC3"/>
            <w:tabs>
              <w:tab w:val="left" w:pos="3072"/>
            </w:tabs>
            <w:rPr>
              <w:rFonts w:ascii="DIN Next LT Arabic" w:hAnsi="DIN Next LT Arabic" w:cs="DIN Next LT Arabic"/>
              <w:i w:val="0"/>
              <w:iCs w:val="0"/>
            </w:rPr>
          </w:pPr>
          <w:hyperlink w:anchor="_Toc139356639" w:history="1">
            <w:r w:rsidRPr="00250EFD">
              <w:rPr>
                <w:rStyle w:val="Hyperlink"/>
                <w:rFonts w:ascii="DIN Next LT Arabic" w:hAnsi="DIN Next LT Arabic" w:cs="DIN Next LT Arabic"/>
                <w:i w:val="0"/>
                <w:iCs w:val="0"/>
                <w:rtl/>
              </w:rPr>
              <w:t>38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الإجراءات التصحيحية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_Toc139356639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27</w:t>
            </w:r>
            <w:r w:rsidRPr="00250EFD">
              <w:rPr>
                <w:rFonts w:ascii="DIN Next LT Arabic" w:hAnsi="DIN Next LT Arabic" w:cs="DIN Next LT Arabic"/>
                <w:i w:val="0"/>
                <w:iCs w:val="0"/>
                <w:webHidden/>
              </w:rPr>
              <w:fldChar w:fldCharType="end"/>
            </w:r>
          </w:hyperlink>
        </w:p>
        <w:p w14:paraId="2764618C" w14:textId="35F3313A" w:rsidR="002F1267" w:rsidRPr="00250EFD" w:rsidRDefault="002F1267" w:rsidP="002F1267">
          <w:pPr>
            <w:pStyle w:val="TOC3"/>
            <w:tabs>
              <w:tab w:val="left" w:pos="2471"/>
            </w:tabs>
            <w:rPr>
              <w:rFonts w:ascii="DIN Next LT Arabic" w:hAnsi="DIN Next LT Arabic" w:cs="DIN Next LT Arabic"/>
              <w:i w:val="0"/>
              <w:iCs w:val="0"/>
            </w:rPr>
          </w:pPr>
          <w:hyperlink w:anchor="_Toc139356640" w:history="1">
            <w:r w:rsidRPr="00250EFD">
              <w:rPr>
                <w:rStyle w:val="Hyperlink"/>
                <w:rFonts w:ascii="DIN Next LT Arabic" w:hAnsi="DIN Next LT Arabic" w:cs="DIN Next LT Arabic"/>
                <w:i w:val="0"/>
                <w:iCs w:val="0"/>
                <w:rtl/>
              </w:rPr>
              <w:t>39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طلبات التغيير</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28</w:t>
            </w:r>
            <w:r w:rsidRPr="00250EFD">
              <w:rPr>
                <w:rFonts w:ascii="DIN Next LT Arabic" w:hAnsi="DIN Next LT Arabic" w:cs="DIN Next LT Arabic"/>
                <w:i w:val="0"/>
                <w:iCs w:val="0"/>
                <w:webHidden/>
              </w:rPr>
              <w:fldChar w:fldCharType="end"/>
            </w:r>
          </w:hyperlink>
        </w:p>
        <w:p w14:paraId="50FEF872" w14:textId="19BA4189" w:rsidR="002F1267" w:rsidRPr="00250EFD" w:rsidRDefault="002F1267" w:rsidP="002F1267">
          <w:pPr>
            <w:pStyle w:val="TOC3"/>
            <w:tabs>
              <w:tab w:val="left" w:pos="2915"/>
            </w:tabs>
            <w:rPr>
              <w:rFonts w:ascii="DIN Next LT Arabic" w:hAnsi="DIN Next LT Arabic" w:cs="DIN Next LT Arabic"/>
              <w:i w:val="0"/>
              <w:iCs w:val="0"/>
            </w:rPr>
          </w:pPr>
          <w:hyperlink w:anchor="_Toc139356641" w:history="1">
            <w:r w:rsidRPr="00250EFD">
              <w:rPr>
                <w:rStyle w:val="Hyperlink"/>
                <w:rFonts w:ascii="DIN Next LT Arabic" w:hAnsi="DIN Next LT Arabic" w:cs="DIN Next LT Arabic"/>
                <w:i w:val="0"/>
                <w:iCs w:val="0"/>
              </w:rPr>
              <w:t>40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إيقاف الخدمات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29</w:t>
            </w:r>
            <w:r w:rsidRPr="00250EFD">
              <w:rPr>
                <w:rFonts w:ascii="DIN Next LT Arabic" w:hAnsi="DIN Next LT Arabic" w:cs="DIN Next LT Arabic"/>
                <w:i w:val="0"/>
                <w:iCs w:val="0"/>
                <w:webHidden/>
              </w:rPr>
              <w:fldChar w:fldCharType="end"/>
            </w:r>
          </w:hyperlink>
        </w:p>
        <w:p w14:paraId="608E1D48" w14:textId="1BDF3B23" w:rsidR="002F1267" w:rsidRPr="00250EFD" w:rsidRDefault="002F1267" w:rsidP="002F1267">
          <w:pPr>
            <w:pStyle w:val="TOC3"/>
            <w:tabs>
              <w:tab w:val="left" w:pos="3594"/>
            </w:tabs>
            <w:rPr>
              <w:rFonts w:ascii="DIN Next LT Arabic" w:hAnsi="DIN Next LT Arabic" w:cs="DIN Next LT Arabic"/>
              <w:i w:val="0"/>
              <w:iCs w:val="0"/>
            </w:rPr>
          </w:pPr>
          <w:hyperlink w:anchor="_Toc139356642" w:history="1">
            <w:r w:rsidRPr="00250EFD">
              <w:rPr>
                <w:rStyle w:val="Hyperlink"/>
                <w:rFonts w:ascii="DIN Next LT Arabic" w:hAnsi="DIN Next LT Arabic" w:cs="DIN Next LT Arabic"/>
                <w:i w:val="0"/>
                <w:iCs w:val="0"/>
                <w:rtl/>
              </w:rPr>
              <w:t>41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زيادة الالتزامات وتخفيضها</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29</w:t>
            </w:r>
            <w:r w:rsidRPr="00250EFD">
              <w:rPr>
                <w:rFonts w:ascii="DIN Next LT Arabic" w:hAnsi="DIN Next LT Arabic" w:cs="DIN Next LT Arabic"/>
                <w:i w:val="0"/>
                <w:iCs w:val="0"/>
                <w:webHidden/>
              </w:rPr>
              <w:fldChar w:fldCharType="end"/>
            </w:r>
          </w:hyperlink>
        </w:p>
        <w:p w14:paraId="47063443" w14:textId="4FAFCE1A" w:rsidR="002F1267" w:rsidRPr="00250EFD" w:rsidRDefault="002F1267" w:rsidP="002F1267">
          <w:pPr>
            <w:pStyle w:val="TOC3"/>
            <w:tabs>
              <w:tab w:val="left" w:pos="2386"/>
            </w:tabs>
            <w:rPr>
              <w:rFonts w:ascii="DIN Next LT Arabic" w:hAnsi="DIN Next LT Arabic" w:cs="DIN Next LT Arabic"/>
              <w:i w:val="0"/>
              <w:iCs w:val="0"/>
            </w:rPr>
          </w:pPr>
          <w:hyperlink w:anchor="_Toc139356643" w:history="1">
            <w:r w:rsidRPr="00250EFD">
              <w:rPr>
                <w:rStyle w:val="Hyperlink"/>
                <w:rFonts w:ascii="DIN Next LT Arabic" w:hAnsi="DIN Next LT Arabic" w:cs="DIN Next LT Arabic"/>
                <w:i w:val="0"/>
                <w:iCs w:val="0"/>
                <w:rtl/>
              </w:rPr>
              <w:t>42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تمديد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29</w:t>
            </w:r>
            <w:r w:rsidRPr="00250EFD">
              <w:rPr>
                <w:rFonts w:ascii="DIN Next LT Arabic" w:hAnsi="DIN Next LT Arabic" w:cs="DIN Next LT Arabic"/>
                <w:i w:val="0"/>
                <w:iCs w:val="0"/>
                <w:webHidden/>
              </w:rPr>
              <w:fldChar w:fldCharType="end"/>
            </w:r>
          </w:hyperlink>
        </w:p>
        <w:p w14:paraId="540FD7C3" w14:textId="7C85ED97" w:rsidR="002F1267" w:rsidRPr="00250EFD" w:rsidRDefault="002F1267" w:rsidP="002F1267">
          <w:pPr>
            <w:pStyle w:val="TOC3"/>
            <w:tabs>
              <w:tab w:val="left" w:pos="2584"/>
            </w:tabs>
            <w:rPr>
              <w:rFonts w:ascii="DIN Next LT Arabic" w:hAnsi="DIN Next LT Arabic" w:cs="DIN Next LT Arabic"/>
              <w:i w:val="0"/>
              <w:iCs w:val="0"/>
            </w:rPr>
          </w:pPr>
          <w:hyperlink w:anchor="_Toc139356644" w:history="1">
            <w:r w:rsidRPr="00250EFD">
              <w:rPr>
                <w:rStyle w:val="Hyperlink"/>
                <w:rFonts w:ascii="DIN Next LT Arabic" w:hAnsi="DIN Next LT Arabic" w:cs="DIN Next LT Arabic"/>
                <w:i w:val="0"/>
                <w:iCs w:val="0"/>
                <w:rtl/>
              </w:rPr>
              <w:t>43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السحب الجزئي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30</w:t>
            </w:r>
            <w:r w:rsidRPr="00250EFD">
              <w:rPr>
                <w:rFonts w:ascii="DIN Next LT Arabic" w:hAnsi="DIN Next LT Arabic" w:cs="DIN Next LT Arabic"/>
                <w:i w:val="0"/>
                <w:iCs w:val="0"/>
                <w:webHidden/>
              </w:rPr>
              <w:fldChar w:fldCharType="end"/>
            </w:r>
          </w:hyperlink>
        </w:p>
        <w:p w14:paraId="7ED5437B" w14:textId="394E7FE3" w:rsidR="002F1267" w:rsidRPr="00250EFD" w:rsidRDefault="002F1267" w:rsidP="002F1267">
          <w:pPr>
            <w:pStyle w:val="TOC3"/>
            <w:tabs>
              <w:tab w:val="left" w:pos="2774"/>
            </w:tabs>
            <w:rPr>
              <w:rFonts w:ascii="DIN Next LT Arabic" w:hAnsi="DIN Next LT Arabic" w:cs="DIN Next LT Arabic"/>
              <w:i w:val="0"/>
              <w:iCs w:val="0"/>
            </w:rPr>
          </w:pPr>
          <w:hyperlink w:anchor="_Toc139356645" w:history="1">
            <w:r w:rsidRPr="00250EFD">
              <w:rPr>
                <w:rStyle w:val="Hyperlink"/>
                <w:rFonts w:ascii="DIN Next LT Arabic" w:hAnsi="DIN Next LT Arabic" w:cs="DIN Next LT Arabic"/>
                <w:i w:val="0"/>
                <w:iCs w:val="0"/>
              </w:rPr>
              <w:t>44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تسلُّم الأعمال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30</w:t>
            </w:r>
            <w:r w:rsidRPr="00250EFD">
              <w:rPr>
                <w:rFonts w:ascii="DIN Next LT Arabic" w:hAnsi="DIN Next LT Arabic" w:cs="DIN Next LT Arabic"/>
                <w:i w:val="0"/>
                <w:iCs w:val="0"/>
                <w:webHidden/>
              </w:rPr>
              <w:fldChar w:fldCharType="end"/>
            </w:r>
          </w:hyperlink>
        </w:p>
        <w:p w14:paraId="568AB83F" w14:textId="25356AF7" w:rsidR="002F1267" w:rsidRPr="00250EFD" w:rsidRDefault="002F1267" w:rsidP="002F1267">
          <w:pPr>
            <w:pStyle w:val="TOC3"/>
            <w:tabs>
              <w:tab w:val="left" w:pos="3405"/>
            </w:tabs>
            <w:rPr>
              <w:rFonts w:ascii="DIN Next LT Arabic" w:hAnsi="DIN Next LT Arabic" w:cs="DIN Next LT Arabic"/>
              <w:i w:val="0"/>
              <w:iCs w:val="0"/>
            </w:rPr>
          </w:pPr>
          <w:hyperlink w:anchor="_Toc139356646" w:history="1">
            <w:r w:rsidRPr="00250EFD">
              <w:rPr>
                <w:rStyle w:val="Hyperlink"/>
                <w:rFonts w:ascii="DIN Next LT Arabic" w:hAnsi="DIN Next LT Arabic" w:cs="DIN Next LT Arabic"/>
                <w:i w:val="0"/>
                <w:iCs w:val="0"/>
                <w:rtl/>
              </w:rPr>
              <w:t>45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المسؤولية عن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30</w:t>
            </w:r>
            <w:r w:rsidRPr="00250EFD">
              <w:rPr>
                <w:rFonts w:ascii="DIN Next LT Arabic" w:hAnsi="DIN Next LT Arabic" w:cs="DIN Next LT Arabic"/>
                <w:i w:val="0"/>
                <w:iCs w:val="0"/>
                <w:webHidden/>
              </w:rPr>
              <w:fldChar w:fldCharType="end"/>
            </w:r>
          </w:hyperlink>
        </w:p>
        <w:p w14:paraId="22CB3EC0" w14:textId="1B71C18E" w:rsidR="002F1267" w:rsidRPr="00250EFD" w:rsidRDefault="002F1267" w:rsidP="002F1267">
          <w:pPr>
            <w:pStyle w:val="TOC3"/>
            <w:tabs>
              <w:tab w:val="left" w:pos="3000"/>
            </w:tabs>
            <w:rPr>
              <w:rFonts w:ascii="DIN Next LT Arabic" w:hAnsi="DIN Next LT Arabic" w:cs="DIN Next LT Arabic"/>
              <w:i w:val="0"/>
              <w:iCs w:val="0"/>
            </w:rPr>
          </w:pPr>
          <w:hyperlink w:anchor="_Toc139356647" w:history="1">
            <w:r w:rsidRPr="00250EFD">
              <w:rPr>
                <w:rStyle w:val="Hyperlink"/>
                <w:rFonts w:ascii="DIN Next LT Arabic" w:hAnsi="DIN Next LT Arabic" w:cs="DIN Next LT Arabic"/>
                <w:i w:val="0"/>
                <w:iCs w:val="0"/>
                <w:rtl/>
              </w:rPr>
              <w:t>46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تقييم أداء المتعاقد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31</w:t>
            </w:r>
            <w:r w:rsidRPr="00250EFD">
              <w:rPr>
                <w:rFonts w:ascii="DIN Next LT Arabic" w:hAnsi="DIN Next LT Arabic" w:cs="DIN Next LT Arabic"/>
                <w:i w:val="0"/>
                <w:iCs w:val="0"/>
                <w:webHidden/>
              </w:rPr>
              <w:fldChar w:fldCharType="end"/>
            </w:r>
          </w:hyperlink>
        </w:p>
        <w:p w14:paraId="6A331ADF" w14:textId="0AC9F4B8" w:rsidR="002F1267" w:rsidRPr="00250EFD" w:rsidRDefault="002F1267" w:rsidP="002F1267">
          <w:pPr>
            <w:pStyle w:val="TOC1"/>
            <w:bidi/>
            <w:rPr>
              <w:rFonts w:ascii="DIN Next LT Arabic" w:hAnsi="DIN Next LT Arabic" w:cs="DIN Next LT Arabic"/>
              <w:b w:val="0"/>
              <w:bCs w:val="0"/>
              <w:caps w:val="0"/>
            </w:rPr>
          </w:pPr>
          <w:hyperlink w:anchor="_Toc139356648" w:history="1">
            <w:r w:rsidRPr="00250EFD">
              <w:rPr>
                <w:rStyle w:val="Hyperlink"/>
                <w:rFonts w:ascii="DIN Next LT Arabic" w:hAnsi="DIN Next LT Arabic" w:cs="DIN Next LT Arabic"/>
                <w:rtl/>
              </w:rPr>
              <w:t>القسم الخامس: الضمانات</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_Toc139356648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32</w:t>
            </w:r>
            <w:r w:rsidRPr="00250EFD">
              <w:rPr>
                <w:rFonts w:ascii="DIN Next LT Arabic" w:hAnsi="DIN Next LT Arabic" w:cs="DIN Next LT Arabic"/>
                <w:webHidden/>
              </w:rPr>
              <w:fldChar w:fldCharType="end"/>
            </w:r>
          </w:hyperlink>
        </w:p>
        <w:p w14:paraId="459AD605" w14:textId="0F68EDC2" w:rsidR="002F1267" w:rsidRPr="00250EFD" w:rsidRDefault="002F1267" w:rsidP="002F1267">
          <w:pPr>
            <w:pStyle w:val="TOC3"/>
            <w:tabs>
              <w:tab w:val="left" w:pos="2627"/>
            </w:tabs>
            <w:rPr>
              <w:rFonts w:ascii="DIN Next LT Arabic" w:hAnsi="DIN Next LT Arabic" w:cs="DIN Next LT Arabic"/>
              <w:i w:val="0"/>
              <w:iCs w:val="0"/>
            </w:rPr>
          </w:pPr>
          <w:hyperlink w:anchor="_Toc139356649" w:history="1">
            <w:r w:rsidRPr="00250EFD">
              <w:rPr>
                <w:rStyle w:val="Hyperlink"/>
                <w:rFonts w:ascii="DIN Next LT Arabic" w:hAnsi="DIN Next LT Arabic" w:cs="DIN Next LT Arabic"/>
                <w:i w:val="0"/>
                <w:iCs w:val="0"/>
                <w:rtl/>
              </w:rPr>
              <w:t>47</w:t>
            </w:r>
            <w:r w:rsidRPr="00250EFD">
              <w:rPr>
                <w:rFonts w:ascii="DIN Next LT Arabic" w:hAnsi="DIN Next LT Arabic" w:cs="DIN Next LT Arabic"/>
                <w:i w:val="0"/>
                <w:iCs w:val="0"/>
              </w:rPr>
              <w:tab/>
            </w:r>
            <w:r w:rsidRPr="00250EFD">
              <w:rPr>
                <w:rStyle w:val="Hyperlink"/>
                <w:rFonts w:ascii="DIN Next LT Arabic" w:hAnsi="DIN Next LT Arabic" w:cs="DIN Next LT Arabic"/>
                <w:i w:val="0"/>
                <w:iCs w:val="0"/>
                <w:rtl/>
              </w:rPr>
              <w:t>الضمان النهائي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_Toc139356649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32</w:t>
            </w:r>
            <w:r w:rsidRPr="00250EFD">
              <w:rPr>
                <w:rFonts w:ascii="DIN Next LT Arabic" w:hAnsi="DIN Next LT Arabic" w:cs="DIN Next LT Arabic"/>
                <w:i w:val="0"/>
                <w:iCs w:val="0"/>
                <w:webHidden/>
              </w:rPr>
              <w:fldChar w:fldCharType="end"/>
            </w:r>
          </w:hyperlink>
        </w:p>
        <w:p w14:paraId="60116511" w14:textId="12F97128" w:rsidR="002F1267" w:rsidRPr="00250EFD" w:rsidRDefault="002F1267" w:rsidP="002F1267">
          <w:pPr>
            <w:pStyle w:val="TOC3"/>
            <w:tabs>
              <w:tab w:val="left" w:pos="2525"/>
            </w:tabs>
            <w:rPr>
              <w:rFonts w:ascii="DIN Next LT Arabic" w:hAnsi="DIN Next LT Arabic" w:cs="DIN Next LT Arabic"/>
              <w:i w:val="0"/>
              <w:iCs w:val="0"/>
            </w:rPr>
          </w:pPr>
          <w:hyperlink w:anchor="_Toc139356650" w:history="1">
            <w:r w:rsidRPr="00250EFD">
              <w:rPr>
                <w:rStyle w:val="Hyperlink"/>
                <w:rFonts w:ascii="DIN Next LT Arabic" w:hAnsi="DIN Next LT Arabic" w:cs="DIN Next LT Arabic"/>
                <w:i w:val="0"/>
                <w:iCs w:val="0"/>
                <w:rtl/>
              </w:rPr>
              <w:t>48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تمديد الضمان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32</w:t>
            </w:r>
            <w:r w:rsidRPr="00250EFD">
              <w:rPr>
                <w:rFonts w:ascii="DIN Next LT Arabic" w:hAnsi="DIN Next LT Arabic" w:cs="DIN Next LT Arabic"/>
                <w:i w:val="0"/>
                <w:iCs w:val="0"/>
                <w:webHidden/>
              </w:rPr>
              <w:fldChar w:fldCharType="end"/>
            </w:r>
          </w:hyperlink>
        </w:p>
        <w:p w14:paraId="165F228E" w14:textId="17E03AFE" w:rsidR="002F1267" w:rsidRPr="00250EFD" w:rsidRDefault="002F1267" w:rsidP="002F1267">
          <w:pPr>
            <w:pStyle w:val="TOC3"/>
            <w:tabs>
              <w:tab w:val="left" w:pos="2667"/>
            </w:tabs>
            <w:rPr>
              <w:rFonts w:ascii="DIN Next LT Arabic" w:hAnsi="DIN Next LT Arabic" w:cs="DIN Next LT Arabic"/>
              <w:i w:val="0"/>
              <w:iCs w:val="0"/>
            </w:rPr>
          </w:pPr>
          <w:hyperlink w:anchor="_Toc139356651" w:history="1">
            <w:r w:rsidRPr="00250EFD">
              <w:rPr>
                <w:rStyle w:val="Hyperlink"/>
                <w:rFonts w:ascii="DIN Next LT Arabic" w:hAnsi="DIN Next LT Arabic" w:cs="DIN Next LT Arabic"/>
                <w:i w:val="0"/>
                <w:iCs w:val="0"/>
                <w:rtl/>
              </w:rPr>
              <w:t>49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مصادرة الضمان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32</w:t>
            </w:r>
            <w:r w:rsidRPr="00250EFD">
              <w:rPr>
                <w:rFonts w:ascii="DIN Next LT Arabic" w:hAnsi="DIN Next LT Arabic" w:cs="DIN Next LT Arabic"/>
                <w:i w:val="0"/>
                <w:iCs w:val="0"/>
                <w:webHidden/>
              </w:rPr>
              <w:fldChar w:fldCharType="end"/>
            </w:r>
          </w:hyperlink>
        </w:p>
        <w:p w14:paraId="5ABD7235" w14:textId="15E792DD" w:rsidR="002F1267" w:rsidRPr="00250EFD" w:rsidRDefault="002F1267" w:rsidP="002F1267">
          <w:pPr>
            <w:pStyle w:val="TOC1"/>
            <w:bidi/>
            <w:rPr>
              <w:rFonts w:ascii="DIN Next LT Arabic" w:hAnsi="DIN Next LT Arabic" w:cs="DIN Next LT Arabic"/>
              <w:b w:val="0"/>
              <w:bCs w:val="0"/>
              <w:caps w:val="0"/>
            </w:rPr>
          </w:pPr>
          <w:hyperlink w:anchor="_Toc139356652" w:history="1">
            <w:r w:rsidRPr="00250EFD">
              <w:rPr>
                <w:rStyle w:val="Hyperlink"/>
                <w:rFonts w:ascii="DIN Next LT Arabic" w:hAnsi="DIN Next LT Arabic" w:cs="DIN Next LT Arabic"/>
                <w:rtl/>
              </w:rPr>
              <w:t>القسم السادس: إنهاء العقد</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_Toc139356652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33</w:t>
            </w:r>
            <w:r w:rsidRPr="00250EFD">
              <w:rPr>
                <w:rFonts w:ascii="DIN Next LT Arabic" w:hAnsi="DIN Next LT Arabic" w:cs="DIN Next LT Arabic"/>
                <w:webHidden/>
              </w:rPr>
              <w:fldChar w:fldCharType="end"/>
            </w:r>
          </w:hyperlink>
        </w:p>
        <w:p w14:paraId="30D3462E" w14:textId="618FE111" w:rsidR="002F1267" w:rsidRPr="00250EFD" w:rsidRDefault="002F1267" w:rsidP="002F1267">
          <w:pPr>
            <w:pStyle w:val="TOC3"/>
            <w:tabs>
              <w:tab w:val="left" w:pos="4450"/>
            </w:tabs>
            <w:rPr>
              <w:rFonts w:ascii="DIN Next LT Arabic" w:hAnsi="DIN Next LT Arabic" w:cs="DIN Next LT Arabic"/>
              <w:i w:val="0"/>
              <w:iCs w:val="0"/>
            </w:rPr>
          </w:pPr>
          <w:hyperlink w:anchor="_Toc139356653" w:history="1">
            <w:r w:rsidRPr="00250EFD">
              <w:rPr>
                <w:rStyle w:val="Hyperlink"/>
                <w:rFonts w:ascii="DIN Next LT Arabic" w:hAnsi="DIN Next LT Arabic" w:cs="DIN Next LT Arabic"/>
                <w:i w:val="0"/>
                <w:iCs w:val="0"/>
                <w:rtl/>
              </w:rPr>
              <w:t>50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إنهاء العقد من قبل الجهة الحكومية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33</w:t>
            </w:r>
            <w:r w:rsidRPr="00250EFD">
              <w:rPr>
                <w:rFonts w:ascii="DIN Next LT Arabic" w:hAnsi="DIN Next LT Arabic" w:cs="DIN Next LT Arabic"/>
                <w:i w:val="0"/>
                <w:iCs w:val="0"/>
                <w:webHidden/>
              </w:rPr>
              <w:fldChar w:fldCharType="end"/>
            </w:r>
          </w:hyperlink>
        </w:p>
        <w:p w14:paraId="34380DE8" w14:textId="6ED1F49A" w:rsidR="002F1267" w:rsidRPr="00250EFD" w:rsidRDefault="002F1267" w:rsidP="002F1267">
          <w:pPr>
            <w:pStyle w:val="TOC3"/>
            <w:tabs>
              <w:tab w:val="left" w:pos="3028"/>
            </w:tabs>
            <w:rPr>
              <w:rFonts w:ascii="DIN Next LT Arabic" w:hAnsi="DIN Next LT Arabic" w:cs="DIN Next LT Arabic"/>
              <w:i w:val="0"/>
              <w:iCs w:val="0"/>
            </w:rPr>
          </w:pPr>
          <w:hyperlink w:anchor="_Toc139356654" w:history="1">
            <w:r w:rsidRPr="00250EFD">
              <w:rPr>
                <w:rStyle w:val="Hyperlink"/>
                <w:rFonts w:ascii="DIN Next LT Arabic" w:hAnsi="DIN Next LT Arabic" w:cs="DIN Next LT Arabic"/>
                <w:i w:val="0"/>
                <w:iCs w:val="0"/>
                <w:rtl/>
              </w:rPr>
              <w:t>51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إنهاء العقد بالاتفاق</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33</w:t>
            </w:r>
            <w:r w:rsidRPr="00250EFD">
              <w:rPr>
                <w:rFonts w:ascii="DIN Next LT Arabic" w:hAnsi="DIN Next LT Arabic" w:cs="DIN Next LT Arabic"/>
                <w:i w:val="0"/>
                <w:iCs w:val="0"/>
                <w:webHidden/>
              </w:rPr>
              <w:fldChar w:fldCharType="end"/>
            </w:r>
          </w:hyperlink>
        </w:p>
        <w:p w14:paraId="657A43C9" w14:textId="5D655220" w:rsidR="002F1267" w:rsidRPr="00250EFD" w:rsidRDefault="002F1267" w:rsidP="002F1267">
          <w:pPr>
            <w:pStyle w:val="TOC3"/>
            <w:tabs>
              <w:tab w:val="left" w:pos="4497"/>
            </w:tabs>
            <w:rPr>
              <w:rFonts w:ascii="DIN Next LT Arabic" w:hAnsi="DIN Next LT Arabic" w:cs="DIN Next LT Arabic"/>
              <w:i w:val="0"/>
              <w:iCs w:val="0"/>
            </w:rPr>
          </w:pPr>
          <w:hyperlink w:anchor="_Toc139356655" w:history="1">
            <w:r w:rsidRPr="00250EFD">
              <w:rPr>
                <w:rStyle w:val="Hyperlink"/>
                <w:rFonts w:ascii="DIN Next LT Arabic" w:hAnsi="DIN Next LT Arabic" w:cs="DIN Next LT Arabic"/>
                <w:i w:val="0"/>
                <w:iCs w:val="0"/>
              </w:rPr>
              <w:t>52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التزامات المتعاقد عند إنهاء العقد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34</w:t>
            </w:r>
            <w:r w:rsidRPr="00250EFD">
              <w:rPr>
                <w:rFonts w:ascii="DIN Next LT Arabic" w:hAnsi="DIN Next LT Arabic" w:cs="DIN Next LT Arabic"/>
                <w:i w:val="0"/>
                <w:iCs w:val="0"/>
                <w:webHidden/>
              </w:rPr>
              <w:fldChar w:fldCharType="end"/>
            </w:r>
          </w:hyperlink>
        </w:p>
        <w:p w14:paraId="1E87734D" w14:textId="61FFB8AA" w:rsidR="002F1267" w:rsidRPr="00250EFD" w:rsidRDefault="002F1267" w:rsidP="002F1267">
          <w:pPr>
            <w:pStyle w:val="TOC3"/>
            <w:tabs>
              <w:tab w:val="left" w:pos="4814"/>
            </w:tabs>
            <w:rPr>
              <w:rFonts w:ascii="DIN Next LT Arabic" w:hAnsi="DIN Next LT Arabic" w:cs="DIN Next LT Arabic"/>
              <w:i w:val="0"/>
              <w:iCs w:val="0"/>
            </w:rPr>
          </w:pPr>
          <w:hyperlink w:anchor="_Toc139356656" w:history="1">
            <w:r w:rsidRPr="00250EFD">
              <w:rPr>
                <w:rStyle w:val="Hyperlink"/>
                <w:rFonts w:ascii="DIN Next LT Arabic" w:hAnsi="DIN Next LT Arabic" w:cs="DIN Next LT Arabic"/>
                <w:i w:val="0"/>
                <w:iCs w:val="0"/>
                <w:rtl/>
              </w:rPr>
              <w:t>53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محاسبة المتعاقد في حالات إنهاء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34</w:t>
            </w:r>
            <w:r w:rsidRPr="00250EFD">
              <w:rPr>
                <w:rFonts w:ascii="DIN Next LT Arabic" w:hAnsi="DIN Next LT Arabic" w:cs="DIN Next LT Arabic"/>
                <w:i w:val="0"/>
                <w:iCs w:val="0"/>
                <w:webHidden/>
              </w:rPr>
              <w:fldChar w:fldCharType="end"/>
            </w:r>
          </w:hyperlink>
        </w:p>
        <w:p w14:paraId="4D5F1F6C" w14:textId="2F31E509" w:rsidR="002F1267" w:rsidRPr="00250EFD" w:rsidRDefault="002F1267" w:rsidP="002F1267">
          <w:pPr>
            <w:pStyle w:val="TOC1"/>
            <w:bidi/>
            <w:rPr>
              <w:rFonts w:ascii="DIN Next LT Arabic" w:hAnsi="DIN Next LT Arabic" w:cs="DIN Next LT Arabic"/>
              <w:b w:val="0"/>
              <w:bCs w:val="0"/>
              <w:caps w:val="0"/>
            </w:rPr>
          </w:pPr>
          <w:hyperlink w:anchor="_Toc139356657" w:history="1">
            <w:r w:rsidRPr="00250EFD">
              <w:rPr>
                <w:rStyle w:val="Hyperlink"/>
                <w:rFonts w:ascii="DIN Next LT Arabic" w:hAnsi="DIN Next LT Arabic" w:cs="DIN Next LT Arabic"/>
                <w:rtl/>
              </w:rPr>
              <w:t>القسم السابع: الشروط المالية</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_Toc139356657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35</w:t>
            </w:r>
            <w:r w:rsidRPr="00250EFD">
              <w:rPr>
                <w:rFonts w:ascii="DIN Next LT Arabic" w:hAnsi="DIN Next LT Arabic" w:cs="DIN Next LT Arabic"/>
                <w:webHidden/>
              </w:rPr>
              <w:fldChar w:fldCharType="end"/>
            </w:r>
          </w:hyperlink>
        </w:p>
        <w:p w14:paraId="554552E4" w14:textId="4A45B521" w:rsidR="002F1267" w:rsidRPr="00250EFD" w:rsidRDefault="002F1267" w:rsidP="002F1267">
          <w:pPr>
            <w:pStyle w:val="TOC3"/>
            <w:tabs>
              <w:tab w:val="left" w:pos="2742"/>
            </w:tabs>
            <w:rPr>
              <w:rFonts w:ascii="DIN Next LT Arabic" w:hAnsi="DIN Next LT Arabic" w:cs="DIN Next LT Arabic"/>
              <w:i w:val="0"/>
              <w:iCs w:val="0"/>
            </w:rPr>
          </w:pPr>
          <w:hyperlink w:anchor="_Toc139356658" w:history="1">
            <w:r w:rsidRPr="00250EFD">
              <w:rPr>
                <w:rStyle w:val="Hyperlink"/>
                <w:rFonts w:ascii="DIN Next LT Arabic" w:hAnsi="DIN Next LT Arabic" w:cs="DIN Next LT Arabic"/>
                <w:i w:val="0"/>
                <w:iCs w:val="0"/>
                <w:rtl/>
              </w:rPr>
              <w:t>54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الدفعة المقدمة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35</w:t>
            </w:r>
            <w:r w:rsidRPr="00250EFD">
              <w:rPr>
                <w:rFonts w:ascii="DIN Next LT Arabic" w:hAnsi="DIN Next LT Arabic" w:cs="DIN Next LT Arabic"/>
                <w:i w:val="0"/>
                <w:iCs w:val="0"/>
                <w:webHidden/>
              </w:rPr>
              <w:fldChar w:fldCharType="end"/>
            </w:r>
          </w:hyperlink>
        </w:p>
        <w:p w14:paraId="5F89DACE" w14:textId="6597A467" w:rsidR="002F1267" w:rsidRPr="00250EFD" w:rsidRDefault="002F1267" w:rsidP="002F1267">
          <w:pPr>
            <w:pStyle w:val="TOC3"/>
            <w:tabs>
              <w:tab w:val="left" w:pos="3099"/>
            </w:tabs>
            <w:rPr>
              <w:rFonts w:ascii="DIN Next LT Arabic" w:hAnsi="DIN Next LT Arabic" w:cs="DIN Next LT Arabic"/>
              <w:i w:val="0"/>
              <w:iCs w:val="0"/>
            </w:rPr>
          </w:pPr>
          <w:hyperlink w:anchor="_Toc139356659" w:history="1">
            <w:r w:rsidRPr="00250EFD">
              <w:rPr>
                <w:rStyle w:val="Hyperlink"/>
                <w:rFonts w:ascii="DIN Next LT Arabic" w:hAnsi="DIN Next LT Arabic" w:cs="DIN Next LT Arabic"/>
                <w:i w:val="0"/>
                <w:iCs w:val="0"/>
                <w:rtl/>
              </w:rPr>
              <w:t>55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صرف المقابل المالي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_Toc139356659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35</w:t>
            </w:r>
            <w:r w:rsidRPr="00250EFD">
              <w:rPr>
                <w:rFonts w:ascii="DIN Next LT Arabic" w:hAnsi="DIN Next LT Arabic" w:cs="DIN Next LT Arabic"/>
                <w:i w:val="0"/>
                <w:iCs w:val="0"/>
                <w:webHidden/>
              </w:rPr>
              <w:fldChar w:fldCharType="end"/>
            </w:r>
          </w:hyperlink>
        </w:p>
        <w:p w14:paraId="469BF2D8" w14:textId="3F678FD5" w:rsidR="002F1267" w:rsidRPr="00250EFD" w:rsidRDefault="002F1267" w:rsidP="002F1267">
          <w:pPr>
            <w:pStyle w:val="TOC3"/>
            <w:tabs>
              <w:tab w:val="left" w:pos="2948"/>
            </w:tabs>
            <w:rPr>
              <w:rFonts w:ascii="DIN Next LT Arabic" w:hAnsi="DIN Next LT Arabic" w:cs="DIN Next LT Arabic"/>
              <w:i w:val="0"/>
              <w:iCs w:val="0"/>
            </w:rPr>
          </w:pPr>
          <w:hyperlink w:anchor="_Toc139356660" w:history="1">
            <w:r w:rsidRPr="00250EFD">
              <w:rPr>
                <w:rStyle w:val="Hyperlink"/>
                <w:rFonts w:ascii="DIN Next LT Arabic" w:hAnsi="DIN Next LT Arabic" w:cs="DIN Next LT Arabic"/>
                <w:i w:val="0"/>
                <w:iCs w:val="0"/>
                <w:rtl/>
              </w:rPr>
              <w:t>56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تعديل أسعار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36</w:t>
            </w:r>
            <w:r w:rsidRPr="00250EFD">
              <w:rPr>
                <w:rFonts w:ascii="DIN Next LT Arabic" w:hAnsi="DIN Next LT Arabic" w:cs="DIN Next LT Arabic"/>
                <w:i w:val="0"/>
                <w:iCs w:val="0"/>
                <w:webHidden/>
              </w:rPr>
              <w:fldChar w:fldCharType="end"/>
            </w:r>
          </w:hyperlink>
        </w:p>
        <w:p w14:paraId="67C0126C" w14:textId="0E0E874B" w:rsidR="002F1267" w:rsidRPr="00250EFD" w:rsidRDefault="002F1267" w:rsidP="002F1267">
          <w:pPr>
            <w:pStyle w:val="TOC3"/>
            <w:tabs>
              <w:tab w:val="left" w:pos="2061"/>
            </w:tabs>
            <w:rPr>
              <w:rFonts w:ascii="DIN Next LT Arabic" w:hAnsi="DIN Next LT Arabic" w:cs="DIN Next LT Arabic"/>
              <w:i w:val="0"/>
              <w:iCs w:val="0"/>
            </w:rPr>
          </w:pPr>
          <w:hyperlink w:anchor="_Toc139356661" w:history="1">
            <w:r w:rsidRPr="00250EFD">
              <w:rPr>
                <w:rStyle w:val="Hyperlink"/>
                <w:rFonts w:ascii="DIN Next LT Arabic" w:hAnsi="DIN Next LT Arabic" w:cs="DIN Next LT Arabic"/>
                <w:i w:val="0"/>
                <w:iCs w:val="0"/>
                <w:rtl/>
              </w:rPr>
              <w:t>57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الغرامات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4E8F9DCA" w14:textId="7EDDF63D" w:rsidR="002F1267" w:rsidRPr="00250EFD" w:rsidRDefault="002F1267" w:rsidP="002F1267">
          <w:pPr>
            <w:pStyle w:val="TOC3"/>
            <w:tabs>
              <w:tab w:val="left" w:pos="2649"/>
            </w:tabs>
            <w:rPr>
              <w:rFonts w:ascii="DIN Next LT Arabic" w:hAnsi="DIN Next LT Arabic" w:cs="DIN Next LT Arabic"/>
              <w:i w:val="0"/>
              <w:iCs w:val="0"/>
            </w:rPr>
          </w:pPr>
          <w:hyperlink w:anchor="_Toc139356662" w:history="1">
            <w:r w:rsidRPr="00250EFD">
              <w:rPr>
                <w:rStyle w:val="Hyperlink"/>
                <w:rFonts w:ascii="DIN Next LT Arabic" w:hAnsi="DIN Next LT Arabic" w:cs="DIN Next LT Arabic"/>
                <w:i w:val="0"/>
                <w:iCs w:val="0"/>
                <w:rtl/>
              </w:rPr>
              <w:t>58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غرامات [التأخير]</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76A51F14" w14:textId="3E373491" w:rsidR="002F1267" w:rsidRPr="00250EFD" w:rsidRDefault="002F1267" w:rsidP="002F1267">
          <w:pPr>
            <w:pStyle w:val="TOC3"/>
            <w:tabs>
              <w:tab w:val="left" w:pos="5914"/>
            </w:tabs>
            <w:rPr>
              <w:rFonts w:ascii="DIN Next LT Arabic" w:hAnsi="DIN Next LT Arabic" w:cs="DIN Next LT Arabic"/>
              <w:i w:val="0"/>
              <w:iCs w:val="0"/>
            </w:rPr>
          </w:pPr>
          <w:hyperlink w:anchor="_Toc139356663" w:history="1">
            <w:r w:rsidRPr="00250EFD">
              <w:rPr>
                <w:rStyle w:val="Hyperlink"/>
                <w:rFonts w:ascii="DIN Next LT Arabic" w:hAnsi="DIN Next LT Arabic" w:cs="DIN Next LT Arabic"/>
                <w:i w:val="0"/>
                <w:iCs w:val="0"/>
                <w:rtl/>
              </w:rPr>
              <w:t>59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غرامات مخالفة أحكام لائحة تفضيل المحتوى المحلي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37A63428" w14:textId="7FDFCC0F" w:rsidR="002F1267" w:rsidRPr="00250EFD" w:rsidRDefault="002F1267" w:rsidP="002F1267">
          <w:pPr>
            <w:pStyle w:val="TOC3"/>
            <w:tabs>
              <w:tab w:val="left" w:pos="2739"/>
            </w:tabs>
            <w:rPr>
              <w:rFonts w:ascii="DIN Next LT Arabic" w:hAnsi="DIN Next LT Arabic" w:cs="DIN Next LT Arabic"/>
              <w:i w:val="0"/>
              <w:iCs w:val="0"/>
            </w:rPr>
          </w:pPr>
          <w:hyperlink w:anchor="_Toc139356664" w:history="1">
            <w:r w:rsidRPr="00250EFD">
              <w:rPr>
                <w:rStyle w:val="Hyperlink"/>
                <w:rFonts w:ascii="DIN Next LT Arabic" w:hAnsi="DIN Next LT Arabic" w:cs="DIN Next LT Arabic"/>
                <w:i w:val="0"/>
                <w:iCs w:val="0"/>
                <w:rtl/>
              </w:rPr>
              <w:t>60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إجمالي الغرامات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7E2BBFF7" w14:textId="097C2EE7" w:rsidR="002F1267" w:rsidRPr="00250EFD" w:rsidRDefault="002F1267" w:rsidP="002F1267">
          <w:pPr>
            <w:pStyle w:val="TOC3"/>
            <w:tabs>
              <w:tab w:val="left" w:pos="2472"/>
            </w:tabs>
            <w:rPr>
              <w:rFonts w:ascii="DIN Next LT Arabic" w:hAnsi="DIN Next LT Arabic" w:cs="DIN Next LT Arabic"/>
              <w:i w:val="0"/>
              <w:iCs w:val="0"/>
            </w:rPr>
          </w:pPr>
          <w:hyperlink w:anchor="_Toc139356665" w:history="1">
            <w:r w:rsidRPr="00250EFD">
              <w:rPr>
                <w:rStyle w:val="Hyperlink"/>
                <w:rFonts w:ascii="DIN Next LT Arabic" w:hAnsi="DIN Next LT Arabic" w:cs="DIN Next LT Arabic"/>
                <w:i w:val="0"/>
                <w:iCs w:val="0"/>
                <w:rtl/>
              </w:rPr>
              <w:t>61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المستخلصات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6F7053F9" w14:textId="71F9B42F" w:rsidR="002F1267" w:rsidRPr="00250EFD" w:rsidRDefault="002F1267" w:rsidP="002F1267">
          <w:pPr>
            <w:pStyle w:val="TOC3"/>
            <w:tabs>
              <w:tab w:val="left" w:pos="2547"/>
            </w:tabs>
            <w:rPr>
              <w:rFonts w:ascii="DIN Next LT Arabic" w:hAnsi="DIN Next LT Arabic" w:cs="DIN Next LT Arabic"/>
              <w:i w:val="0"/>
              <w:iCs w:val="0"/>
            </w:rPr>
          </w:pPr>
          <w:hyperlink w:anchor="_Toc139356666" w:history="1">
            <w:r w:rsidRPr="00250EFD">
              <w:rPr>
                <w:rStyle w:val="Hyperlink"/>
                <w:rFonts w:ascii="DIN Next LT Arabic" w:hAnsi="DIN Next LT Arabic" w:cs="DIN Next LT Arabic"/>
                <w:i w:val="0"/>
                <w:iCs w:val="0"/>
                <w:rtl/>
              </w:rPr>
              <w:t>62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إقرار المخالصة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37</w:t>
            </w:r>
            <w:r w:rsidRPr="00250EFD">
              <w:rPr>
                <w:rFonts w:ascii="DIN Next LT Arabic" w:hAnsi="DIN Next LT Arabic" w:cs="DIN Next LT Arabic"/>
                <w:i w:val="0"/>
                <w:iCs w:val="0"/>
                <w:webHidden/>
              </w:rPr>
              <w:fldChar w:fldCharType="end"/>
            </w:r>
          </w:hyperlink>
        </w:p>
        <w:p w14:paraId="4352715E" w14:textId="09D7B7E0" w:rsidR="002F1267" w:rsidRPr="00250EFD" w:rsidRDefault="002F1267" w:rsidP="002F1267">
          <w:pPr>
            <w:pStyle w:val="TOC3"/>
            <w:tabs>
              <w:tab w:val="left" w:pos="2586"/>
            </w:tabs>
            <w:rPr>
              <w:rFonts w:ascii="DIN Next LT Arabic" w:hAnsi="DIN Next LT Arabic" w:cs="DIN Next LT Arabic"/>
              <w:i w:val="0"/>
              <w:iCs w:val="0"/>
            </w:rPr>
          </w:pPr>
          <w:hyperlink w:anchor="_Toc139356667" w:history="1">
            <w:r w:rsidRPr="00250EFD">
              <w:rPr>
                <w:rStyle w:val="Hyperlink"/>
                <w:rFonts w:ascii="DIN Next LT Arabic" w:hAnsi="DIN Next LT Arabic" w:cs="DIN Next LT Arabic"/>
                <w:i w:val="0"/>
                <w:iCs w:val="0"/>
                <w:rtl/>
              </w:rPr>
              <w:t>63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جدول الكميات</w:t>
            </w:r>
            <w:r w:rsidRPr="00250EFD">
              <w:rPr>
                <w:rStyle w:val="Hyperlink"/>
                <w:rFonts w:ascii="DIN Next LT Arabic" w:hAnsi="DIN Next LT Arabic" w:cs="DIN Next LT Arabic"/>
                <w:b/>
                <w:i w:val="0"/>
                <w:iCs w:val="0"/>
              </w:rPr>
              <w:t xml:space="preserve"> </w:t>
            </w:r>
            <w:r w:rsidRPr="00250EFD">
              <w:rPr>
                <w:rStyle w:val="Hyperlink"/>
                <w:rFonts w:ascii="DIN Next LT Arabic" w:hAnsi="DIN Next LT Arabic" w:cs="DIN Next LT Arabic"/>
                <w:b/>
                <w:i w:val="0"/>
                <w:iCs w:val="0"/>
                <w:rtl/>
              </w:rPr>
              <w:t>والأسعار</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38</w:t>
            </w:r>
            <w:r w:rsidRPr="00250EFD">
              <w:rPr>
                <w:rFonts w:ascii="DIN Next LT Arabic" w:hAnsi="DIN Next LT Arabic" w:cs="DIN Next LT Arabic"/>
                <w:i w:val="0"/>
                <w:iCs w:val="0"/>
                <w:webHidden/>
              </w:rPr>
              <w:fldChar w:fldCharType="end"/>
            </w:r>
          </w:hyperlink>
        </w:p>
        <w:p w14:paraId="4CD3EB01" w14:textId="61599FAA" w:rsidR="002F1267" w:rsidRPr="00250EFD" w:rsidRDefault="002F1267" w:rsidP="002F1267">
          <w:pPr>
            <w:pStyle w:val="TOC1"/>
            <w:bidi/>
            <w:rPr>
              <w:rFonts w:ascii="DIN Next LT Arabic" w:hAnsi="DIN Next LT Arabic" w:cs="DIN Next LT Arabic"/>
              <w:b w:val="0"/>
              <w:bCs w:val="0"/>
              <w:caps w:val="0"/>
            </w:rPr>
          </w:pPr>
          <w:hyperlink w:anchor="_Toc139356668" w:history="1">
            <w:r w:rsidRPr="00250EFD">
              <w:rPr>
                <w:rStyle w:val="Hyperlink"/>
                <w:rFonts w:ascii="DIN Next LT Arabic" w:hAnsi="DIN Next LT Arabic" w:cs="DIN Next LT Arabic"/>
                <w:rtl/>
              </w:rPr>
              <w:t>القسم الثامن: نطاق الخدمات المفصل</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_Toc139356668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39</w:t>
            </w:r>
            <w:r w:rsidRPr="00250EFD">
              <w:rPr>
                <w:rFonts w:ascii="DIN Next LT Arabic" w:hAnsi="DIN Next LT Arabic" w:cs="DIN Next LT Arabic"/>
                <w:webHidden/>
              </w:rPr>
              <w:fldChar w:fldCharType="end"/>
            </w:r>
          </w:hyperlink>
        </w:p>
        <w:p w14:paraId="78EB669E" w14:textId="64844D58" w:rsidR="002F1267" w:rsidRPr="00250EFD" w:rsidRDefault="002F1267" w:rsidP="002F1267">
          <w:pPr>
            <w:pStyle w:val="TOC3"/>
            <w:tabs>
              <w:tab w:val="left" w:pos="3089"/>
            </w:tabs>
            <w:rPr>
              <w:rFonts w:ascii="DIN Next LT Arabic" w:hAnsi="DIN Next LT Arabic" w:cs="DIN Next LT Arabic"/>
              <w:i w:val="0"/>
              <w:iCs w:val="0"/>
            </w:rPr>
          </w:pPr>
          <w:hyperlink w:anchor="_Toc139356669" w:history="1">
            <w:r w:rsidRPr="00250EFD">
              <w:rPr>
                <w:rStyle w:val="Hyperlink"/>
                <w:rFonts w:ascii="DIN Next LT Arabic" w:hAnsi="DIN Next LT Arabic" w:cs="DIN Next LT Arabic"/>
                <w:i w:val="0"/>
                <w:iCs w:val="0"/>
                <w:rtl/>
              </w:rPr>
              <w:t>64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نطاق عمل المشروع</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_Toc139356669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39</w:t>
            </w:r>
            <w:r w:rsidRPr="00250EFD">
              <w:rPr>
                <w:rFonts w:ascii="DIN Next LT Arabic" w:hAnsi="DIN Next LT Arabic" w:cs="DIN Next LT Arabic"/>
                <w:i w:val="0"/>
                <w:iCs w:val="0"/>
                <w:webHidden/>
              </w:rPr>
              <w:fldChar w:fldCharType="end"/>
            </w:r>
          </w:hyperlink>
        </w:p>
        <w:p w14:paraId="79CCB2C2" w14:textId="6125BD87" w:rsidR="002F1267" w:rsidRPr="00250EFD" w:rsidRDefault="002F1267" w:rsidP="002F1267">
          <w:pPr>
            <w:pStyle w:val="TOC3"/>
            <w:tabs>
              <w:tab w:val="left" w:pos="3240"/>
            </w:tabs>
            <w:rPr>
              <w:rFonts w:ascii="DIN Next LT Arabic" w:hAnsi="DIN Next LT Arabic" w:cs="DIN Next LT Arabic"/>
              <w:i w:val="0"/>
              <w:iCs w:val="0"/>
            </w:rPr>
          </w:pPr>
          <w:hyperlink w:anchor="_Toc139356670" w:history="1">
            <w:r w:rsidRPr="00250EFD">
              <w:rPr>
                <w:rStyle w:val="Hyperlink"/>
                <w:rFonts w:ascii="DIN Next LT Arabic" w:hAnsi="DIN Next LT Arabic" w:cs="DIN Next LT Arabic"/>
                <w:i w:val="0"/>
                <w:iCs w:val="0"/>
              </w:rPr>
              <w:t>65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الرسومات والوثائق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47</w:t>
            </w:r>
            <w:r w:rsidRPr="00250EFD">
              <w:rPr>
                <w:rFonts w:ascii="DIN Next LT Arabic" w:hAnsi="DIN Next LT Arabic" w:cs="DIN Next LT Arabic"/>
                <w:i w:val="0"/>
                <w:iCs w:val="0"/>
                <w:webHidden/>
              </w:rPr>
              <w:fldChar w:fldCharType="end"/>
            </w:r>
          </w:hyperlink>
        </w:p>
        <w:p w14:paraId="3CF2A3F4" w14:textId="074C6225" w:rsidR="002F1267" w:rsidRPr="00250EFD" w:rsidRDefault="002F1267" w:rsidP="002F1267">
          <w:pPr>
            <w:pStyle w:val="TOC3"/>
            <w:tabs>
              <w:tab w:val="left" w:pos="2878"/>
            </w:tabs>
            <w:rPr>
              <w:rFonts w:ascii="DIN Next LT Arabic" w:hAnsi="DIN Next LT Arabic" w:cs="DIN Next LT Arabic"/>
              <w:i w:val="0"/>
              <w:iCs w:val="0"/>
            </w:rPr>
          </w:pPr>
          <w:hyperlink w:anchor="_Toc139356671" w:history="1">
            <w:r w:rsidRPr="00250EFD">
              <w:rPr>
                <w:rStyle w:val="Hyperlink"/>
                <w:rFonts w:ascii="DIN Next LT Arabic" w:hAnsi="DIN Next LT Arabic" w:cs="DIN Next LT Arabic"/>
                <w:i w:val="0"/>
                <w:iCs w:val="0"/>
              </w:rPr>
              <w:t>66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إدارة التداخلات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50</w:t>
            </w:r>
            <w:r w:rsidRPr="00250EFD">
              <w:rPr>
                <w:rFonts w:ascii="DIN Next LT Arabic" w:hAnsi="DIN Next LT Arabic" w:cs="DIN Next LT Arabic"/>
                <w:i w:val="0"/>
                <w:iCs w:val="0"/>
                <w:webHidden/>
              </w:rPr>
              <w:fldChar w:fldCharType="end"/>
            </w:r>
          </w:hyperlink>
        </w:p>
        <w:p w14:paraId="43889BA3" w14:textId="6471345E" w:rsidR="002F1267" w:rsidRPr="00250EFD" w:rsidRDefault="002F1267" w:rsidP="002F1267">
          <w:pPr>
            <w:pStyle w:val="TOC3"/>
            <w:tabs>
              <w:tab w:val="left" w:pos="3855"/>
            </w:tabs>
            <w:rPr>
              <w:rFonts w:ascii="DIN Next LT Arabic" w:hAnsi="DIN Next LT Arabic" w:cs="DIN Next LT Arabic"/>
              <w:i w:val="0"/>
              <w:iCs w:val="0"/>
            </w:rPr>
          </w:pPr>
          <w:hyperlink w:anchor="_Toc139356672" w:history="1">
            <w:r w:rsidRPr="00250EFD">
              <w:rPr>
                <w:rStyle w:val="Hyperlink"/>
                <w:rFonts w:ascii="DIN Next LT Arabic" w:hAnsi="DIN Next LT Arabic" w:cs="DIN Next LT Arabic"/>
                <w:i w:val="0"/>
                <w:iCs w:val="0"/>
                <w:rtl/>
              </w:rPr>
              <w:t>67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إدارة الصحة والسلامة والبيئة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50</w:t>
            </w:r>
            <w:r w:rsidRPr="00250EFD">
              <w:rPr>
                <w:rFonts w:ascii="DIN Next LT Arabic" w:hAnsi="DIN Next LT Arabic" w:cs="DIN Next LT Arabic"/>
                <w:i w:val="0"/>
                <w:iCs w:val="0"/>
                <w:webHidden/>
              </w:rPr>
              <w:fldChar w:fldCharType="end"/>
            </w:r>
          </w:hyperlink>
        </w:p>
        <w:p w14:paraId="6AC78771" w14:textId="3261C410" w:rsidR="002F1267" w:rsidRPr="00250EFD" w:rsidRDefault="002F1267" w:rsidP="002F1267">
          <w:pPr>
            <w:pStyle w:val="TOC3"/>
            <w:tabs>
              <w:tab w:val="left" w:pos="4472"/>
            </w:tabs>
            <w:rPr>
              <w:rFonts w:ascii="DIN Next LT Arabic" w:hAnsi="DIN Next LT Arabic" w:cs="DIN Next LT Arabic"/>
              <w:i w:val="0"/>
              <w:iCs w:val="0"/>
            </w:rPr>
          </w:pPr>
          <w:hyperlink w:anchor="_Toc139356673" w:history="1">
            <w:r w:rsidRPr="00250EFD">
              <w:rPr>
                <w:rStyle w:val="Hyperlink"/>
                <w:rFonts w:ascii="DIN Next LT Arabic" w:hAnsi="DIN Next LT Arabic" w:cs="DIN Next LT Arabic"/>
                <w:i w:val="0"/>
                <w:iCs w:val="0"/>
              </w:rPr>
              <w:t>68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نظام إدارة وتقييم الجوانب البيئية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53</w:t>
            </w:r>
            <w:r w:rsidRPr="00250EFD">
              <w:rPr>
                <w:rFonts w:ascii="DIN Next LT Arabic" w:hAnsi="DIN Next LT Arabic" w:cs="DIN Next LT Arabic"/>
                <w:i w:val="0"/>
                <w:iCs w:val="0"/>
                <w:webHidden/>
              </w:rPr>
              <w:fldChar w:fldCharType="end"/>
            </w:r>
          </w:hyperlink>
        </w:p>
        <w:p w14:paraId="03A3E1FB" w14:textId="2969F765" w:rsidR="002F1267" w:rsidRPr="00250EFD" w:rsidRDefault="002F1267" w:rsidP="002F1267">
          <w:pPr>
            <w:pStyle w:val="TOC3"/>
            <w:tabs>
              <w:tab w:val="left" w:pos="3912"/>
            </w:tabs>
            <w:rPr>
              <w:rFonts w:ascii="DIN Next LT Arabic" w:hAnsi="DIN Next LT Arabic" w:cs="DIN Next LT Arabic"/>
              <w:i w:val="0"/>
              <w:iCs w:val="0"/>
            </w:rPr>
          </w:pPr>
          <w:hyperlink w:anchor="_Toc139356674" w:history="1">
            <w:r w:rsidRPr="00250EFD">
              <w:rPr>
                <w:rStyle w:val="Hyperlink"/>
                <w:rFonts w:ascii="DIN Next LT Arabic" w:hAnsi="DIN Next LT Arabic" w:cs="DIN Next LT Arabic"/>
                <w:i w:val="0"/>
                <w:iCs w:val="0"/>
              </w:rPr>
              <w:t>69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طلبات التغيير وإدارة التغيير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54</w:t>
            </w:r>
            <w:r w:rsidRPr="00250EFD">
              <w:rPr>
                <w:rFonts w:ascii="DIN Next LT Arabic" w:hAnsi="DIN Next LT Arabic" w:cs="DIN Next LT Arabic"/>
                <w:i w:val="0"/>
                <w:iCs w:val="0"/>
                <w:webHidden/>
              </w:rPr>
              <w:fldChar w:fldCharType="end"/>
            </w:r>
          </w:hyperlink>
        </w:p>
        <w:p w14:paraId="41210B43" w14:textId="2413B026" w:rsidR="002F1267" w:rsidRPr="00250EFD" w:rsidRDefault="002F1267" w:rsidP="002F1267">
          <w:pPr>
            <w:pStyle w:val="TOC3"/>
            <w:tabs>
              <w:tab w:val="left" w:pos="4832"/>
            </w:tabs>
            <w:rPr>
              <w:rFonts w:ascii="DIN Next LT Arabic" w:hAnsi="DIN Next LT Arabic" w:cs="DIN Next LT Arabic"/>
              <w:i w:val="0"/>
              <w:iCs w:val="0"/>
            </w:rPr>
          </w:pPr>
          <w:hyperlink w:anchor="_Toc139356675" w:history="1">
            <w:r w:rsidRPr="00250EFD">
              <w:rPr>
                <w:rStyle w:val="Hyperlink"/>
                <w:rFonts w:ascii="DIN Next LT Arabic" w:hAnsi="DIN Next LT Arabic" w:cs="DIN Next LT Arabic"/>
                <w:i w:val="0"/>
                <w:iCs w:val="0"/>
                <w:rtl/>
              </w:rPr>
              <w:t>70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إغلاق مرحلة الإنشاءات (بوابة المرحلة 6)</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54</w:t>
            </w:r>
            <w:r w:rsidRPr="00250EFD">
              <w:rPr>
                <w:rFonts w:ascii="DIN Next LT Arabic" w:hAnsi="DIN Next LT Arabic" w:cs="DIN Next LT Arabic"/>
                <w:i w:val="0"/>
                <w:iCs w:val="0"/>
                <w:webHidden/>
              </w:rPr>
              <w:fldChar w:fldCharType="end"/>
            </w:r>
          </w:hyperlink>
        </w:p>
        <w:p w14:paraId="2BB9E235" w14:textId="5C3A0E03" w:rsidR="002F1267" w:rsidRPr="00250EFD" w:rsidRDefault="002F1267" w:rsidP="002F1267">
          <w:pPr>
            <w:pStyle w:val="TOC3"/>
            <w:tabs>
              <w:tab w:val="left" w:pos="5609"/>
            </w:tabs>
            <w:rPr>
              <w:rFonts w:ascii="DIN Next LT Arabic" w:hAnsi="DIN Next LT Arabic" w:cs="DIN Next LT Arabic"/>
              <w:i w:val="0"/>
              <w:iCs w:val="0"/>
            </w:rPr>
          </w:pPr>
          <w:hyperlink w:anchor="_Toc139356676" w:history="1">
            <w:r w:rsidRPr="00250EFD">
              <w:rPr>
                <w:rStyle w:val="Hyperlink"/>
                <w:rFonts w:ascii="DIN Next LT Arabic" w:hAnsi="DIN Next LT Arabic" w:cs="DIN Next LT Arabic"/>
                <w:i w:val="0"/>
                <w:iCs w:val="0"/>
              </w:rPr>
              <w:t>71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 xml:space="preserve">الاختبارات والتشغيل التجريبي (بوابة المرحلة 7)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55</w:t>
            </w:r>
            <w:r w:rsidRPr="00250EFD">
              <w:rPr>
                <w:rFonts w:ascii="DIN Next LT Arabic" w:hAnsi="DIN Next LT Arabic" w:cs="DIN Next LT Arabic"/>
                <w:i w:val="0"/>
                <w:iCs w:val="0"/>
                <w:webHidden/>
              </w:rPr>
              <w:fldChar w:fldCharType="end"/>
            </w:r>
          </w:hyperlink>
        </w:p>
        <w:p w14:paraId="1527CF11" w14:textId="20CD8F69" w:rsidR="002F1267" w:rsidRPr="00250EFD" w:rsidRDefault="002F1267" w:rsidP="002F1267">
          <w:pPr>
            <w:pStyle w:val="TOC3"/>
            <w:tabs>
              <w:tab w:val="left" w:pos="4424"/>
            </w:tabs>
            <w:rPr>
              <w:rFonts w:ascii="DIN Next LT Arabic" w:hAnsi="DIN Next LT Arabic" w:cs="DIN Next LT Arabic"/>
              <w:i w:val="0"/>
              <w:iCs w:val="0"/>
            </w:rPr>
          </w:pPr>
          <w:hyperlink w:anchor="_Toc139356677" w:history="1">
            <w:r w:rsidRPr="00250EFD">
              <w:rPr>
                <w:rStyle w:val="Hyperlink"/>
                <w:rFonts w:ascii="DIN Next LT Arabic" w:hAnsi="DIN Next LT Arabic" w:cs="DIN Next LT Arabic"/>
                <w:i w:val="0"/>
                <w:iCs w:val="0"/>
              </w:rPr>
              <w:t>72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إغلاق المشروع (بوابة المرحلة 8 )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58</w:t>
            </w:r>
            <w:r w:rsidRPr="00250EFD">
              <w:rPr>
                <w:rFonts w:ascii="DIN Next LT Arabic" w:hAnsi="DIN Next LT Arabic" w:cs="DIN Next LT Arabic"/>
                <w:i w:val="0"/>
                <w:iCs w:val="0"/>
                <w:webHidden/>
              </w:rPr>
              <w:fldChar w:fldCharType="end"/>
            </w:r>
          </w:hyperlink>
        </w:p>
        <w:p w14:paraId="333F816A" w14:textId="643B64CA" w:rsidR="002F1267" w:rsidRPr="00250EFD" w:rsidRDefault="002F1267" w:rsidP="002F1267">
          <w:pPr>
            <w:pStyle w:val="TOC3"/>
            <w:tabs>
              <w:tab w:val="left" w:pos="3106"/>
            </w:tabs>
            <w:rPr>
              <w:rFonts w:ascii="DIN Next LT Arabic" w:hAnsi="DIN Next LT Arabic" w:cs="DIN Next LT Arabic"/>
              <w:i w:val="0"/>
              <w:iCs w:val="0"/>
            </w:rPr>
          </w:pPr>
          <w:hyperlink w:anchor="_Toc139356678" w:history="1">
            <w:r w:rsidRPr="00250EFD">
              <w:rPr>
                <w:rStyle w:val="Hyperlink"/>
                <w:rFonts w:ascii="DIN Next LT Arabic" w:hAnsi="DIN Next LT Arabic" w:cs="DIN Next LT Arabic"/>
                <w:i w:val="0"/>
                <w:iCs w:val="0"/>
                <w:rtl/>
              </w:rPr>
              <w:t>73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مكان تنفيذ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59</w:t>
            </w:r>
            <w:r w:rsidRPr="00250EFD">
              <w:rPr>
                <w:rFonts w:ascii="DIN Next LT Arabic" w:hAnsi="DIN Next LT Arabic" w:cs="DIN Next LT Arabic"/>
                <w:i w:val="0"/>
                <w:iCs w:val="0"/>
                <w:webHidden/>
              </w:rPr>
              <w:fldChar w:fldCharType="end"/>
            </w:r>
          </w:hyperlink>
        </w:p>
        <w:p w14:paraId="265488DD" w14:textId="0CBFEA7B" w:rsidR="002F1267" w:rsidRPr="00250EFD" w:rsidRDefault="002F1267" w:rsidP="002F1267">
          <w:pPr>
            <w:pStyle w:val="TOC3"/>
            <w:tabs>
              <w:tab w:val="left" w:pos="3232"/>
            </w:tabs>
            <w:rPr>
              <w:rFonts w:ascii="DIN Next LT Arabic" w:hAnsi="DIN Next LT Arabic" w:cs="DIN Next LT Arabic"/>
              <w:i w:val="0"/>
              <w:iCs w:val="0"/>
            </w:rPr>
          </w:pPr>
          <w:hyperlink w:anchor="_Toc139356679" w:history="1">
            <w:r w:rsidRPr="00250EFD">
              <w:rPr>
                <w:rStyle w:val="Hyperlink"/>
                <w:rFonts w:ascii="DIN Next LT Arabic" w:hAnsi="DIN Next LT Arabic" w:cs="DIN Next LT Arabic"/>
                <w:i w:val="0"/>
                <w:iCs w:val="0"/>
                <w:rtl/>
              </w:rPr>
              <w:t>74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التدريب ونقل المعرفة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_Toc139356679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60</w:t>
            </w:r>
            <w:r w:rsidRPr="00250EFD">
              <w:rPr>
                <w:rFonts w:ascii="DIN Next LT Arabic" w:hAnsi="DIN Next LT Arabic" w:cs="DIN Next LT Arabic"/>
                <w:i w:val="0"/>
                <w:iCs w:val="0"/>
                <w:webHidden/>
              </w:rPr>
              <w:fldChar w:fldCharType="end"/>
            </w:r>
          </w:hyperlink>
        </w:p>
        <w:p w14:paraId="14135975" w14:textId="5B46DCEE" w:rsidR="002F1267" w:rsidRPr="00250EFD" w:rsidRDefault="002F1267" w:rsidP="002F1267">
          <w:pPr>
            <w:pStyle w:val="TOC1"/>
            <w:bidi/>
            <w:rPr>
              <w:rFonts w:ascii="DIN Next LT Arabic" w:hAnsi="DIN Next LT Arabic" w:cs="DIN Next LT Arabic"/>
              <w:b w:val="0"/>
              <w:bCs w:val="0"/>
              <w:caps w:val="0"/>
            </w:rPr>
          </w:pPr>
          <w:hyperlink w:anchor="_Toc139356680" w:history="1">
            <w:r w:rsidRPr="00250EFD">
              <w:rPr>
                <w:rStyle w:val="Hyperlink"/>
                <w:rFonts w:ascii="DIN Next LT Arabic" w:hAnsi="DIN Next LT Arabic" w:cs="DIN Next LT Arabic"/>
                <w:rtl/>
              </w:rPr>
              <w:t>القسم التاسع: المواصفات</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_Toc139356680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61</w:t>
            </w:r>
            <w:r w:rsidRPr="00250EFD">
              <w:rPr>
                <w:rFonts w:ascii="DIN Next LT Arabic" w:hAnsi="DIN Next LT Arabic" w:cs="DIN Next LT Arabic"/>
                <w:webHidden/>
              </w:rPr>
              <w:fldChar w:fldCharType="end"/>
            </w:r>
          </w:hyperlink>
        </w:p>
        <w:p w14:paraId="455BA8CF" w14:textId="4FC37B9C" w:rsidR="002F1267" w:rsidRPr="00250EFD" w:rsidRDefault="002F1267" w:rsidP="002F1267">
          <w:pPr>
            <w:pStyle w:val="TOC3"/>
            <w:tabs>
              <w:tab w:val="left" w:pos="2343"/>
            </w:tabs>
            <w:rPr>
              <w:rFonts w:ascii="DIN Next LT Arabic" w:hAnsi="DIN Next LT Arabic" w:cs="DIN Next LT Arabic"/>
              <w:i w:val="0"/>
              <w:iCs w:val="0"/>
            </w:rPr>
          </w:pPr>
          <w:hyperlink w:anchor="_Toc139356681" w:history="1">
            <w:r w:rsidRPr="00250EFD">
              <w:rPr>
                <w:rStyle w:val="Hyperlink"/>
                <w:rFonts w:ascii="DIN Next LT Arabic" w:hAnsi="DIN Next LT Arabic" w:cs="DIN Next LT Arabic"/>
                <w:i w:val="0"/>
                <w:iCs w:val="0"/>
                <w:rtl/>
              </w:rPr>
              <w:t>75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فريق العمل</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61</w:t>
            </w:r>
            <w:r w:rsidRPr="00250EFD">
              <w:rPr>
                <w:rFonts w:ascii="DIN Next LT Arabic" w:hAnsi="DIN Next LT Arabic" w:cs="DIN Next LT Arabic"/>
                <w:i w:val="0"/>
                <w:iCs w:val="0"/>
                <w:webHidden/>
              </w:rPr>
              <w:fldChar w:fldCharType="end"/>
            </w:r>
          </w:hyperlink>
        </w:p>
        <w:p w14:paraId="6867D5BA" w14:textId="0D476E40" w:rsidR="002F1267" w:rsidRPr="00250EFD" w:rsidRDefault="002F1267" w:rsidP="002F1267">
          <w:pPr>
            <w:pStyle w:val="TOC3"/>
            <w:tabs>
              <w:tab w:val="left" w:pos="3203"/>
            </w:tabs>
            <w:rPr>
              <w:rFonts w:ascii="DIN Next LT Arabic" w:hAnsi="DIN Next LT Arabic" w:cs="DIN Next LT Arabic"/>
              <w:i w:val="0"/>
              <w:iCs w:val="0"/>
            </w:rPr>
          </w:pPr>
          <w:hyperlink w:anchor="_Toc139356682" w:history="1">
            <w:r w:rsidRPr="00250EFD">
              <w:rPr>
                <w:rStyle w:val="Hyperlink"/>
                <w:rFonts w:ascii="DIN Next LT Arabic" w:hAnsi="DIN Next LT Arabic" w:cs="DIN Next LT Arabic"/>
                <w:i w:val="0"/>
                <w:iCs w:val="0"/>
                <w:rtl/>
              </w:rPr>
              <w:t>76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طريقة تنفيذ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66</w:t>
            </w:r>
            <w:r w:rsidRPr="00250EFD">
              <w:rPr>
                <w:rFonts w:ascii="DIN Next LT Arabic" w:hAnsi="DIN Next LT Arabic" w:cs="DIN Next LT Arabic"/>
                <w:i w:val="0"/>
                <w:iCs w:val="0"/>
                <w:webHidden/>
              </w:rPr>
              <w:fldChar w:fldCharType="end"/>
            </w:r>
          </w:hyperlink>
        </w:p>
        <w:p w14:paraId="727F3A2D" w14:textId="7DF8E0AF" w:rsidR="002F1267" w:rsidRPr="00250EFD" w:rsidRDefault="002F1267" w:rsidP="002F1267">
          <w:pPr>
            <w:pStyle w:val="TOC3"/>
            <w:tabs>
              <w:tab w:val="left" w:pos="3085"/>
            </w:tabs>
            <w:rPr>
              <w:rFonts w:ascii="DIN Next LT Arabic" w:hAnsi="DIN Next LT Arabic" w:cs="DIN Next LT Arabic"/>
              <w:i w:val="0"/>
              <w:iCs w:val="0"/>
            </w:rPr>
          </w:pPr>
          <w:hyperlink w:anchor="_Toc139356683" w:history="1">
            <w:r w:rsidRPr="00250EFD">
              <w:rPr>
                <w:rStyle w:val="Hyperlink"/>
                <w:rFonts w:ascii="DIN Next LT Arabic" w:hAnsi="DIN Next LT Arabic" w:cs="DIN Next LT Arabic"/>
                <w:i w:val="0"/>
                <w:iCs w:val="0"/>
              </w:rPr>
              <w:t>77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مواصفات الجودة</w:t>
            </w:r>
            <w:r w:rsidR="00C316EF" w:rsidRPr="00250EFD">
              <w:rPr>
                <w:rStyle w:val="Hyperlink"/>
                <w:rFonts w:ascii="DIN Next LT Arabic" w:hAnsi="DIN Next LT Arabic" w:cs="DIN Next LT Arabic"/>
                <w:b/>
                <w:i w:val="0"/>
                <w:iCs w:val="0"/>
                <w:rtl/>
              </w:rPr>
              <w:t xml:space="preserve"> </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67</w:t>
            </w:r>
            <w:r w:rsidRPr="00250EFD">
              <w:rPr>
                <w:rFonts w:ascii="DIN Next LT Arabic" w:hAnsi="DIN Next LT Arabic" w:cs="DIN Next LT Arabic"/>
                <w:i w:val="0"/>
                <w:iCs w:val="0"/>
                <w:webHidden/>
              </w:rPr>
              <w:fldChar w:fldCharType="end"/>
            </w:r>
          </w:hyperlink>
        </w:p>
        <w:p w14:paraId="15E7C8FC" w14:textId="1206E944" w:rsidR="002F1267" w:rsidRPr="00250EFD" w:rsidRDefault="002F1267" w:rsidP="002F1267">
          <w:pPr>
            <w:pStyle w:val="TOC3"/>
            <w:tabs>
              <w:tab w:val="left" w:pos="2947"/>
            </w:tabs>
            <w:rPr>
              <w:rFonts w:ascii="DIN Next LT Arabic" w:hAnsi="DIN Next LT Arabic" w:cs="DIN Next LT Arabic"/>
              <w:i w:val="0"/>
              <w:iCs w:val="0"/>
            </w:rPr>
          </w:pPr>
          <w:hyperlink w:anchor="_Toc139356684" w:history="1">
            <w:r w:rsidRPr="00250EFD">
              <w:rPr>
                <w:rStyle w:val="Hyperlink"/>
                <w:rFonts w:ascii="DIN Next LT Arabic" w:hAnsi="DIN Next LT Arabic" w:cs="DIN Next LT Arabic"/>
                <w:i w:val="0"/>
                <w:iCs w:val="0"/>
                <w:rtl/>
              </w:rPr>
              <w:t>78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مواصفات السلامة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67</w:t>
            </w:r>
            <w:r w:rsidRPr="00250EFD">
              <w:rPr>
                <w:rFonts w:ascii="DIN Next LT Arabic" w:hAnsi="DIN Next LT Arabic" w:cs="DIN Next LT Arabic"/>
                <w:i w:val="0"/>
                <w:iCs w:val="0"/>
                <w:webHidden/>
              </w:rPr>
              <w:fldChar w:fldCharType="end"/>
            </w:r>
          </w:hyperlink>
        </w:p>
        <w:p w14:paraId="7816301A" w14:textId="710D571D" w:rsidR="002F1267" w:rsidRPr="00250EFD" w:rsidRDefault="002F1267" w:rsidP="002F1267">
          <w:pPr>
            <w:pStyle w:val="TOC1"/>
            <w:bidi/>
            <w:rPr>
              <w:rFonts w:ascii="DIN Next LT Arabic" w:hAnsi="DIN Next LT Arabic" w:cs="DIN Next LT Arabic"/>
              <w:b w:val="0"/>
              <w:bCs w:val="0"/>
              <w:caps w:val="0"/>
            </w:rPr>
          </w:pPr>
          <w:hyperlink w:anchor="_Toc139356685" w:history="1">
            <w:r w:rsidRPr="00250EFD">
              <w:rPr>
                <w:rStyle w:val="Hyperlink"/>
                <w:rFonts w:ascii="DIN Next LT Arabic" w:hAnsi="DIN Next LT Arabic" w:cs="DIN Next LT Arabic"/>
                <w:rtl/>
              </w:rPr>
              <w:t>القسم العاشر: متطلبات المحتوى المحلي</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_Toc139356685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68</w:t>
            </w:r>
            <w:r w:rsidRPr="00250EFD">
              <w:rPr>
                <w:rFonts w:ascii="DIN Next LT Arabic" w:hAnsi="DIN Next LT Arabic" w:cs="DIN Next LT Arabic"/>
                <w:webHidden/>
              </w:rPr>
              <w:fldChar w:fldCharType="end"/>
            </w:r>
          </w:hyperlink>
        </w:p>
        <w:p w14:paraId="06405D5E" w14:textId="06073058" w:rsidR="002F1267" w:rsidRPr="00250EFD" w:rsidRDefault="002F1267" w:rsidP="002F1267">
          <w:pPr>
            <w:pStyle w:val="TOC3"/>
            <w:tabs>
              <w:tab w:val="left" w:pos="2711"/>
            </w:tabs>
            <w:rPr>
              <w:rFonts w:ascii="DIN Next LT Arabic" w:hAnsi="DIN Next LT Arabic" w:cs="DIN Next LT Arabic"/>
              <w:i w:val="0"/>
              <w:iCs w:val="0"/>
            </w:rPr>
          </w:pPr>
          <w:hyperlink w:anchor="_Toc139356686" w:history="1">
            <w:r w:rsidRPr="00250EFD">
              <w:rPr>
                <w:rStyle w:val="Hyperlink"/>
                <w:rFonts w:ascii="DIN Next LT Arabic" w:hAnsi="DIN Next LT Arabic" w:cs="DIN Next LT Arabic"/>
                <w:i w:val="0"/>
                <w:iCs w:val="0"/>
                <w:rtl/>
              </w:rPr>
              <w:t>79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القائمة الإلزامية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68</w:t>
            </w:r>
            <w:r w:rsidRPr="00250EFD">
              <w:rPr>
                <w:rFonts w:ascii="DIN Next LT Arabic" w:hAnsi="DIN Next LT Arabic" w:cs="DIN Next LT Arabic"/>
                <w:i w:val="0"/>
                <w:iCs w:val="0"/>
                <w:webHidden/>
              </w:rPr>
              <w:fldChar w:fldCharType="end"/>
            </w:r>
          </w:hyperlink>
        </w:p>
        <w:p w14:paraId="6E4AA5CE" w14:textId="251B3049" w:rsidR="002F1267" w:rsidRPr="00250EFD" w:rsidRDefault="002F1267" w:rsidP="002F1267">
          <w:pPr>
            <w:pStyle w:val="TOC3"/>
            <w:tabs>
              <w:tab w:val="left" w:pos="3701"/>
            </w:tabs>
            <w:rPr>
              <w:rFonts w:ascii="DIN Next LT Arabic" w:hAnsi="DIN Next LT Arabic" w:cs="DIN Next LT Arabic"/>
              <w:i w:val="0"/>
              <w:iCs w:val="0"/>
            </w:rPr>
          </w:pPr>
          <w:hyperlink w:anchor="_Toc139356687" w:history="1">
            <w:r w:rsidRPr="00250EFD">
              <w:rPr>
                <w:rStyle w:val="Hyperlink"/>
                <w:rFonts w:ascii="DIN Next LT Arabic" w:hAnsi="DIN Next LT Arabic" w:cs="DIN Next LT Arabic"/>
                <w:i w:val="0"/>
                <w:iCs w:val="0"/>
                <w:rtl/>
              </w:rPr>
              <w:t>80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إشتراطات المحتوى المحلي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68</w:t>
            </w:r>
            <w:r w:rsidRPr="00250EFD">
              <w:rPr>
                <w:rFonts w:ascii="DIN Next LT Arabic" w:hAnsi="DIN Next LT Arabic" w:cs="DIN Next LT Arabic"/>
                <w:i w:val="0"/>
                <w:iCs w:val="0"/>
                <w:webHidden/>
              </w:rPr>
              <w:fldChar w:fldCharType="end"/>
            </w:r>
          </w:hyperlink>
        </w:p>
        <w:p w14:paraId="40C7B4B1" w14:textId="7E729960" w:rsidR="002F1267" w:rsidRPr="00250EFD" w:rsidRDefault="002F1267" w:rsidP="002F1267">
          <w:pPr>
            <w:pStyle w:val="TOC1"/>
            <w:bidi/>
            <w:rPr>
              <w:rFonts w:ascii="DIN Next LT Arabic" w:hAnsi="DIN Next LT Arabic" w:cs="DIN Next LT Arabic"/>
              <w:b w:val="0"/>
              <w:bCs w:val="0"/>
              <w:caps w:val="0"/>
            </w:rPr>
          </w:pPr>
          <w:hyperlink w:anchor="_Toc139356688" w:history="1">
            <w:r w:rsidRPr="00250EFD">
              <w:rPr>
                <w:rStyle w:val="Hyperlink"/>
                <w:rFonts w:ascii="DIN Next LT Arabic" w:hAnsi="DIN Next LT Arabic" w:cs="DIN Next LT Arabic"/>
                <w:rtl/>
              </w:rPr>
              <w:t>القسم الحادي عشر: الشروط المفصلة</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_Toc139356688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69</w:t>
            </w:r>
            <w:r w:rsidRPr="00250EFD">
              <w:rPr>
                <w:rFonts w:ascii="DIN Next LT Arabic" w:hAnsi="DIN Next LT Arabic" w:cs="DIN Next LT Arabic"/>
                <w:webHidden/>
              </w:rPr>
              <w:fldChar w:fldCharType="end"/>
            </w:r>
          </w:hyperlink>
        </w:p>
        <w:p w14:paraId="486BB0A9" w14:textId="0FC07C4A" w:rsidR="002F1267" w:rsidRPr="00250EFD" w:rsidRDefault="002F1267" w:rsidP="002F1267">
          <w:pPr>
            <w:pStyle w:val="TOC3"/>
            <w:tabs>
              <w:tab w:val="left" w:pos="2954"/>
            </w:tabs>
            <w:rPr>
              <w:rFonts w:ascii="DIN Next LT Arabic" w:hAnsi="DIN Next LT Arabic" w:cs="DIN Next LT Arabic"/>
              <w:i w:val="0"/>
              <w:iCs w:val="0"/>
            </w:rPr>
          </w:pPr>
          <w:hyperlink w:anchor="_Toc139356689" w:history="1">
            <w:r w:rsidRPr="00250EFD">
              <w:rPr>
                <w:rStyle w:val="Hyperlink"/>
                <w:rFonts w:ascii="DIN Next LT Arabic" w:hAnsi="DIN Next LT Arabic" w:cs="DIN Next LT Arabic"/>
                <w:i w:val="0"/>
                <w:iCs w:val="0"/>
                <w:rtl/>
              </w:rPr>
              <w:t>81</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المخرجات و التقارير</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_Toc139356689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69</w:t>
            </w:r>
            <w:r w:rsidRPr="00250EFD">
              <w:rPr>
                <w:rFonts w:ascii="DIN Next LT Arabic" w:hAnsi="DIN Next LT Arabic" w:cs="DIN Next LT Arabic"/>
                <w:i w:val="0"/>
                <w:iCs w:val="0"/>
                <w:webHidden/>
              </w:rPr>
              <w:fldChar w:fldCharType="end"/>
            </w:r>
          </w:hyperlink>
        </w:p>
        <w:p w14:paraId="66650C5F" w14:textId="76C78BD8" w:rsidR="002F1267" w:rsidRPr="00250EFD" w:rsidRDefault="002F1267" w:rsidP="002F1267">
          <w:pPr>
            <w:pStyle w:val="TOC3"/>
            <w:tabs>
              <w:tab w:val="left" w:pos="2748"/>
            </w:tabs>
            <w:rPr>
              <w:rFonts w:ascii="DIN Next LT Arabic" w:hAnsi="DIN Next LT Arabic" w:cs="DIN Next LT Arabic"/>
              <w:i w:val="0"/>
              <w:iCs w:val="0"/>
            </w:rPr>
          </w:pPr>
          <w:hyperlink w:anchor="_Toc139356690" w:history="1">
            <w:r w:rsidRPr="00250EFD">
              <w:rPr>
                <w:rStyle w:val="Hyperlink"/>
                <w:rFonts w:ascii="DIN Next LT Arabic" w:hAnsi="DIN Next LT Arabic" w:cs="DIN Next LT Arabic"/>
                <w:i w:val="0"/>
                <w:iCs w:val="0"/>
                <w:rtl/>
              </w:rPr>
              <w:t>82</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متطلبات التأمين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69</w:t>
            </w:r>
            <w:r w:rsidRPr="00250EFD">
              <w:rPr>
                <w:rFonts w:ascii="DIN Next LT Arabic" w:hAnsi="DIN Next LT Arabic" w:cs="DIN Next LT Arabic"/>
                <w:i w:val="0"/>
                <w:iCs w:val="0"/>
                <w:webHidden/>
              </w:rPr>
              <w:fldChar w:fldCharType="end"/>
            </w:r>
          </w:hyperlink>
        </w:p>
        <w:p w14:paraId="4D989591" w14:textId="7D5FDDFE" w:rsidR="002F1267" w:rsidRPr="00250EFD" w:rsidRDefault="002F1267" w:rsidP="002F1267">
          <w:pPr>
            <w:pStyle w:val="TOC3"/>
            <w:tabs>
              <w:tab w:val="left" w:pos="2931"/>
            </w:tabs>
            <w:rPr>
              <w:rFonts w:ascii="DIN Next LT Arabic" w:hAnsi="DIN Next LT Arabic" w:cs="DIN Next LT Arabic"/>
              <w:i w:val="0"/>
              <w:iCs w:val="0"/>
            </w:rPr>
          </w:pPr>
          <w:hyperlink w:anchor="_Toc139356691" w:history="1">
            <w:r w:rsidRPr="00250EFD">
              <w:rPr>
                <w:rStyle w:val="Hyperlink"/>
                <w:rFonts w:ascii="DIN Next LT Arabic" w:hAnsi="DIN Next LT Arabic" w:cs="DIN Next LT Arabic"/>
                <w:i w:val="0"/>
                <w:iCs w:val="0"/>
                <w:rtl/>
              </w:rPr>
              <w:t>83</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المتابعة والإشراف</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70</w:t>
            </w:r>
            <w:r w:rsidRPr="00250EFD">
              <w:rPr>
                <w:rFonts w:ascii="DIN Next LT Arabic" w:hAnsi="DIN Next LT Arabic" w:cs="DIN Next LT Arabic"/>
                <w:i w:val="0"/>
                <w:iCs w:val="0"/>
                <w:webHidden/>
              </w:rPr>
              <w:fldChar w:fldCharType="end"/>
            </w:r>
          </w:hyperlink>
        </w:p>
        <w:p w14:paraId="71AEBB95" w14:textId="2A2612E5" w:rsidR="002F1267" w:rsidRPr="00250EFD" w:rsidRDefault="002F1267" w:rsidP="002F1267">
          <w:pPr>
            <w:pStyle w:val="TOC3"/>
            <w:tabs>
              <w:tab w:val="left" w:pos="5004"/>
            </w:tabs>
            <w:rPr>
              <w:rFonts w:ascii="DIN Next LT Arabic" w:hAnsi="DIN Next LT Arabic" w:cs="DIN Next LT Arabic"/>
              <w:i w:val="0"/>
              <w:iCs w:val="0"/>
            </w:rPr>
          </w:pPr>
          <w:hyperlink w:anchor="_Toc139356692" w:history="1">
            <w:r w:rsidRPr="00250EFD">
              <w:rPr>
                <w:rStyle w:val="Hyperlink"/>
                <w:rFonts w:ascii="DIN Next LT Arabic" w:hAnsi="DIN Next LT Arabic" w:cs="DIN Next LT Arabic"/>
                <w:i w:val="0"/>
                <w:iCs w:val="0"/>
                <w:rtl/>
              </w:rPr>
              <w:t>84</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الشروط الخاصة المتعلقة بطبيعة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70</w:t>
            </w:r>
            <w:r w:rsidRPr="00250EFD">
              <w:rPr>
                <w:rFonts w:ascii="DIN Next LT Arabic" w:hAnsi="DIN Next LT Arabic" w:cs="DIN Next LT Arabic"/>
                <w:i w:val="0"/>
                <w:iCs w:val="0"/>
                <w:webHidden/>
              </w:rPr>
              <w:fldChar w:fldCharType="end"/>
            </w:r>
          </w:hyperlink>
        </w:p>
        <w:p w14:paraId="575F3026" w14:textId="19B008E3" w:rsidR="002F1267" w:rsidRPr="00250EFD" w:rsidRDefault="002F1267" w:rsidP="002F1267">
          <w:pPr>
            <w:pStyle w:val="TOC3"/>
            <w:tabs>
              <w:tab w:val="left" w:pos="4780"/>
            </w:tabs>
            <w:rPr>
              <w:rFonts w:ascii="DIN Next LT Arabic" w:hAnsi="DIN Next LT Arabic" w:cs="DIN Next LT Arabic"/>
              <w:i w:val="0"/>
              <w:iCs w:val="0"/>
            </w:rPr>
          </w:pPr>
          <w:hyperlink w:anchor="_Toc139356693" w:history="1">
            <w:r w:rsidRPr="00250EFD">
              <w:rPr>
                <w:rStyle w:val="Hyperlink"/>
                <w:rFonts w:ascii="DIN Next LT Arabic" w:hAnsi="DIN Next LT Arabic" w:cs="DIN Next LT Arabic"/>
                <w:i w:val="0"/>
                <w:iCs w:val="0"/>
                <w:rtl/>
              </w:rPr>
              <w:t>85</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الخدمات المساندة اللازمة لتنفيذ العمل</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71</w:t>
            </w:r>
            <w:r w:rsidRPr="00250EFD">
              <w:rPr>
                <w:rFonts w:ascii="DIN Next LT Arabic" w:hAnsi="DIN Next LT Arabic" w:cs="DIN Next LT Arabic"/>
                <w:i w:val="0"/>
                <w:iCs w:val="0"/>
                <w:webHidden/>
              </w:rPr>
              <w:fldChar w:fldCharType="end"/>
            </w:r>
          </w:hyperlink>
        </w:p>
        <w:p w14:paraId="79C706BB" w14:textId="05407D68" w:rsidR="002F1267" w:rsidRPr="00250EFD" w:rsidRDefault="002F1267" w:rsidP="002F1267">
          <w:pPr>
            <w:pStyle w:val="TOC3"/>
            <w:tabs>
              <w:tab w:val="left" w:pos="4328"/>
            </w:tabs>
            <w:rPr>
              <w:rFonts w:ascii="DIN Next LT Arabic" w:hAnsi="DIN Next LT Arabic" w:cs="DIN Next LT Arabic"/>
              <w:i w:val="0"/>
              <w:iCs w:val="0"/>
            </w:rPr>
          </w:pPr>
          <w:hyperlink w:anchor="_Toc139356694" w:history="1">
            <w:r w:rsidRPr="00250EFD">
              <w:rPr>
                <w:rStyle w:val="Hyperlink"/>
                <w:rFonts w:ascii="DIN Next LT Arabic" w:hAnsi="DIN Next LT Arabic" w:cs="DIN Next LT Arabic"/>
                <w:i w:val="0"/>
                <w:iCs w:val="0"/>
                <w:rtl/>
              </w:rPr>
              <w:t>86</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استخدام المهارات والطرق الحديثة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71</w:t>
            </w:r>
            <w:r w:rsidRPr="00250EFD">
              <w:rPr>
                <w:rFonts w:ascii="DIN Next LT Arabic" w:hAnsi="DIN Next LT Arabic" w:cs="DIN Next LT Arabic"/>
                <w:i w:val="0"/>
                <w:iCs w:val="0"/>
                <w:webHidden/>
              </w:rPr>
              <w:fldChar w:fldCharType="end"/>
            </w:r>
          </w:hyperlink>
        </w:p>
        <w:p w14:paraId="635A2779" w14:textId="245B13F4" w:rsidR="002F1267" w:rsidRPr="00250EFD" w:rsidRDefault="002F1267" w:rsidP="002F1267">
          <w:pPr>
            <w:pStyle w:val="TOC3"/>
            <w:tabs>
              <w:tab w:val="left" w:pos="2519"/>
            </w:tabs>
            <w:rPr>
              <w:rFonts w:ascii="DIN Next LT Arabic" w:hAnsi="DIN Next LT Arabic" w:cs="DIN Next LT Arabic"/>
              <w:i w:val="0"/>
              <w:iCs w:val="0"/>
            </w:rPr>
          </w:pPr>
          <w:hyperlink w:anchor="_Toc139356695" w:history="1">
            <w:r w:rsidRPr="00250EFD">
              <w:rPr>
                <w:rStyle w:val="Hyperlink"/>
                <w:rFonts w:ascii="DIN Next LT Arabic" w:hAnsi="DIN Next LT Arabic" w:cs="DIN Next LT Arabic"/>
                <w:i w:val="0"/>
                <w:iCs w:val="0"/>
                <w:rtl/>
              </w:rPr>
              <w:t>87</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ساعات العمل</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71</w:t>
            </w:r>
            <w:r w:rsidRPr="00250EFD">
              <w:rPr>
                <w:rFonts w:ascii="DIN Next LT Arabic" w:hAnsi="DIN Next LT Arabic" w:cs="DIN Next LT Arabic"/>
                <w:i w:val="0"/>
                <w:iCs w:val="0"/>
                <w:webHidden/>
              </w:rPr>
              <w:fldChar w:fldCharType="end"/>
            </w:r>
          </w:hyperlink>
        </w:p>
        <w:p w14:paraId="14A92A65" w14:textId="4680170E" w:rsidR="002F1267" w:rsidRPr="00250EFD" w:rsidRDefault="002F1267" w:rsidP="002F1267">
          <w:pPr>
            <w:pStyle w:val="TOC3"/>
            <w:tabs>
              <w:tab w:val="left" w:pos="3701"/>
            </w:tabs>
            <w:rPr>
              <w:rFonts w:ascii="DIN Next LT Arabic" w:hAnsi="DIN Next LT Arabic" w:cs="DIN Next LT Arabic"/>
              <w:i w:val="0"/>
              <w:iCs w:val="0"/>
            </w:rPr>
          </w:pPr>
          <w:hyperlink w:anchor="_Toc139356696" w:history="1">
            <w:r w:rsidRPr="00250EFD">
              <w:rPr>
                <w:rStyle w:val="Hyperlink"/>
                <w:rFonts w:ascii="DIN Next LT Arabic" w:hAnsi="DIN Next LT Arabic" w:cs="DIN Next LT Arabic"/>
                <w:i w:val="0"/>
                <w:iCs w:val="0"/>
                <w:rtl/>
              </w:rPr>
              <w:t>88</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تدريب وتوظيف السعوديين</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71</w:t>
            </w:r>
            <w:r w:rsidRPr="00250EFD">
              <w:rPr>
                <w:rFonts w:ascii="DIN Next LT Arabic" w:hAnsi="DIN Next LT Arabic" w:cs="DIN Next LT Arabic"/>
                <w:i w:val="0"/>
                <w:iCs w:val="0"/>
                <w:webHidden/>
              </w:rPr>
              <w:fldChar w:fldCharType="end"/>
            </w:r>
          </w:hyperlink>
        </w:p>
        <w:p w14:paraId="38CC2B93" w14:textId="3C596BCC" w:rsidR="002F1267" w:rsidRPr="00250EFD" w:rsidRDefault="002F1267" w:rsidP="002F1267">
          <w:pPr>
            <w:pStyle w:val="TOC3"/>
            <w:tabs>
              <w:tab w:val="left" w:pos="3095"/>
            </w:tabs>
            <w:rPr>
              <w:rFonts w:ascii="DIN Next LT Arabic" w:hAnsi="DIN Next LT Arabic" w:cs="DIN Next LT Arabic"/>
              <w:i w:val="0"/>
              <w:iCs w:val="0"/>
            </w:rPr>
          </w:pPr>
          <w:hyperlink w:anchor="_Toc139356697" w:history="1">
            <w:r w:rsidRPr="00250EFD">
              <w:rPr>
                <w:rStyle w:val="Hyperlink"/>
                <w:rFonts w:ascii="DIN Next LT Arabic" w:hAnsi="DIN Next LT Arabic" w:cs="DIN Next LT Arabic"/>
                <w:i w:val="0"/>
                <w:iCs w:val="0"/>
                <w:rtl/>
              </w:rPr>
              <w:t>89</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تقارير تقدم الخدمات</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72</w:t>
            </w:r>
            <w:r w:rsidRPr="00250EFD">
              <w:rPr>
                <w:rFonts w:ascii="DIN Next LT Arabic" w:hAnsi="DIN Next LT Arabic" w:cs="DIN Next LT Arabic"/>
                <w:i w:val="0"/>
                <w:iCs w:val="0"/>
                <w:webHidden/>
              </w:rPr>
              <w:fldChar w:fldCharType="end"/>
            </w:r>
          </w:hyperlink>
        </w:p>
        <w:p w14:paraId="0BB079CD" w14:textId="24471DE5" w:rsidR="002F1267" w:rsidRPr="00250EFD" w:rsidRDefault="002F1267" w:rsidP="002F1267">
          <w:pPr>
            <w:pStyle w:val="TOC3"/>
            <w:tabs>
              <w:tab w:val="left" w:pos="3603"/>
            </w:tabs>
            <w:rPr>
              <w:rFonts w:ascii="DIN Next LT Arabic" w:hAnsi="DIN Next LT Arabic" w:cs="DIN Next LT Arabic"/>
              <w:i w:val="0"/>
              <w:iCs w:val="0"/>
            </w:rPr>
          </w:pPr>
          <w:hyperlink w:anchor="_Toc139356698" w:history="1">
            <w:r w:rsidRPr="00250EFD">
              <w:rPr>
                <w:rStyle w:val="Hyperlink"/>
                <w:rFonts w:ascii="DIN Next LT Arabic" w:hAnsi="DIN Next LT Arabic" w:cs="DIN Next LT Arabic"/>
                <w:i w:val="0"/>
                <w:iCs w:val="0"/>
                <w:rtl/>
              </w:rPr>
              <w:t>90</w:t>
            </w:r>
            <w:r w:rsidRPr="00250EFD">
              <w:rPr>
                <w:rFonts w:ascii="DIN Next LT Arabic" w:hAnsi="DIN Next LT Arabic" w:cs="DIN Next LT Arabic"/>
                <w:i w:val="0"/>
                <w:iCs w:val="0"/>
              </w:rPr>
              <w:tab/>
            </w:r>
            <w:r w:rsidRPr="00250EFD">
              <w:rPr>
                <w:rStyle w:val="Hyperlink"/>
                <w:rFonts w:ascii="DIN Next LT Arabic" w:hAnsi="DIN Next LT Arabic" w:cs="DIN Next LT Arabic"/>
                <w:b/>
                <w:i w:val="0"/>
                <w:iCs w:val="0"/>
                <w:rtl/>
              </w:rPr>
              <w:t>اتباع قواعد وأصول المهنة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_Toc139356698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73</w:t>
            </w:r>
            <w:r w:rsidRPr="00250EFD">
              <w:rPr>
                <w:rFonts w:ascii="DIN Next LT Arabic" w:hAnsi="DIN Next LT Arabic" w:cs="DIN Next LT Arabic"/>
                <w:i w:val="0"/>
                <w:iCs w:val="0"/>
                <w:webHidden/>
              </w:rPr>
              <w:fldChar w:fldCharType="end"/>
            </w:r>
          </w:hyperlink>
        </w:p>
        <w:p w14:paraId="0C3D6752" w14:textId="18112844" w:rsidR="002F1267" w:rsidRPr="00250EFD" w:rsidRDefault="002F1267" w:rsidP="002F1267">
          <w:pPr>
            <w:pStyle w:val="TOC1"/>
            <w:bidi/>
            <w:rPr>
              <w:rFonts w:ascii="DIN Next LT Arabic" w:hAnsi="DIN Next LT Arabic" w:cs="DIN Next LT Arabic"/>
              <w:b w:val="0"/>
              <w:bCs w:val="0"/>
              <w:caps w:val="0"/>
            </w:rPr>
          </w:pPr>
          <w:hyperlink w:anchor="_Toc139356699" w:history="1">
            <w:r w:rsidRPr="00250EFD">
              <w:rPr>
                <w:rStyle w:val="Hyperlink"/>
                <w:rFonts w:ascii="DIN Next LT Arabic" w:hAnsi="DIN Next LT Arabic" w:cs="DIN Next LT Arabic"/>
                <w:rtl/>
              </w:rPr>
              <w:t>القسم الثاني عشر: الملحقات</w:t>
            </w:r>
            <w:r w:rsidRPr="00250EFD">
              <w:rPr>
                <w:rFonts w:ascii="DIN Next LT Arabic" w:hAnsi="DIN Next LT Arabic" w:cs="DIN Next LT Arabic"/>
                <w:webHidden/>
              </w:rPr>
              <w:tab/>
            </w:r>
            <w:r w:rsidRPr="00250EFD">
              <w:rPr>
                <w:rFonts w:ascii="DIN Next LT Arabic" w:hAnsi="DIN Next LT Arabic" w:cs="DIN Next LT Arabic"/>
                <w:webHidden/>
              </w:rPr>
              <w:fldChar w:fldCharType="begin"/>
            </w:r>
            <w:r w:rsidRPr="00250EFD">
              <w:rPr>
                <w:rFonts w:ascii="DIN Next LT Arabic" w:hAnsi="DIN Next LT Arabic" w:cs="DIN Next LT Arabic"/>
                <w:webHidden/>
              </w:rPr>
              <w:instrText xml:space="preserve"> PAGEREF _Toc139356699 \h </w:instrText>
            </w:r>
            <w:r w:rsidRPr="00250EFD">
              <w:rPr>
                <w:rFonts w:ascii="DIN Next LT Arabic" w:hAnsi="DIN Next LT Arabic" w:cs="DIN Next LT Arabic"/>
                <w:webHidden/>
              </w:rPr>
            </w:r>
            <w:r w:rsidRPr="00250EFD">
              <w:rPr>
                <w:rFonts w:ascii="DIN Next LT Arabic" w:hAnsi="DIN Next LT Arabic" w:cs="DIN Next LT Arabic"/>
                <w:webHidden/>
              </w:rPr>
              <w:fldChar w:fldCharType="separate"/>
            </w:r>
            <w:r w:rsidR="00523587">
              <w:rPr>
                <w:rFonts w:ascii="DIN Next LT Arabic" w:hAnsi="DIN Next LT Arabic" w:cs="DIN Next LT Arabic"/>
                <w:webHidden/>
                <w:rtl/>
              </w:rPr>
              <w:t>74</w:t>
            </w:r>
            <w:r w:rsidRPr="00250EFD">
              <w:rPr>
                <w:rFonts w:ascii="DIN Next LT Arabic" w:hAnsi="DIN Next LT Arabic" w:cs="DIN Next LT Arabic"/>
                <w:webHidden/>
              </w:rPr>
              <w:fldChar w:fldCharType="end"/>
            </w:r>
          </w:hyperlink>
        </w:p>
        <w:p w14:paraId="2AB170F5" w14:textId="42003E14" w:rsidR="002F1267" w:rsidRPr="00250EFD" w:rsidRDefault="002F1267" w:rsidP="002F1267">
          <w:pPr>
            <w:pStyle w:val="TOC3"/>
            <w:rPr>
              <w:rFonts w:ascii="DIN Next LT Arabic" w:hAnsi="DIN Next LT Arabic" w:cs="DIN Next LT Arabic"/>
              <w:i w:val="0"/>
              <w:iCs w:val="0"/>
            </w:rPr>
          </w:pPr>
          <w:hyperlink w:anchor="_Toc139356700" w:history="1">
            <w:r w:rsidRPr="00250EFD">
              <w:rPr>
                <w:rStyle w:val="Hyperlink"/>
                <w:rFonts w:ascii="DIN Next LT Arabic" w:hAnsi="DIN Next LT Arabic" w:cs="DIN Next LT Arabic"/>
                <w:b/>
                <w:i w:val="0"/>
                <w:iCs w:val="0"/>
                <w:rtl/>
              </w:rPr>
              <w:t>ملحق (1):</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74473B5F" w14:textId="0CB47856" w:rsidR="002F1267" w:rsidRPr="00250EFD" w:rsidRDefault="002F1267" w:rsidP="002F1267">
          <w:pPr>
            <w:pStyle w:val="TOC3"/>
            <w:rPr>
              <w:rFonts w:ascii="DIN Next LT Arabic" w:hAnsi="DIN Next LT Arabic" w:cs="DIN Next LT Arabic"/>
              <w:i w:val="0"/>
              <w:iCs w:val="0"/>
            </w:rPr>
          </w:pPr>
          <w:hyperlink w:anchor="_Toc139356701" w:history="1">
            <w:r w:rsidRPr="00250EFD">
              <w:rPr>
                <w:rStyle w:val="Hyperlink"/>
                <w:rFonts w:ascii="DIN Next LT Arabic" w:hAnsi="DIN Next LT Arabic" w:cs="DIN Next LT Arabic"/>
                <w:b/>
                <w:i w:val="0"/>
                <w:iCs w:val="0"/>
                <w:rtl/>
              </w:rPr>
              <w:t>ملحق (2):</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_Toc139356701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6BBD9994" w14:textId="7F46EBE6" w:rsidR="002F1267" w:rsidRPr="00250EFD" w:rsidRDefault="002F1267" w:rsidP="002F1267">
          <w:pPr>
            <w:pStyle w:val="TOC3"/>
            <w:rPr>
              <w:rFonts w:ascii="DIN Next LT Arabic" w:hAnsi="DIN Next LT Arabic" w:cs="DIN Next LT Arabic"/>
              <w:i w:val="0"/>
              <w:iCs w:val="0"/>
            </w:rPr>
          </w:pPr>
          <w:hyperlink w:anchor="_Toc139356702" w:history="1">
            <w:r w:rsidRPr="00250EFD">
              <w:rPr>
                <w:rStyle w:val="Hyperlink"/>
                <w:rFonts w:ascii="DIN Next LT Arabic" w:hAnsi="DIN Next LT Arabic" w:cs="DIN Next LT Arabic"/>
                <w:b/>
                <w:i w:val="0"/>
                <w:iCs w:val="0"/>
                <w:rtl/>
              </w:rPr>
              <w:t>ملحق (3):</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_Toc139356702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63B9BC86" w14:textId="25626330" w:rsidR="002F1267" w:rsidRPr="00250EFD" w:rsidRDefault="002F1267" w:rsidP="002F1267">
          <w:pPr>
            <w:pStyle w:val="TOC3"/>
            <w:rPr>
              <w:rFonts w:ascii="DIN Next LT Arabic" w:hAnsi="DIN Next LT Arabic" w:cs="DIN Next LT Arabic"/>
              <w:i w:val="0"/>
              <w:iCs w:val="0"/>
            </w:rPr>
          </w:pPr>
          <w:hyperlink w:anchor="_Toc139356703" w:history="1">
            <w:r w:rsidRPr="00250EFD">
              <w:rPr>
                <w:rStyle w:val="Hyperlink"/>
                <w:rFonts w:ascii="DIN Next LT Arabic" w:hAnsi="DIN Next LT Arabic" w:cs="DIN Next LT Arabic"/>
                <w:b/>
                <w:i w:val="0"/>
                <w:iCs w:val="0"/>
                <w:rtl/>
              </w:rPr>
              <w:t>ملحق (4):</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_Toc139356703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678240F6" w14:textId="40C6441A" w:rsidR="002F1267" w:rsidRPr="00250EFD" w:rsidRDefault="002F1267" w:rsidP="002F1267">
          <w:pPr>
            <w:pStyle w:val="TOC3"/>
            <w:rPr>
              <w:rFonts w:ascii="DIN Next LT Arabic" w:hAnsi="DIN Next LT Arabic" w:cs="DIN Next LT Arabic"/>
              <w:i w:val="0"/>
              <w:iCs w:val="0"/>
            </w:rPr>
          </w:pPr>
          <w:hyperlink w:anchor="_Toc139356704" w:history="1">
            <w:r w:rsidRPr="00250EFD">
              <w:rPr>
                <w:rStyle w:val="Hyperlink"/>
                <w:rFonts w:ascii="DIN Next LT Arabic" w:hAnsi="DIN Next LT Arabic" w:cs="DIN Next LT Arabic"/>
                <w:b/>
                <w:i w:val="0"/>
                <w:iCs w:val="0"/>
                <w:rtl/>
              </w:rPr>
              <w:t>ملحق (5):</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_Toc139356704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0B0306DF" w14:textId="62BA3C76" w:rsidR="002F1267" w:rsidRPr="00250EFD" w:rsidRDefault="002F1267" w:rsidP="002F1267">
          <w:pPr>
            <w:pStyle w:val="TOC3"/>
            <w:rPr>
              <w:rFonts w:ascii="DIN Next LT Arabic" w:hAnsi="DIN Next LT Arabic" w:cs="DIN Next LT Arabic"/>
              <w:i w:val="0"/>
              <w:iCs w:val="0"/>
            </w:rPr>
          </w:pPr>
          <w:hyperlink w:anchor="_Toc139356705" w:history="1">
            <w:r w:rsidRPr="00250EFD">
              <w:rPr>
                <w:rStyle w:val="Hyperlink"/>
                <w:rFonts w:ascii="DIN Next LT Arabic" w:hAnsi="DIN Next LT Arabic" w:cs="DIN Next LT Arabic"/>
                <w:b/>
                <w:i w:val="0"/>
                <w:iCs w:val="0"/>
                <w:rtl/>
              </w:rPr>
              <w:t>ملحق (6):</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_Toc139356705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0E2B42E6" w14:textId="43EBD5D0" w:rsidR="002F1267" w:rsidRPr="00250EFD" w:rsidRDefault="002F1267" w:rsidP="002F1267">
          <w:pPr>
            <w:pStyle w:val="TOC3"/>
            <w:rPr>
              <w:rFonts w:ascii="DIN Next LT Arabic" w:hAnsi="DIN Next LT Arabic" w:cs="DIN Next LT Arabic"/>
              <w:i w:val="0"/>
              <w:iCs w:val="0"/>
            </w:rPr>
          </w:pPr>
          <w:hyperlink w:anchor="_Toc139356706" w:history="1">
            <w:r w:rsidRPr="00250EFD">
              <w:rPr>
                <w:rStyle w:val="Hyperlink"/>
                <w:rFonts w:ascii="DIN Next LT Arabic" w:hAnsi="DIN Next LT Arabic" w:cs="DIN Next LT Arabic"/>
                <w:b/>
                <w:i w:val="0"/>
                <w:iCs w:val="0"/>
                <w:rtl/>
              </w:rPr>
              <w:t>ملحق (7): القائمة الإلزامية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_Toc139356706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2CB239A3" w14:textId="600C5A86" w:rsidR="002F1267" w:rsidRPr="00250EFD" w:rsidRDefault="002F1267" w:rsidP="002F1267">
          <w:pPr>
            <w:pStyle w:val="TOC3"/>
            <w:rPr>
              <w:rFonts w:ascii="DIN Next LT Arabic" w:hAnsi="DIN Next LT Arabic" w:cs="DIN Next LT Arabic"/>
              <w:i w:val="0"/>
              <w:iCs w:val="0"/>
            </w:rPr>
          </w:pPr>
          <w:hyperlink w:anchor="_Toc139356707" w:history="1">
            <w:r w:rsidRPr="00250EFD">
              <w:rPr>
                <w:rStyle w:val="Hyperlink"/>
                <w:rFonts w:ascii="DIN Next LT Arabic" w:hAnsi="DIN Next LT Arabic" w:cs="DIN Next LT Arabic"/>
                <w:b/>
                <w:i w:val="0"/>
                <w:iCs w:val="0"/>
                <w:rtl/>
              </w:rPr>
              <w:t>ملحق (8): الشروط والأحكام لآلية التفضيل السعري للمنتج الوطني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_Toc139356707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4C59F203" w14:textId="0CC883DB" w:rsidR="002F1267" w:rsidRPr="00250EFD" w:rsidRDefault="002F1267" w:rsidP="002F1267">
          <w:pPr>
            <w:pStyle w:val="TOC3"/>
            <w:rPr>
              <w:rFonts w:ascii="DIN Next LT Arabic" w:hAnsi="DIN Next LT Arabic" w:cs="DIN Next LT Arabic"/>
              <w:i w:val="0"/>
              <w:iCs w:val="0"/>
            </w:rPr>
          </w:pPr>
          <w:hyperlink w:anchor="_Toc139356708" w:history="1">
            <w:r w:rsidRPr="00250EFD">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_Toc139356708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31A64817" w14:textId="0BB1F47D" w:rsidR="002F1267" w:rsidRPr="00250EFD" w:rsidRDefault="002F1267" w:rsidP="002F1267">
          <w:pPr>
            <w:pStyle w:val="TOC3"/>
            <w:rPr>
              <w:rFonts w:ascii="DIN Next LT Arabic" w:hAnsi="DIN Next LT Arabic" w:cs="DIN Next LT Arabic"/>
              <w:i w:val="0"/>
              <w:iCs w:val="0"/>
            </w:rPr>
          </w:pPr>
          <w:hyperlink w:anchor="_Toc139356709" w:history="1">
            <w:r w:rsidRPr="00250EFD">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_Toc139356709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53285C84" w14:textId="3B7CC3A1" w:rsidR="002F1267" w:rsidRPr="00250EFD" w:rsidRDefault="002F1267" w:rsidP="002F1267">
          <w:pPr>
            <w:pStyle w:val="TOC3"/>
            <w:rPr>
              <w:rFonts w:ascii="DIN Next LT Arabic" w:hAnsi="DIN Next LT Arabic" w:cs="DIN Next LT Arabic"/>
              <w:i w:val="0"/>
              <w:iCs w:val="0"/>
            </w:rPr>
          </w:pPr>
          <w:hyperlink w:anchor="_Toc139356710" w:history="1">
            <w:r w:rsidRPr="00250EFD">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w:t>
            </w:r>
            <w:r w:rsidRPr="00250EFD">
              <w:rPr>
                <w:rFonts w:ascii="DIN Next LT Arabic" w:hAnsi="DIN Next LT Arabic" w:cs="DIN Next LT Arabic"/>
                <w:i w:val="0"/>
                <w:iCs w:val="0"/>
                <w:webHidden/>
              </w:rPr>
              <w:tab/>
            </w:r>
            <w:r w:rsidRPr="00250EFD">
              <w:rPr>
                <w:rFonts w:ascii="DIN Next LT Arabic" w:hAnsi="DIN Next LT Arabic" w:cs="DIN Next LT Arabic"/>
                <w:i w:val="0"/>
                <w:iCs w:val="0"/>
                <w:webHidden/>
              </w:rPr>
              <w:fldChar w:fldCharType="begin"/>
            </w:r>
            <w:r w:rsidRPr="00250EFD">
              <w:rPr>
                <w:rFonts w:ascii="DIN Next LT Arabic" w:hAnsi="DIN Next LT Arabic" w:cs="DIN Next LT Arabic"/>
                <w:i w:val="0"/>
                <w:iCs w:val="0"/>
                <w:webHidden/>
              </w:rPr>
              <w:instrText xml:space="preserve"> PAGEREF _Toc139356710 \h </w:instrText>
            </w:r>
            <w:r w:rsidRPr="00250EFD">
              <w:rPr>
                <w:rFonts w:ascii="DIN Next LT Arabic" w:hAnsi="DIN Next LT Arabic" w:cs="DIN Next LT Arabic"/>
                <w:i w:val="0"/>
                <w:iCs w:val="0"/>
                <w:webHidden/>
              </w:rPr>
            </w:r>
            <w:r w:rsidRPr="00250EFD">
              <w:rPr>
                <w:rFonts w:ascii="DIN Next LT Arabic" w:hAnsi="DIN Next LT Arabic" w:cs="DIN Next LT Arabic"/>
                <w:i w:val="0"/>
                <w:iCs w:val="0"/>
                <w:webHidden/>
              </w:rPr>
              <w:fldChar w:fldCharType="separate"/>
            </w:r>
            <w:r w:rsidR="00523587">
              <w:rPr>
                <w:rFonts w:ascii="DIN Next LT Arabic" w:hAnsi="DIN Next LT Arabic" w:cs="DIN Next LT Arabic"/>
                <w:i w:val="0"/>
                <w:iCs w:val="0"/>
                <w:webHidden/>
                <w:rtl/>
              </w:rPr>
              <w:t>74</w:t>
            </w:r>
            <w:r w:rsidRPr="00250EFD">
              <w:rPr>
                <w:rFonts w:ascii="DIN Next LT Arabic" w:hAnsi="DIN Next LT Arabic" w:cs="DIN Next LT Arabic"/>
                <w:i w:val="0"/>
                <w:iCs w:val="0"/>
                <w:webHidden/>
              </w:rPr>
              <w:fldChar w:fldCharType="end"/>
            </w:r>
          </w:hyperlink>
        </w:p>
        <w:p w14:paraId="0256693B" w14:textId="4E721CB4" w:rsidR="002B098C" w:rsidRPr="00250EFD" w:rsidRDefault="002B098C" w:rsidP="002F1267">
          <w:pPr>
            <w:pStyle w:val="TOC3"/>
            <w:tabs>
              <w:tab w:val="left" w:pos="2324"/>
            </w:tabs>
            <w:rPr>
              <w:rFonts w:ascii="DIN Next LT Arabic" w:hAnsi="DIN Next LT Arabic" w:cs="DIN Next LT Arabic"/>
              <w:i w:val="0"/>
              <w:iCs w:val="0"/>
            </w:rPr>
          </w:pPr>
          <w:r w:rsidRPr="00250EFD">
            <w:rPr>
              <w:rFonts w:ascii="DIN Next LT Arabic" w:hAnsi="DIN Next LT Arabic" w:cs="DIN Next LT Arabic"/>
              <w:b/>
              <w:bCs/>
              <w:i w:val="0"/>
              <w:iCs w:val="0"/>
            </w:rPr>
            <w:fldChar w:fldCharType="end"/>
          </w:r>
        </w:p>
      </w:sdtContent>
    </w:sdt>
    <w:p w14:paraId="480F9F33" w14:textId="215F25AB" w:rsidR="002B098C" w:rsidRPr="00250EFD" w:rsidRDefault="002B098C" w:rsidP="002B098C">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4" w:name="_Toc139356586"/>
      <w:r w:rsidRPr="00250EFD">
        <w:rPr>
          <w:rFonts w:ascii="DIN Next LT Arabic" w:hAnsi="DIN Next LT Arabic" w:cs="DIN Next LT Arabic"/>
          <w:color w:val="0070C0"/>
          <w:sz w:val="24"/>
          <w:szCs w:val="24"/>
          <w:rtl/>
        </w:rPr>
        <w:lastRenderedPageBreak/>
        <w:t>دليل الاستخدام</w:t>
      </w:r>
      <w:bookmarkEnd w:id="4"/>
    </w:p>
    <w:p w14:paraId="5A34D2AF" w14:textId="77777777" w:rsidR="00A021AD" w:rsidRPr="00250EFD" w:rsidRDefault="00A021AD" w:rsidP="00A021AD">
      <w:pPr>
        <w:pStyle w:val="Heading3"/>
        <w:bidi/>
        <w:rPr>
          <w:rFonts w:ascii="DIN Next LT Arabic" w:hAnsi="DIN Next LT Arabic" w:cs="DIN Next LT Arabic"/>
          <w:color w:val="0070C0"/>
          <w:rtl/>
        </w:rPr>
      </w:pPr>
    </w:p>
    <w:p w14:paraId="3ED2C02F" w14:textId="77777777" w:rsidR="00B01905" w:rsidRPr="00250EFD" w:rsidRDefault="00B01905" w:rsidP="00B01905">
      <w:pPr>
        <w:bidi/>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النصوص الواردة في العقد بحسب الآتي:</w:t>
      </w:r>
    </w:p>
    <w:p w14:paraId="36239721" w14:textId="77777777" w:rsidR="00B01905" w:rsidRPr="00250EFD" w:rsidRDefault="00B01905" w:rsidP="00B01905">
      <w:pPr>
        <w:bidi/>
        <w:rPr>
          <w:rFonts w:ascii="DIN Next LT Arabic" w:hAnsi="DIN Next LT Arabic" w:cs="DIN Next LT Arabic"/>
          <w:color w:val="0070C0"/>
          <w:sz w:val="24"/>
          <w:szCs w:val="24"/>
        </w:rPr>
      </w:pPr>
    </w:p>
    <w:p w14:paraId="0E698E7B" w14:textId="77777777" w:rsidR="00B01905" w:rsidRPr="00250EFD" w:rsidRDefault="00B01905">
      <w:pPr>
        <w:pStyle w:val="ListParagraph"/>
        <w:numPr>
          <w:ilvl w:val="0"/>
          <w:numId w:val="35"/>
        </w:numPr>
        <w:bidi/>
        <w:ind w:right="851"/>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اللون الأسود: يشير إلى النصوص الثابت.</w:t>
      </w:r>
      <w:r w:rsidRPr="00250EFD">
        <w:rPr>
          <w:rFonts w:ascii="DIN Next LT Arabic" w:hAnsi="DIN Next LT Arabic" w:cs="DIN Next LT Arabic"/>
          <w:color w:val="0070C0"/>
          <w:sz w:val="24"/>
          <w:szCs w:val="24"/>
        </w:rPr>
        <w:t xml:space="preserve"> </w:t>
      </w:r>
    </w:p>
    <w:p w14:paraId="028BAEB9" w14:textId="77777777" w:rsidR="00B01905" w:rsidRPr="00250EFD" w:rsidRDefault="00B01905">
      <w:pPr>
        <w:pStyle w:val="ListParagraph"/>
        <w:numPr>
          <w:ilvl w:val="0"/>
          <w:numId w:val="35"/>
        </w:numPr>
        <w:bidi/>
        <w:ind w:right="851"/>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اللون الأخضر: 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43BA9EDD" w14:textId="77777777" w:rsidR="00B01905" w:rsidRPr="00250EFD" w:rsidRDefault="00B01905">
      <w:pPr>
        <w:pStyle w:val="ListParagraph"/>
        <w:numPr>
          <w:ilvl w:val="0"/>
          <w:numId w:val="35"/>
        </w:numPr>
        <w:bidi/>
        <w:ind w:right="851"/>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اللون الأحمر: يشير إلى النصوص المدخلة من قبل الجهة الحكومية، أو أمثلة</w:t>
      </w:r>
      <w:r w:rsidRPr="00250EFD">
        <w:rPr>
          <w:rFonts w:ascii="DIN Next LT Arabic" w:hAnsi="DIN Next LT Arabic" w:cs="DIN Next LT Arabic"/>
          <w:color w:val="0070C0"/>
          <w:sz w:val="24"/>
          <w:szCs w:val="24"/>
        </w:rPr>
        <w:t>.</w:t>
      </w:r>
    </w:p>
    <w:p w14:paraId="696D4BD8" w14:textId="77777777" w:rsidR="00B01905" w:rsidRPr="00250EFD" w:rsidRDefault="00B01905">
      <w:pPr>
        <w:pStyle w:val="ListParagraph"/>
        <w:numPr>
          <w:ilvl w:val="0"/>
          <w:numId w:val="35"/>
        </w:numPr>
        <w:bidi/>
        <w:ind w:right="851"/>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250EFD">
        <w:rPr>
          <w:rFonts w:ascii="DIN Next LT Arabic" w:hAnsi="DIN Next LT Arabic" w:cs="DIN Next LT Arabic"/>
          <w:color w:val="0070C0"/>
          <w:sz w:val="24"/>
          <w:szCs w:val="24"/>
        </w:rPr>
        <w:t>.</w:t>
      </w:r>
    </w:p>
    <w:p w14:paraId="210379DC" w14:textId="77777777" w:rsidR="00B01905" w:rsidRPr="00250EFD" w:rsidRDefault="00B01905">
      <w:pPr>
        <w:pStyle w:val="BodyText"/>
        <w:numPr>
          <w:ilvl w:val="0"/>
          <w:numId w:val="35"/>
        </w:numPr>
        <w:bidi/>
        <w:ind w:right="851"/>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1D669EFA" w14:textId="77777777" w:rsidR="00B01905" w:rsidRPr="00250EFD" w:rsidRDefault="00B01905" w:rsidP="00B01905">
      <w:pPr>
        <w:pStyle w:val="BodyText"/>
        <w:bidi/>
        <w:jc w:val="both"/>
        <w:rPr>
          <w:rFonts w:ascii="DIN Next LT Arabic" w:hAnsi="DIN Next LT Arabic" w:cs="DIN Next LT Arabic"/>
          <w:color w:val="0070C0"/>
          <w:sz w:val="24"/>
          <w:szCs w:val="24"/>
          <w:rtl/>
        </w:rPr>
      </w:pPr>
    </w:p>
    <w:p w14:paraId="04ED9D30" w14:textId="77777777" w:rsidR="00B01905" w:rsidRPr="00250EFD" w:rsidRDefault="00B01905" w:rsidP="00B01905">
      <w:pPr>
        <w:pStyle w:val="BodyText"/>
        <w:bidi/>
        <w:jc w:val="both"/>
        <w:rPr>
          <w:rFonts w:ascii="DIN Next LT Arabic" w:hAnsi="DIN Next LT Arabic" w:cs="DIN Next LT Arabic"/>
          <w:color w:val="0070C0"/>
          <w:sz w:val="24"/>
          <w:szCs w:val="24"/>
          <w:rtl/>
        </w:rPr>
      </w:pPr>
    </w:p>
    <w:p w14:paraId="2AB3EF0A" w14:textId="77777777" w:rsidR="00B01905" w:rsidRPr="00250EFD" w:rsidRDefault="00B01905" w:rsidP="00B01905">
      <w:pPr>
        <w:pStyle w:val="BodyText"/>
        <w:bidi/>
        <w:jc w:val="both"/>
        <w:rPr>
          <w:rFonts w:ascii="DIN Next LT Arabic" w:hAnsi="DIN Next LT Arabic" w:cs="DIN Next LT Arabic"/>
          <w:b/>
          <w:bCs/>
          <w:color w:val="0070C0"/>
          <w:sz w:val="24"/>
          <w:szCs w:val="24"/>
          <w:u w:val="single"/>
          <w:rtl/>
        </w:rPr>
      </w:pPr>
      <w:r w:rsidRPr="00250EFD">
        <w:rPr>
          <w:rFonts w:ascii="DIN Next LT Arabic" w:hAnsi="DIN Next LT Arabic" w:cs="DIN Next LT Arabic"/>
          <w:b/>
          <w:bCs/>
          <w:color w:val="0070C0"/>
          <w:sz w:val="24"/>
          <w:szCs w:val="24"/>
          <w:u w:val="single"/>
          <w:rtl/>
        </w:rPr>
        <w:t>ملاحظة وتنويه:</w:t>
      </w:r>
    </w:p>
    <w:p w14:paraId="53E619BD" w14:textId="77777777" w:rsidR="00B01905" w:rsidRPr="00250EFD" w:rsidRDefault="00B01905" w:rsidP="00B01905">
      <w:pPr>
        <w:pStyle w:val="BodyText"/>
        <w:bidi/>
        <w:jc w:val="both"/>
        <w:rPr>
          <w:rFonts w:ascii="DIN Next LT Arabic" w:hAnsi="DIN Next LT Arabic" w:cs="DIN Next LT Arabic"/>
          <w:b/>
          <w:bCs/>
          <w:color w:val="0070C0"/>
          <w:sz w:val="24"/>
          <w:szCs w:val="24"/>
          <w:u w:val="single"/>
          <w:rtl/>
        </w:rPr>
      </w:pPr>
    </w:p>
    <w:p w14:paraId="3D764FF6" w14:textId="77777777" w:rsidR="00B01905" w:rsidRPr="00250EFD" w:rsidRDefault="00B01905" w:rsidP="00B01905">
      <w:pPr>
        <w:pStyle w:val="BodyText"/>
        <w:bidi/>
        <w:ind w:left="691" w:right="709"/>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3C4C4076" w14:textId="02D4788C" w:rsidR="002B098C" w:rsidRPr="00250EFD" w:rsidRDefault="002B098C" w:rsidP="003A3FC9">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 w:name="_Toc139356587"/>
      <w:r w:rsidRPr="00250EFD">
        <w:rPr>
          <w:rFonts w:ascii="DIN Next LT Arabic" w:hAnsi="DIN Next LT Arabic" w:cs="DIN Next LT Arabic"/>
          <w:color w:val="000000" w:themeColor="text1"/>
          <w:sz w:val="24"/>
          <w:szCs w:val="24"/>
          <w:rtl/>
        </w:rPr>
        <w:lastRenderedPageBreak/>
        <w:t>وثيقة العقد الأساسية</w:t>
      </w:r>
      <w:bookmarkEnd w:id="1"/>
      <w:bookmarkEnd w:id="2"/>
      <w:bookmarkEnd w:id="5"/>
    </w:p>
    <w:bookmarkEnd w:id="3"/>
    <w:p w14:paraId="5451D2D2" w14:textId="77777777" w:rsidR="009A2C11" w:rsidRPr="00250EFD" w:rsidRDefault="009A2C11" w:rsidP="009A2C11">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بعون الله وتوفيقه، إنه في يوم </w:t>
      </w:r>
      <w:r w:rsidRPr="00250EFD">
        <w:rPr>
          <w:rFonts w:ascii="DIN Next LT Arabic" w:hAnsi="DIN Next LT Arabic" w:cs="DIN Next LT Arabic"/>
          <w:color w:val="FF0000"/>
          <w:sz w:val="24"/>
          <w:szCs w:val="24"/>
          <w:rtl/>
        </w:rPr>
        <w:t xml:space="preserve">[اليوم] </w:t>
      </w:r>
      <w:r w:rsidRPr="00250EFD">
        <w:rPr>
          <w:rFonts w:ascii="DIN Next LT Arabic" w:hAnsi="DIN Next LT Arabic" w:cs="DIN Next LT Arabic"/>
          <w:sz w:val="24"/>
          <w:szCs w:val="24"/>
          <w:rtl/>
        </w:rPr>
        <w:t xml:space="preserve">بتاريخ </w:t>
      </w:r>
      <w:r w:rsidRPr="00250EFD">
        <w:rPr>
          <w:rFonts w:ascii="DIN Next LT Arabic" w:hAnsi="DIN Next LT Arabic" w:cs="DIN Next LT Arabic"/>
          <w:color w:val="FF0000"/>
          <w:sz w:val="24"/>
          <w:szCs w:val="24"/>
          <w:rtl/>
        </w:rPr>
        <w:t>[تاريخ]</w:t>
      </w:r>
      <w:r w:rsidRPr="00250EFD">
        <w:rPr>
          <w:rFonts w:ascii="DIN Next LT Arabic" w:hAnsi="DIN Next LT Arabic" w:cs="DIN Next LT Arabic"/>
          <w:sz w:val="24"/>
          <w:szCs w:val="24"/>
          <w:rtl/>
        </w:rPr>
        <w:t xml:space="preserve"> حرر هذا العقد بمدينة </w:t>
      </w:r>
      <w:r w:rsidRPr="00250EFD">
        <w:rPr>
          <w:rFonts w:ascii="DIN Next LT Arabic" w:hAnsi="DIN Next LT Arabic" w:cs="DIN Next LT Arabic"/>
          <w:color w:val="FF0000"/>
          <w:sz w:val="24"/>
          <w:szCs w:val="24"/>
          <w:rtl/>
        </w:rPr>
        <w:t xml:space="preserve">[المدينة]، في [المملكة العربية السعودية]، </w:t>
      </w:r>
      <w:r w:rsidRPr="00250EFD">
        <w:rPr>
          <w:rFonts w:ascii="DIN Next LT Arabic" w:hAnsi="DIN Next LT Arabic" w:cs="DIN Next LT Arabic"/>
          <w:sz w:val="24"/>
          <w:szCs w:val="24"/>
          <w:rtl/>
        </w:rPr>
        <w:t>وبين كل من:</w:t>
      </w:r>
    </w:p>
    <w:p w14:paraId="6211A7F7" w14:textId="77777777" w:rsidR="009A2C11" w:rsidRPr="00250EFD" w:rsidRDefault="009A2C11" w:rsidP="00B01905">
      <w:pPr>
        <w:bidi/>
        <w:spacing w:before="240"/>
        <w:ind w:left="1258" w:hanging="1276"/>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الطرف الأول: </w:t>
      </w:r>
      <w:r w:rsidRPr="00250EFD">
        <w:rPr>
          <w:rFonts w:ascii="DIN Next LT Arabic" w:hAnsi="DIN Next LT Arabic" w:cs="DIN Next LT Arabic"/>
          <w:color w:val="FF0000"/>
          <w:sz w:val="24"/>
          <w:szCs w:val="24"/>
          <w:rtl/>
        </w:rPr>
        <w:t>[الجهة الحكومية]</w:t>
      </w:r>
      <w:r w:rsidRPr="00250EFD">
        <w:rPr>
          <w:rFonts w:ascii="DIN Next LT Arabic" w:hAnsi="DIN Next LT Arabic" w:cs="DIN Next LT Arabic"/>
          <w:sz w:val="24"/>
          <w:szCs w:val="24"/>
          <w:rtl/>
        </w:rPr>
        <w:t xml:space="preserve">، ويمثلها / </w:t>
      </w:r>
      <w:r w:rsidRPr="00250EFD">
        <w:rPr>
          <w:rFonts w:ascii="DIN Next LT Arabic" w:hAnsi="DIN Next LT Arabic" w:cs="DIN Next LT Arabic"/>
          <w:color w:val="FF0000"/>
          <w:sz w:val="24"/>
          <w:szCs w:val="24"/>
          <w:rtl/>
        </w:rPr>
        <w:t xml:space="preserve">[اسم] </w:t>
      </w:r>
      <w:r w:rsidRPr="00250EFD">
        <w:rPr>
          <w:rFonts w:ascii="DIN Next LT Arabic" w:hAnsi="DIN Next LT Arabic" w:cs="DIN Next LT Arabic"/>
          <w:sz w:val="24"/>
          <w:szCs w:val="24"/>
          <w:rtl/>
        </w:rPr>
        <w:t xml:space="preserve">بصفته / </w:t>
      </w:r>
      <w:r w:rsidRPr="00250EFD">
        <w:rPr>
          <w:rFonts w:ascii="DIN Next LT Arabic" w:hAnsi="DIN Next LT Arabic" w:cs="DIN Next LT Arabic"/>
          <w:color w:val="FF0000"/>
          <w:sz w:val="24"/>
          <w:szCs w:val="24"/>
          <w:rtl/>
        </w:rPr>
        <w:t xml:space="preserve">[المنصب] </w:t>
      </w:r>
      <w:r w:rsidRPr="00250EFD">
        <w:rPr>
          <w:rFonts w:ascii="DIN Next LT Arabic" w:hAnsi="DIN Next LT Arabic" w:cs="DIN Next LT Arabic"/>
          <w:sz w:val="24"/>
          <w:szCs w:val="24"/>
          <w:rtl/>
        </w:rPr>
        <w:t xml:space="preserve">وعنوان </w:t>
      </w:r>
      <w:r w:rsidRPr="00250EFD">
        <w:rPr>
          <w:rFonts w:ascii="DIN Next LT Arabic" w:hAnsi="DIN Next LT Arabic" w:cs="DIN Next LT Arabic"/>
          <w:color w:val="FF0000"/>
          <w:sz w:val="24"/>
          <w:szCs w:val="24"/>
          <w:rtl/>
        </w:rPr>
        <w:t>[الجهة الحكومية]</w:t>
      </w:r>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FF0000"/>
          <w:sz w:val="24"/>
          <w:szCs w:val="24"/>
          <w:rtl/>
        </w:rPr>
        <w:t>[المملكة العربية السعودية]</w:t>
      </w:r>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FF0000"/>
          <w:sz w:val="24"/>
          <w:szCs w:val="24"/>
          <w:rtl/>
        </w:rPr>
        <w:t>[المدينة]</w:t>
      </w:r>
      <w:r w:rsidRPr="00250EFD">
        <w:rPr>
          <w:rFonts w:ascii="DIN Next LT Arabic" w:hAnsi="DIN Next LT Arabic" w:cs="DIN Next LT Arabic"/>
          <w:sz w:val="24"/>
          <w:szCs w:val="24"/>
          <w:rtl/>
        </w:rPr>
        <w:t>.</w:t>
      </w:r>
    </w:p>
    <w:p w14:paraId="5A659B3A" w14:textId="77777777" w:rsidR="009A2C11" w:rsidRPr="00250EFD" w:rsidRDefault="009A2C11" w:rsidP="00B01905">
      <w:pPr>
        <w:bidi/>
        <w:spacing w:before="240"/>
        <w:ind w:left="1116" w:firstLine="142"/>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ويشار إليه في هذا العقد</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ب "الجهة الحكومية"  </w:t>
      </w:r>
    </w:p>
    <w:p w14:paraId="0700DA83" w14:textId="45795762" w:rsidR="009A2C11" w:rsidRPr="00250EFD" w:rsidRDefault="009A2C11" w:rsidP="00B01905">
      <w:pPr>
        <w:bidi/>
        <w:spacing w:before="240"/>
        <w:ind w:left="1258" w:hanging="1276"/>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الطرف الثاني: </w:t>
      </w:r>
      <w:r w:rsidRPr="00250EFD">
        <w:rPr>
          <w:rFonts w:ascii="DIN Next LT Arabic" w:hAnsi="DIN Next LT Arabic" w:cs="DIN Next LT Arabic"/>
          <w:color w:val="FF0000"/>
          <w:sz w:val="24"/>
          <w:szCs w:val="24"/>
          <w:rtl/>
        </w:rPr>
        <w:t>[المتعاقد]</w:t>
      </w:r>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FF0000"/>
          <w:sz w:val="24"/>
          <w:szCs w:val="24"/>
          <w:rtl/>
        </w:rPr>
        <w:t xml:space="preserve">[شركة/مؤسسة] </w:t>
      </w:r>
      <w:r w:rsidRPr="00250EFD">
        <w:rPr>
          <w:rFonts w:ascii="DIN Next LT Arabic" w:hAnsi="DIN Next LT Arabic" w:cs="DIN Next LT Arabic"/>
          <w:sz w:val="24"/>
          <w:szCs w:val="24"/>
          <w:rtl/>
        </w:rPr>
        <w:t>تأسست بموجب الأنظمة و</w:t>
      </w:r>
      <w:r w:rsidR="00A84F66" w:rsidRPr="00250EFD">
        <w:rPr>
          <w:rFonts w:ascii="DIN Next LT Arabic" w:hAnsi="DIN Next LT Arabic" w:cs="DIN Next LT Arabic"/>
          <w:sz w:val="24"/>
          <w:szCs w:val="24"/>
          <w:rtl/>
        </w:rPr>
        <w:t xml:space="preserve">اللوائح </w:t>
      </w:r>
      <w:r w:rsidRPr="00250EFD">
        <w:rPr>
          <w:rFonts w:ascii="DIN Next LT Arabic" w:hAnsi="DIN Next LT Arabic" w:cs="DIN Next LT Arabic"/>
          <w:sz w:val="24"/>
          <w:szCs w:val="24"/>
          <w:rtl/>
        </w:rPr>
        <w:t xml:space="preserve"> المعمول بها في </w:t>
      </w:r>
      <w:r w:rsidRPr="00250EFD">
        <w:rPr>
          <w:rFonts w:ascii="DIN Next LT Arabic" w:hAnsi="DIN Next LT Arabic" w:cs="DIN Next LT Arabic"/>
          <w:color w:val="FF0000"/>
          <w:sz w:val="24"/>
          <w:szCs w:val="24"/>
          <w:rtl/>
        </w:rPr>
        <w:t xml:space="preserve">[المملكة العربية السعودية] </w:t>
      </w:r>
      <w:r w:rsidRPr="00250EFD">
        <w:rPr>
          <w:rFonts w:ascii="DIN Next LT Arabic" w:hAnsi="DIN Next LT Arabic" w:cs="DIN Next LT Arabic"/>
          <w:sz w:val="24"/>
          <w:szCs w:val="24"/>
          <w:rtl/>
        </w:rPr>
        <w:t xml:space="preserve">وهي مسجلة في </w:t>
      </w:r>
      <w:r w:rsidRPr="00250EFD">
        <w:rPr>
          <w:rFonts w:ascii="DIN Next LT Arabic" w:hAnsi="DIN Next LT Arabic" w:cs="DIN Next LT Arabic"/>
          <w:color w:val="FF0000"/>
          <w:sz w:val="24"/>
          <w:szCs w:val="24"/>
          <w:rtl/>
        </w:rPr>
        <w:t>[مدينة/دولة]</w:t>
      </w:r>
      <w:r w:rsidRPr="00250EFD">
        <w:rPr>
          <w:rFonts w:ascii="DIN Next LT Arabic" w:hAnsi="DIN Next LT Arabic" w:cs="DIN Next LT Arabic"/>
          <w:sz w:val="24"/>
          <w:szCs w:val="24"/>
          <w:rtl/>
        </w:rPr>
        <w:t xml:space="preserve"> بموجب </w:t>
      </w:r>
      <w:r w:rsidRPr="00250EFD">
        <w:rPr>
          <w:rFonts w:ascii="DIN Next LT Arabic" w:hAnsi="DIN Next LT Arabic" w:cs="DIN Next LT Arabic"/>
          <w:color w:val="FF0000"/>
          <w:sz w:val="24"/>
          <w:szCs w:val="24"/>
          <w:rtl/>
        </w:rPr>
        <w:t xml:space="preserve">[الرخصة التجارية/السجل التجاري] </w:t>
      </w:r>
      <w:r w:rsidRPr="00250EFD">
        <w:rPr>
          <w:rFonts w:ascii="DIN Next LT Arabic" w:hAnsi="DIN Next LT Arabic" w:cs="DIN Next LT Arabic"/>
          <w:sz w:val="24"/>
          <w:szCs w:val="24"/>
          <w:rtl/>
        </w:rPr>
        <w:t>رقم [</w:t>
      </w:r>
      <w:r w:rsidRPr="00250EFD">
        <w:rPr>
          <w:rFonts w:ascii="DIN Next LT Arabic" w:hAnsi="DIN Next LT Arabic" w:cs="DIN Next LT Arabic"/>
          <w:color w:val="FF0000"/>
          <w:sz w:val="24"/>
          <w:szCs w:val="24"/>
        </w:rPr>
        <w:sym w:font="Symbol" w:char="F0B7"/>
      </w:r>
      <w:r w:rsidRPr="00250EFD">
        <w:rPr>
          <w:rFonts w:ascii="DIN Next LT Arabic" w:hAnsi="DIN Next LT Arabic" w:cs="DIN Next LT Arabic"/>
          <w:sz w:val="24"/>
          <w:szCs w:val="24"/>
          <w:rtl/>
        </w:rPr>
        <w:t xml:space="preserve">]، ويمثلها في توقيع هذا العقد / </w:t>
      </w:r>
      <w:r w:rsidRPr="00250EFD">
        <w:rPr>
          <w:rFonts w:ascii="DIN Next LT Arabic" w:hAnsi="DIN Next LT Arabic" w:cs="DIN Next LT Arabic"/>
          <w:color w:val="FF0000"/>
          <w:sz w:val="24"/>
          <w:szCs w:val="24"/>
          <w:rtl/>
        </w:rPr>
        <w:t xml:space="preserve">[الاسم] </w:t>
      </w:r>
      <w:r w:rsidRPr="00250EFD">
        <w:rPr>
          <w:rFonts w:ascii="DIN Next LT Arabic" w:hAnsi="DIN Next LT Arabic" w:cs="DIN Next LT Arabic"/>
          <w:sz w:val="24"/>
          <w:szCs w:val="24"/>
          <w:rtl/>
        </w:rPr>
        <w:t>حامل الجنسية [</w:t>
      </w:r>
      <w:r w:rsidRPr="00250EFD">
        <w:rPr>
          <w:rFonts w:ascii="DIN Next LT Arabic" w:hAnsi="DIN Next LT Arabic" w:cs="DIN Next LT Arabic"/>
          <w:color w:val="FF0000"/>
          <w:sz w:val="24"/>
          <w:szCs w:val="24"/>
          <w:rtl/>
        </w:rPr>
        <w:t xml:space="preserve">الجنسية] </w:t>
      </w:r>
      <w:r w:rsidRPr="00250EFD">
        <w:rPr>
          <w:rFonts w:ascii="DIN Next LT Arabic" w:hAnsi="DIN Next LT Arabic" w:cs="DIN Next LT Arabic"/>
          <w:sz w:val="24"/>
          <w:szCs w:val="24"/>
          <w:rtl/>
        </w:rPr>
        <w:t>وذلك بموجب [</w:t>
      </w:r>
      <w:r w:rsidRPr="00250EFD">
        <w:rPr>
          <w:rFonts w:ascii="DIN Next LT Arabic" w:hAnsi="DIN Next LT Arabic" w:cs="DIN Next LT Arabic"/>
          <w:color w:val="FF0000"/>
          <w:sz w:val="24"/>
          <w:szCs w:val="24"/>
          <w:rtl/>
        </w:rPr>
        <w:t>بطاقة الهوية الوطنية / أو إقامة/ جواز سفر]</w:t>
      </w:r>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FF0000"/>
          <w:sz w:val="24"/>
          <w:szCs w:val="24"/>
          <w:rtl/>
        </w:rPr>
        <w:t>[رقم]</w:t>
      </w:r>
      <w:r w:rsidRPr="00250EFD">
        <w:rPr>
          <w:rFonts w:ascii="DIN Next LT Arabic" w:hAnsi="DIN Next LT Arabic" w:cs="DIN Next LT Arabic"/>
          <w:sz w:val="24"/>
          <w:szCs w:val="24"/>
          <w:rtl/>
        </w:rPr>
        <w:t xml:space="preserve"> بصفته </w:t>
      </w:r>
      <w:r w:rsidRPr="00250EFD">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250EFD">
        <w:rPr>
          <w:rFonts w:ascii="DIN Next LT Arabic" w:hAnsi="DIN Next LT Arabic" w:cs="DIN Next LT Arabic"/>
          <w:sz w:val="24"/>
          <w:szCs w:val="24"/>
          <w:rtl/>
        </w:rPr>
        <w:t xml:space="preserve"> وعنوان المتعاقد الدائم: </w:t>
      </w:r>
      <w:r w:rsidRPr="00250EFD">
        <w:rPr>
          <w:rFonts w:ascii="DIN Next LT Arabic" w:hAnsi="DIN Next LT Arabic" w:cs="DIN Next LT Arabic"/>
          <w:color w:val="FF0000"/>
          <w:sz w:val="24"/>
          <w:szCs w:val="24"/>
          <w:rtl/>
        </w:rPr>
        <w:t xml:space="preserve">[العنوان] </w:t>
      </w:r>
      <w:r w:rsidRPr="00250EFD">
        <w:rPr>
          <w:rFonts w:ascii="DIN Next LT Arabic" w:hAnsi="DIN Next LT Arabic" w:cs="DIN Next LT Arabic"/>
          <w:sz w:val="24"/>
          <w:szCs w:val="24"/>
          <w:rtl/>
        </w:rPr>
        <w:t xml:space="preserve">مدينة: </w:t>
      </w:r>
      <w:r w:rsidRPr="00250EFD">
        <w:rPr>
          <w:rFonts w:ascii="DIN Next LT Arabic" w:hAnsi="DIN Next LT Arabic" w:cs="DIN Next LT Arabic"/>
          <w:color w:val="FF0000"/>
          <w:sz w:val="24"/>
          <w:szCs w:val="24"/>
          <w:rtl/>
        </w:rPr>
        <w:t xml:space="preserve">[المدينة] </w:t>
      </w:r>
      <w:r w:rsidRPr="00250EFD">
        <w:rPr>
          <w:rFonts w:ascii="DIN Next LT Arabic" w:hAnsi="DIN Next LT Arabic" w:cs="DIN Next LT Arabic"/>
          <w:sz w:val="24"/>
          <w:szCs w:val="24"/>
          <w:rtl/>
        </w:rPr>
        <w:t xml:space="preserve">هاتف: </w:t>
      </w:r>
      <w:r w:rsidRPr="00250EFD">
        <w:rPr>
          <w:rFonts w:ascii="DIN Next LT Arabic" w:hAnsi="DIN Next LT Arabic" w:cs="DIN Next LT Arabic"/>
          <w:color w:val="FF0000"/>
          <w:sz w:val="24"/>
          <w:szCs w:val="24"/>
          <w:rtl/>
        </w:rPr>
        <w:t>[الرقم]</w:t>
      </w:r>
      <w:r w:rsidR="00B01905" w:rsidRPr="00250EFD">
        <w:rPr>
          <w:rFonts w:ascii="DIN Next LT Arabic" w:hAnsi="DIN Next LT Arabic" w:cs="DIN Next LT Arabic"/>
          <w:sz w:val="24"/>
          <w:szCs w:val="24"/>
          <w:rtl/>
        </w:rPr>
        <w:t xml:space="preserve"> </w:t>
      </w:r>
      <w:r w:rsidRPr="00250EFD">
        <w:rPr>
          <w:rFonts w:ascii="DIN Next LT Arabic" w:hAnsi="DIN Next LT Arabic" w:cs="DIN Next LT Arabic"/>
          <w:sz w:val="24"/>
          <w:szCs w:val="24"/>
          <w:rtl/>
        </w:rPr>
        <w:tab/>
        <w:t xml:space="preserve">ص.ب: </w:t>
      </w:r>
      <w:r w:rsidRPr="00250EFD">
        <w:rPr>
          <w:rFonts w:ascii="DIN Next LT Arabic" w:hAnsi="DIN Next LT Arabic" w:cs="DIN Next LT Arabic"/>
          <w:color w:val="FF0000"/>
          <w:sz w:val="24"/>
          <w:szCs w:val="24"/>
          <w:rtl/>
        </w:rPr>
        <w:t xml:space="preserve">[الرمز] </w:t>
      </w:r>
      <w:r w:rsidRPr="00250EFD">
        <w:rPr>
          <w:rFonts w:ascii="DIN Next LT Arabic" w:hAnsi="DIN Next LT Arabic" w:cs="DIN Next LT Arabic"/>
          <w:sz w:val="24"/>
          <w:szCs w:val="24"/>
          <w:rtl/>
        </w:rPr>
        <w:tab/>
        <w:t xml:space="preserve">الرمز البريدي: </w:t>
      </w:r>
      <w:r w:rsidRPr="00250EFD">
        <w:rPr>
          <w:rFonts w:ascii="DIN Next LT Arabic" w:hAnsi="DIN Next LT Arabic" w:cs="DIN Next LT Arabic"/>
          <w:color w:val="FF0000"/>
          <w:sz w:val="24"/>
          <w:szCs w:val="24"/>
          <w:rtl/>
        </w:rPr>
        <w:t xml:space="preserve">[الرمز] </w:t>
      </w:r>
      <w:r w:rsidRPr="00250EFD">
        <w:rPr>
          <w:rFonts w:ascii="DIN Next LT Arabic" w:hAnsi="DIN Next LT Arabic" w:cs="DIN Next LT Arabic"/>
          <w:sz w:val="24"/>
          <w:szCs w:val="24"/>
          <w:rtl/>
        </w:rPr>
        <w:t xml:space="preserve">البريد الإلكتروني: </w:t>
      </w:r>
      <w:r w:rsidRPr="00250EFD">
        <w:rPr>
          <w:rFonts w:ascii="DIN Next LT Arabic" w:hAnsi="DIN Next LT Arabic" w:cs="DIN Next LT Arabic"/>
          <w:color w:val="FF0000"/>
          <w:sz w:val="24"/>
          <w:szCs w:val="24"/>
          <w:rtl/>
        </w:rPr>
        <w:t>[البريد الإلكتروني]</w:t>
      </w:r>
      <w:r w:rsidRPr="00250EFD">
        <w:rPr>
          <w:rFonts w:ascii="DIN Next LT Arabic" w:hAnsi="DIN Next LT Arabic" w:cs="DIN Next LT Arabic"/>
          <w:sz w:val="24"/>
          <w:szCs w:val="24"/>
          <w:rtl/>
        </w:rPr>
        <w:t>.</w:t>
      </w:r>
    </w:p>
    <w:p w14:paraId="46CB9048" w14:textId="2EBCF1A8" w:rsidR="009A2C11" w:rsidRPr="00250EFD" w:rsidRDefault="009A2C11" w:rsidP="00B01905">
      <w:pPr>
        <w:bidi/>
        <w:spacing w:before="240"/>
        <w:ind w:left="1683" w:hanging="425"/>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ويشار إليه في هذا العقد</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ب “المتعاقد"   </w:t>
      </w:r>
    </w:p>
    <w:p w14:paraId="218F8736" w14:textId="77777777" w:rsidR="00B01905" w:rsidRPr="00250EFD" w:rsidRDefault="00B01905" w:rsidP="00B01905">
      <w:pPr>
        <w:bidi/>
        <w:spacing w:before="240"/>
        <w:ind w:left="1683" w:hanging="425"/>
        <w:jc w:val="both"/>
        <w:rPr>
          <w:rFonts w:ascii="DIN Next LT Arabic" w:hAnsi="DIN Next LT Arabic" w:cs="DIN Next LT Arabic"/>
          <w:sz w:val="24"/>
          <w:szCs w:val="24"/>
          <w:rtl/>
        </w:rPr>
      </w:pPr>
    </w:p>
    <w:p w14:paraId="177A1E19" w14:textId="699916E3" w:rsidR="00A84F66" w:rsidRPr="00250EFD" w:rsidRDefault="00A84F66" w:rsidP="00A84F66">
      <w:pPr>
        <w:bidi/>
        <w:spacing w:before="240"/>
        <w:jc w:val="both"/>
        <w:rPr>
          <w:rFonts w:ascii="DIN Next LT Arabic" w:eastAsia="Arial Unicode MS" w:hAnsi="DIN Next LT Arabic" w:cs="DIN Next LT Arabic"/>
          <w:sz w:val="24"/>
          <w:szCs w:val="24"/>
          <w:rtl/>
        </w:rPr>
      </w:pPr>
      <w:r w:rsidRPr="00250EFD">
        <w:rPr>
          <w:rFonts w:ascii="DIN Next LT Arabic" w:eastAsia="Arial Unicode MS" w:hAnsi="DIN Next LT Arabic" w:cs="DIN Next LT Arabic"/>
          <w:sz w:val="24"/>
          <w:szCs w:val="24"/>
          <w:rtl/>
        </w:rPr>
        <w:t>ويشار إليهما مجتمعين ب "الطرفين" أو " الطرفان".</w:t>
      </w:r>
    </w:p>
    <w:p w14:paraId="0A6AF8F2"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6" w:name="_Toc35941426"/>
      <w:bookmarkStart w:id="7" w:name="_Toc139356588"/>
      <w:r w:rsidRPr="00250EFD">
        <w:rPr>
          <w:rFonts w:ascii="DIN Next LT Arabic" w:hAnsi="DIN Next LT Arabic" w:cs="DIN Next LT Arabic"/>
          <w:color w:val="000000"/>
          <w:szCs w:val="24"/>
          <w:rtl/>
          <w:lang w:bidi="ar-LB"/>
        </w:rPr>
        <w:t>تمهيد</w:t>
      </w:r>
      <w:bookmarkEnd w:id="6"/>
      <w:bookmarkEnd w:id="7"/>
    </w:p>
    <w:p w14:paraId="44DD06C6" w14:textId="6857AE3E"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 xml:space="preserve">لما كانت الجهة الحكومية بحاجة إلى تنفيذ </w:t>
      </w:r>
      <w:r w:rsidR="00B01905" w:rsidRPr="00250EFD">
        <w:rPr>
          <w:rFonts w:ascii="DIN Next LT Arabic" w:hAnsi="DIN Next LT Arabic" w:cs="DIN Next LT Arabic"/>
          <w:color w:val="000000"/>
          <w:sz w:val="24"/>
          <w:szCs w:val="24"/>
          <w:rtl/>
        </w:rPr>
        <w:t>ال</w:t>
      </w:r>
      <w:r w:rsidRPr="00250EFD">
        <w:rPr>
          <w:rFonts w:ascii="DIN Next LT Arabic" w:hAnsi="DIN Next LT Arabic" w:cs="DIN Next LT Arabic"/>
          <w:color w:val="000000"/>
          <w:sz w:val="24"/>
          <w:szCs w:val="24"/>
          <w:rtl/>
        </w:rPr>
        <w:t>خدمات</w:t>
      </w:r>
      <w:r w:rsidR="00B01905" w:rsidRPr="00250EFD">
        <w:rPr>
          <w:rFonts w:ascii="DIN Next LT Arabic" w:hAnsi="DIN Next LT Arabic" w:cs="DIN Next LT Arabic"/>
          <w:color w:val="000000"/>
          <w:sz w:val="24"/>
          <w:szCs w:val="24"/>
          <w:rtl/>
        </w:rPr>
        <w:t xml:space="preserve"> لـِ</w:t>
      </w:r>
      <w:r w:rsidRPr="00250EFD">
        <w:rPr>
          <w:rFonts w:ascii="DIN Next LT Arabic" w:hAnsi="DIN Next LT Arabic" w:cs="DIN Next LT Arabic"/>
          <w:color w:val="000000"/>
          <w:sz w:val="24"/>
          <w:szCs w:val="24"/>
          <w:rtl/>
        </w:rPr>
        <w:t xml:space="preserve"> </w:t>
      </w:r>
      <w:r w:rsidRPr="00250EFD">
        <w:rPr>
          <w:rFonts w:ascii="DIN Next LT Arabic" w:hAnsi="DIN Next LT Arabic" w:cs="DIN Next LT Arabic"/>
          <w:color w:val="FF0000"/>
          <w:sz w:val="24"/>
          <w:szCs w:val="24"/>
          <w:rtl/>
        </w:rPr>
        <w:t>[وصف موجز للعملية يناسب سياق التمهيد]</w:t>
      </w:r>
      <w:r w:rsidRPr="00250EFD">
        <w:rPr>
          <w:rFonts w:ascii="DIN Next LT Arabic" w:hAnsi="DIN Next LT Arabic" w:cs="DIN Next LT Arabic"/>
          <w:color w:val="000000"/>
          <w:sz w:val="24"/>
          <w:szCs w:val="24"/>
          <w:rtl/>
        </w:rPr>
        <w:t xml:space="preserve">. </w:t>
      </w:r>
    </w:p>
    <w:p w14:paraId="6E59AFDF"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ولما كان المتعاقد قد اطلع وفحص المستندات المبين</w:t>
      </w:r>
      <w:r w:rsidR="00377835" w:rsidRPr="00250EFD">
        <w:rPr>
          <w:rFonts w:ascii="DIN Next LT Arabic" w:hAnsi="DIN Next LT Arabic" w:cs="DIN Next LT Arabic"/>
          <w:color w:val="000000"/>
          <w:sz w:val="24"/>
          <w:szCs w:val="24"/>
          <w:rtl/>
        </w:rPr>
        <w:t>ة في هذا العقد، التي تعتبر جزءًا</w:t>
      </w:r>
      <w:r w:rsidRPr="00250EFD">
        <w:rPr>
          <w:rFonts w:ascii="DIN Next LT Arabic" w:hAnsi="DIN Next LT Arabic" w:cs="DIN Next LT Arabic"/>
          <w:color w:val="000000"/>
          <w:sz w:val="24"/>
          <w:szCs w:val="24"/>
          <w:rtl/>
        </w:rPr>
        <w:t xml:space="preserve"> لا يتجزأ من هذا العقد. </w:t>
      </w:r>
    </w:p>
    <w:p w14:paraId="01BCE4F8"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ولما كان المتعاقد قد عاين ظروف العمل وفهم وقبل المخاطر المتصلة بتقديم الخدمات.</w:t>
      </w:r>
    </w:p>
    <w:p w14:paraId="46A8A163"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بالخدمات، وذلك بعد اطلاعه على شروط العقد ومواصفاته ومخططاته وجميع المستندات المرفقة به.</w:t>
      </w:r>
    </w:p>
    <w:p w14:paraId="4E441BA6"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ولما كان المتعاقد مطلعاً ومدركاً خضوع هذا العقد والأعمال لنظام المنافسات والمشتريات الحكومية ولائحته التنفيذية، وما صدر بشأنهما من قرارات.</w:t>
      </w:r>
    </w:p>
    <w:p w14:paraId="25E58121"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ولما كان المتعاقد قد بي</w:t>
      </w:r>
      <w:r w:rsidR="00377835" w:rsidRPr="00250EFD">
        <w:rPr>
          <w:rFonts w:ascii="DIN Next LT Arabic" w:hAnsi="DIN Next LT Arabic" w:cs="DIN Next LT Arabic"/>
          <w:color w:val="000000"/>
          <w:sz w:val="24"/>
          <w:szCs w:val="24"/>
          <w:rtl/>
        </w:rPr>
        <w:t>ّ</w:t>
      </w:r>
      <w:r w:rsidRPr="00250EFD">
        <w:rPr>
          <w:rFonts w:ascii="DIN Next LT Arabic" w:hAnsi="DIN Next LT Arabic" w:cs="DIN Next LT Arabic"/>
          <w:color w:val="000000"/>
          <w:sz w:val="24"/>
          <w:szCs w:val="24"/>
          <w:rtl/>
        </w:rPr>
        <w:t>ن وأقر بأنه تقدم بعرضه معتمداً على الفحص والمعاينة والقبول والاطلاع كما تقدم في البنود [ب، ج، د، هـ] ووفقاً لهذا العقد وشروطه ومواصفاته وأحكامه وسائر المستندات المرفقة به.</w:t>
      </w:r>
    </w:p>
    <w:p w14:paraId="70978FF3" w14:textId="77777777"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ولما كان العرض المقدم من المتعاقد قد اقترن بقبول الجهة الحكومية لتنفيذ الأعمال طبقاً للشروط والمواصفات وسائر وثائق العقد.</w:t>
      </w:r>
    </w:p>
    <w:p w14:paraId="017A49A1" w14:textId="4AE9443F" w:rsidR="00B450D1" w:rsidRPr="00250EFD" w:rsidRDefault="00B450D1">
      <w:pPr>
        <w:pStyle w:val="BodyText"/>
        <w:numPr>
          <w:ilvl w:val="0"/>
          <w:numId w:val="32"/>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 xml:space="preserve">لما كانت الجهة الحكومية مع المتعاقد قد اتفقا على اعتبار </w:t>
      </w:r>
      <w:r w:rsidR="00A84F66" w:rsidRPr="00250EFD">
        <w:rPr>
          <w:rFonts w:ascii="DIN Next LT Arabic" w:hAnsi="DIN Next LT Arabic" w:cs="DIN Next LT Arabic"/>
          <w:color w:val="000000"/>
          <w:sz w:val="24"/>
          <w:szCs w:val="24"/>
          <w:rtl/>
        </w:rPr>
        <w:t xml:space="preserve">هذا البند مع </w:t>
      </w:r>
      <w:r w:rsidRPr="00250EFD">
        <w:rPr>
          <w:rFonts w:ascii="DIN Next LT Arabic" w:hAnsi="DIN Next LT Arabic" w:cs="DIN Next LT Arabic"/>
          <w:color w:val="000000"/>
          <w:sz w:val="24"/>
          <w:szCs w:val="24"/>
          <w:rtl/>
        </w:rPr>
        <w:t>البنود المتقدمة في [ب، ج، د، هـ، و، ز] ضمن شروط وأحكام هذا العقد.</w:t>
      </w:r>
    </w:p>
    <w:p w14:paraId="4B674BC7" w14:textId="77777777" w:rsidR="00B450D1" w:rsidRPr="00250EFD" w:rsidRDefault="00B450D1" w:rsidP="00DF5C28">
      <w:pPr>
        <w:pStyle w:val="BodyText"/>
        <w:bidi/>
        <w:spacing w:before="24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 xml:space="preserve">لكل ما سبق في هذا التمهيد والحيثيات؛ فقد اتفق الطرفان على ما يلي: </w:t>
      </w:r>
    </w:p>
    <w:p w14:paraId="54D2E42A"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8" w:name="_Toc30864364"/>
      <w:bookmarkStart w:id="9" w:name="_Toc30864544"/>
      <w:bookmarkStart w:id="10" w:name="_Toc30950397"/>
      <w:bookmarkStart w:id="11" w:name="_Toc31036352"/>
      <w:bookmarkStart w:id="12" w:name="_Toc26704203"/>
      <w:bookmarkStart w:id="13" w:name="_Toc35941427"/>
      <w:bookmarkStart w:id="14" w:name="_Toc139356589"/>
      <w:bookmarkEnd w:id="8"/>
      <w:bookmarkEnd w:id="9"/>
      <w:bookmarkEnd w:id="10"/>
      <w:bookmarkEnd w:id="11"/>
      <w:r w:rsidRPr="00250EFD">
        <w:rPr>
          <w:rFonts w:ascii="DIN Next LT Arabic" w:hAnsi="DIN Next LT Arabic" w:cs="DIN Next LT Arabic"/>
          <w:color w:val="000000"/>
          <w:szCs w:val="24"/>
          <w:rtl/>
          <w:lang w:bidi="ar-LB"/>
        </w:rPr>
        <w:t>وثائق العقد</w:t>
      </w:r>
      <w:bookmarkEnd w:id="12"/>
      <w:bookmarkEnd w:id="13"/>
      <w:bookmarkEnd w:id="14"/>
    </w:p>
    <w:p w14:paraId="5B184D01" w14:textId="1FB02B11" w:rsidR="0035083F" w:rsidRPr="00250EFD" w:rsidRDefault="0035083F" w:rsidP="0035083F">
      <w:pPr>
        <w:pStyle w:val="BodyText"/>
        <w:bidi/>
        <w:spacing w:before="240" w:after="0"/>
        <w:jc w:val="both"/>
        <w:rPr>
          <w:rFonts w:ascii="DIN Next LT Arabic" w:hAnsi="DIN Next LT Arabic" w:cs="DIN Next LT Arabic"/>
          <w:b/>
          <w:bCs/>
          <w:sz w:val="24"/>
          <w:szCs w:val="24"/>
          <w:u w:val="single"/>
          <w:rtl/>
        </w:rPr>
      </w:pPr>
      <w:r w:rsidRPr="00250EFD">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39880084" w14:textId="431964F0" w:rsidR="009A2C11" w:rsidRPr="00250EFD" w:rsidRDefault="009A2C11" w:rsidP="0035083F">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sz w:val="24"/>
          <w:szCs w:val="24"/>
          <w:rtl/>
        </w:rPr>
        <w:t xml:space="preserve">: يتكون العقد من الوثائق التالية: </w:t>
      </w:r>
    </w:p>
    <w:p w14:paraId="318898F4"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lastRenderedPageBreak/>
        <w:t>وثيقة العقد الأساسية.</w:t>
      </w:r>
    </w:p>
    <w:p w14:paraId="606089AD"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شروط العقد.</w:t>
      </w:r>
    </w:p>
    <w:p w14:paraId="728EA529"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الشروط المالية.</w:t>
      </w:r>
    </w:p>
    <w:p w14:paraId="656304A3"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نطاق العمل المفصل.</w:t>
      </w:r>
    </w:p>
    <w:p w14:paraId="22B5CD0A"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 xml:space="preserve">المواصفات المرفقة مع المنافسة [رقم </w:t>
      </w:r>
      <w:r w:rsidRPr="00250EFD">
        <w:rPr>
          <w:rFonts w:ascii="DIN Next LT Arabic" w:hAnsi="DIN Next LT Arabic" w:cs="DIN Next LT Arabic"/>
          <w:color w:val="FF0000"/>
          <w:sz w:val="24"/>
          <w:szCs w:val="24"/>
        </w:rPr>
        <w:sym w:font="Symbol" w:char="F0A8"/>
      </w:r>
      <w:r w:rsidRPr="00250EFD">
        <w:rPr>
          <w:rFonts w:ascii="DIN Next LT Arabic" w:hAnsi="DIN Next LT Arabic" w:cs="DIN Next LT Arabic"/>
          <w:color w:val="FF0000"/>
          <w:sz w:val="24"/>
          <w:szCs w:val="24"/>
          <w:rtl/>
        </w:rPr>
        <w:t>]</w:t>
      </w:r>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0070C0"/>
          <w:sz w:val="24"/>
          <w:szCs w:val="24"/>
          <w:rtl/>
        </w:rPr>
        <w:t>[من منصة اعتماد]</w:t>
      </w:r>
      <w:r w:rsidRPr="00250EFD">
        <w:rPr>
          <w:rFonts w:ascii="DIN Next LT Arabic" w:hAnsi="DIN Next LT Arabic" w:cs="DIN Next LT Arabic"/>
          <w:color w:val="FF0000"/>
          <w:sz w:val="24"/>
          <w:szCs w:val="24"/>
          <w:rtl/>
        </w:rPr>
        <w:t>.</w:t>
      </w:r>
    </w:p>
    <w:p w14:paraId="3387BAB8"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الرسومات والمخططات.</w:t>
      </w:r>
    </w:p>
    <w:p w14:paraId="7913069F"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 xml:space="preserve">خطاب الترسية [رقم </w:t>
      </w:r>
      <w:r w:rsidRPr="00250EFD">
        <w:rPr>
          <w:rFonts w:ascii="DIN Next LT Arabic" w:hAnsi="DIN Next LT Arabic" w:cs="DIN Next LT Arabic"/>
          <w:color w:val="FF0000"/>
          <w:sz w:val="24"/>
          <w:szCs w:val="24"/>
        </w:rPr>
        <w:sym w:font="Symbol" w:char="F0A8"/>
      </w:r>
      <w:r w:rsidRPr="00250EFD">
        <w:rPr>
          <w:rFonts w:ascii="DIN Next LT Arabic" w:hAnsi="DIN Next LT Arabic" w:cs="DIN Next LT Arabic"/>
          <w:color w:val="FF0000"/>
          <w:sz w:val="24"/>
          <w:szCs w:val="24"/>
          <w:rtl/>
        </w:rPr>
        <w:t>] وتاريخ [</w:t>
      </w:r>
      <w:r w:rsidRPr="00250EFD">
        <w:rPr>
          <w:rFonts w:ascii="DIN Next LT Arabic" w:hAnsi="DIN Next LT Arabic" w:cs="DIN Next LT Arabic"/>
          <w:color w:val="FF0000"/>
          <w:sz w:val="24"/>
          <w:szCs w:val="24"/>
        </w:rPr>
        <w:sym w:font="Symbol" w:char="F0A8"/>
      </w:r>
      <w:r w:rsidRPr="00250EFD">
        <w:rPr>
          <w:rFonts w:ascii="DIN Next LT Arabic" w:hAnsi="DIN Next LT Arabic" w:cs="DIN Next LT Arabic"/>
          <w:color w:val="FF0000"/>
          <w:sz w:val="24"/>
          <w:szCs w:val="24"/>
          <w:rtl/>
        </w:rPr>
        <w:t>] .</w:t>
      </w:r>
    </w:p>
    <w:p w14:paraId="69F20389"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الشروط المفصلة.</w:t>
      </w:r>
    </w:p>
    <w:p w14:paraId="047E8FB1"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 xml:space="preserve">الملحقات. </w:t>
      </w:r>
    </w:p>
    <w:p w14:paraId="065B2284" w14:textId="40421E49"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35083F" w:rsidRPr="00250EFD">
        <w:rPr>
          <w:rFonts w:ascii="DIN Next LT Arabic" w:hAnsi="DIN Next LT Arabic" w:cs="DIN Next LT Arabic"/>
          <w:color w:val="FF0000"/>
          <w:sz w:val="24"/>
          <w:szCs w:val="24"/>
          <w:rtl/>
        </w:rPr>
        <w:t>ل</w:t>
      </w:r>
      <w:r w:rsidRPr="00250EFD">
        <w:rPr>
          <w:rFonts w:ascii="DIN Next LT Arabic" w:hAnsi="DIN Next LT Arabic" w:cs="DIN Next LT Arabic"/>
          <w:color w:val="FF0000"/>
          <w:sz w:val="24"/>
          <w:szCs w:val="24"/>
          <w:rtl/>
        </w:rPr>
        <w:t xml:space="preserve">لمنافسة]. </w:t>
      </w:r>
    </w:p>
    <w:p w14:paraId="7147D1AE" w14:textId="77777777" w:rsidR="009A2C11" w:rsidRPr="00250EFD" w:rsidRDefault="009A2C11">
      <w:pPr>
        <w:pStyle w:val="BodyText"/>
        <w:numPr>
          <w:ilvl w:val="0"/>
          <w:numId w:val="37"/>
        </w:numPr>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أي وثائق أخرى يجري الاتفاق على إلحاقها بهذا العقد كتابة.</w:t>
      </w:r>
    </w:p>
    <w:p w14:paraId="6B43F519" w14:textId="77777777" w:rsidR="009A2C11" w:rsidRPr="00250EFD" w:rsidRDefault="009A2C11" w:rsidP="009A2C11">
      <w:pPr>
        <w:pStyle w:val="BodyText"/>
        <w:bidi/>
        <w:spacing w:before="240" w:after="0"/>
        <w:ind w:left="5"/>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sz w:val="24"/>
          <w:szCs w:val="24"/>
          <w:rtl/>
        </w:rPr>
        <w:t xml:space="preserve">: </w:t>
      </w:r>
      <w:r w:rsidRPr="00250EFD">
        <w:rPr>
          <w:rFonts w:ascii="DIN Next LT Arabic" w:hAnsi="DIN Next LT Arabic" w:cs="DIN Next LT Arabic"/>
          <w:sz w:val="24"/>
          <w:szCs w:val="24"/>
        </w:rPr>
        <w:tab/>
      </w:r>
      <w:r w:rsidRPr="00250EFD">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291EA7B6" w14:textId="77777777" w:rsidR="009A2C11" w:rsidRPr="00250EFD" w:rsidRDefault="009A2C11" w:rsidP="009A2C11">
      <w:pPr>
        <w:pStyle w:val="BodyText"/>
        <w:bidi/>
        <w:spacing w:before="240" w:after="0"/>
        <w:ind w:left="5"/>
        <w:jc w:val="both"/>
        <w:rPr>
          <w:rFonts w:ascii="DIN Next LT Arabic" w:hAnsi="DIN Next LT Arabic" w:cs="DIN Next LT Arabic"/>
          <w:sz w:val="24"/>
          <w:szCs w:val="24"/>
          <w:rtl/>
          <w:lang w:bidi="ar-LB"/>
        </w:rPr>
      </w:pPr>
      <w:r w:rsidRPr="00250EFD">
        <w:rPr>
          <w:rFonts w:ascii="DIN Next LT Arabic" w:hAnsi="DIN Next LT Arabic" w:cs="DIN Next LT Arabic"/>
          <w:b/>
          <w:bCs/>
          <w:sz w:val="24"/>
          <w:szCs w:val="24"/>
          <w:u w:val="single"/>
          <w:rtl/>
          <w:lang w:bidi="ar-LB"/>
        </w:rPr>
        <w:t>ثالثًا</w:t>
      </w:r>
      <w:r w:rsidRPr="00250EFD">
        <w:rPr>
          <w:rFonts w:ascii="DIN Next LT Arabic" w:hAnsi="DIN Next LT Arabic" w:cs="DIN Next LT Arabic"/>
          <w:sz w:val="24"/>
          <w:szCs w:val="24"/>
          <w:rtl/>
          <w:lang w:bidi="ar-LB"/>
        </w:rPr>
        <w:t xml:space="preserve">: في حال وجود تعارض بين أحكام ونصوص العقد </w:t>
      </w:r>
      <w:r w:rsidRPr="00250EFD">
        <w:rPr>
          <w:rFonts w:ascii="DIN Next LT Arabic" w:hAnsi="DIN Next LT Arabic" w:cs="DIN Next LT Arabic"/>
          <w:sz w:val="24"/>
          <w:szCs w:val="24"/>
          <w:rtl/>
        </w:rPr>
        <w:t xml:space="preserve">وبين أحكام نظام المنافسات والمشتريات الحكومية، </w:t>
      </w:r>
      <w:r w:rsidRPr="00250EFD">
        <w:rPr>
          <w:rFonts w:ascii="DIN Next LT Arabic" w:hAnsi="DIN Next LT Arabic" w:cs="DIN Next LT Arabic"/>
          <w:sz w:val="24"/>
          <w:szCs w:val="24"/>
          <w:rtl/>
          <w:lang w:bidi="ar-LB"/>
        </w:rPr>
        <w:t xml:space="preserve">تكون أحكام النظام ولوائحه هي الواجب تطبيقها. </w:t>
      </w:r>
    </w:p>
    <w:p w14:paraId="1814ACB0"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5" w:name="_Toc9944856"/>
      <w:bookmarkStart w:id="16" w:name="_Toc20321525"/>
      <w:bookmarkStart w:id="17" w:name="_Toc35941428"/>
      <w:bookmarkStart w:id="18" w:name="_Toc139356590"/>
      <w:r w:rsidRPr="00250EFD">
        <w:rPr>
          <w:rFonts w:ascii="DIN Next LT Arabic" w:hAnsi="DIN Next LT Arabic" w:cs="DIN Next LT Arabic"/>
          <w:color w:val="000000"/>
          <w:szCs w:val="24"/>
          <w:rtl/>
        </w:rPr>
        <w:t>الغرض من العقد</w:t>
      </w:r>
      <w:bookmarkEnd w:id="15"/>
      <w:bookmarkEnd w:id="16"/>
      <w:bookmarkEnd w:id="17"/>
      <w:bookmarkEnd w:id="18"/>
    </w:p>
    <w:p w14:paraId="6C319EEC" w14:textId="6C7B4299" w:rsidR="009A2C11" w:rsidRPr="00250EFD" w:rsidRDefault="009A2C11" w:rsidP="00B56159">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يقوم المتعاقد بموجب هذا العقد بتنفيذ </w:t>
      </w:r>
      <w:r w:rsidRPr="00250EFD">
        <w:rPr>
          <w:rFonts w:ascii="DIN Next LT Arabic" w:hAnsi="DIN Next LT Arabic" w:cs="DIN Next LT Arabic"/>
          <w:color w:val="FF0000"/>
          <w:sz w:val="24"/>
          <w:szCs w:val="24"/>
          <w:rtl/>
        </w:rPr>
        <w:t xml:space="preserve">[وصف الخدمات] </w:t>
      </w:r>
      <w:r w:rsidRPr="00250EFD">
        <w:rPr>
          <w:rFonts w:ascii="DIN Next LT Arabic" w:hAnsi="DIN Next LT Arabic" w:cs="DIN Next LT Arabic"/>
          <w:sz w:val="24"/>
          <w:szCs w:val="24"/>
          <w:rtl/>
        </w:rPr>
        <w:t xml:space="preserve">وفقًا للشروط والمواصفات ووثائق العقد المبينة في البند </w:t>
      </w:r>
      <w:r w:rsidR="00E971E1" w:rsidRPr="00250EFD">
        <w:rPr>
          <w:rFonts w:ascii="DIN Next LT Arabic" w:hAnsi="DIN Next LT Arabic" w:cs="DIN Next LT Arabic"/>
          <w:sz w:val="24"/>
          <w:szCs w:val="24"/>
          <w:rtl/>
        </w:rPr>
        <w:t>رقم (2)</w:t>
      </w:r>
      <w:r w:rsidRPr="00250EFD">
        <w:rPr>
          <w:rFonts w:ascii="DIN Next LT Arabic" w:hAnsi="DIN Next LT Arabic" w:cs="DIN Next LT Arabic"/>
          <w:sz w:val="24"/>
          <w:szCs w:val="24"/>
          <w:rtl/>
        </w:rPr>
        <w:t xml:space="preserve"> من هذا</w:t>
      </w:r>
      <w:r w:rsidR="00301237" w:rsidRPr="00250EFD">
        <w:rPr>
          <w:rFonts w:ascii="DIN Next LT Arabic" w:hAnsi="DIN Next LT Arabic" w:cs="DIN Next LT Arabic"/>
          <w:sz w:val="24"/>
          <w:szCs w:val="24"/>
          <w:rtl/>
        </w:rPr>
        <w:t xml:space="preserve"> العقد</w:t>
      </w:r>
      <w:r w:rsidRPr="00250EFD">
        <w:rPr>
          <w:rFonts w:ascii="DIN Next LT Arabic" w:hAnsi="DIN Next LT Arabic" w:cs="DIN Next LT Arabic"/>
          <w:sz w:val="24"/>
          <w:szCs w:val="24"/>
          <w:rtl/>
        </w:rPr>
        <w:t xml:space="preserve">. </w:t>
      </w:r>
    </w:p>
    <w:p w14:paraId="46AAAC69"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9" w:name="_Toc9944857"/>
      <w:bookmarkStart w:id="20" w:name="_Toc20321526"/>
      <w:bookmarkStart w:id="21" w:name="_Toc35941429"/>
      <w:bookmarkStart w:id="22" w:name="_Toc139356591"/>
      <w:r w:rsidRPr="00250EFD">
        <w:rPr>
          <w:rFonts w:ascii="DIN Next LT Arabic" w:hAnsi="DIN Next LT Arabic" w:cs="DIN Next LT Arabic"/>
          <w:color w:val="000000"/>
          <w:szCs w:val="24"/>
          <w:rtl/>
        </w:rPr>
        <w:t>قيمة العقد</w:t>
      </w:r>
      <w:bookmarkEnd w:id="19"/>
      <w:bookmarkEnd w:id="20"/>
      <w:bookmarkEnd w:id="21"/>
      <w:bookmarkEnd w:id="22"/>
    </w:p>
    <w:p w14:paraId="1CA5088C"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القيمة الإجمالية للعقد هي مبلغ قدره </w:t>
      </w:r>
      <w:r w:rsidRPr="00250EFD">
        <w:rPr>
          <w:rFonts w:ascii="DIN Next LT Arabic" w:hAnsi="DIN Next LT Arabic" w:cs="DIN Next LT Arabic"/>
          <w:color w:val="FF0000"/>
          <w:sz w:val="24"/>
          <w:szCs w:val="24"/>
          <w:rtl/>
        </w:rPr>
        <w:t>[المبلغ بالأرقام] [المبلغ كتابةً</w:t>
      </w:r>
      <w:r w:rsidRPr="00250EFD">
        <w:rPr>
          <w:rStyle w:val="CommentReference"/>
          <w:rFonts w:ascii="DIN Next LT Arabic" w:hAnsi="DIN Next LT Arabic" w:cs="DIN Next LT Arabic"/>
          <w:color w:val="FF0000"/>
          <w:sz w:val="24"/>
          <w:szCs w:val="24"/>
          <w:rtl/>
        </w:rPr>
        <w:t xml:space="preserve">] </w:t>
      </w:r>
      <w:r w:rsidRPr="00250EFD">
        <w:rPr>
          <w:rStyle w:val="CommentReference"/>
          <w:rFonts w:ascii="DIN Next LT Arabic" w:hAnsi="DIN Next LT Arabic" w:cs="DIN Next LT Arabic"/>
          <w:sz w:val="24"/>
          <w:szCs w:val="24"/>
          <w:rtl/>
        </w:rPr>
        <w:t>ريال سعودي فقط</w:t>
      </w:r>
      <w:r w:rsidRPr="00250EFD">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02459285" w14:textId="77777777" w:rsidR="009A2C11" w:rsidRPr="00250EFD" w:rsidRDefault="009A2C11" w:rsidP="009A2C11">
      <w:pPr>
        <w:pStyle w:val="BodyText"/>
        <w:bidi/>
        <w:spacing w:before="240" w:after="0"/>
        <w:jc w:val="both"/>
        <w:rPr>
          <w:rFonts w:ascii="DIN Next LT Arabic" w:hAnsi="DIN Next LT Arabic" w:cs="DIN Next LT Arabic"/>
          <w:b/>
          <w:bCs/>
          <w:color w:val="000000"/>
          <w:sz w:val="24"/>
          <w:szCs w:val="24"/>
          <w:rtl/>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b/>
          <w:bCs/>
          <w:sz w:val="24"/>
          <w:szCs w:val="24"/>
          <w:rtl/>
        </w:rPr>
        <w:t>:</w:t>
      </w:r>
      <w:r w:rsidRPr="00250EFD">
        <w:rPr>
          <w:rFonts w:ascii="DIN Next LT Arabic" w:hAnsi="DIN Next LT Arabic" w:cs="DIN Next LT Arabic"/>
          <w:sz w:val="24"/>
          <w:szCs w:val="24"/>
          <w:rtl/>
        </w:rPr>
        <w:t xml:space="preserve"> تخضع القيمة الإجمالية المشار إليها سلفًا للزيادة والنقص </w:t>
      </w:r>
      <w:r w:rsidRPr="00250EFD">
        <w:rPr>
          <w:rFonts w:ascii="DIN Next LT Arabic" w:hAnsi="DIN Next LT Arabic" w:cs="DIN Next LT Arabic"/>
          <w:sz w:val="24"/>
          <w:szCs w:val="24"/>
        </w:rPr>
        <w:tab/>
      </w:r>
      <w:r w:rsidRPr="00250EFD">
        <w:rPr>
          <w:rFonts w:ascii="DIN Next LT Arabic" w:hAnsi="DIN Next LT Arabic" w:cs="DIN Next LT Arabic"/>
          <w:sz w:val="24"/>
          <w:szCs w:val="24"/>
          <w:rtl/>
        </w:rPr>
        <w:t xml:space="preserve">تبعًا لتغير الخدمات الفعلية التي ينفذها المتعاقد طبقًا لهذا العقد ووفقًا لنظام المنافسات والمشتريات الحكومية ولائحته التنفيذية. </w:t>
      </w:r>
      <w:bookmarkStart w:id="23" w:name="_Toc9944858"/>
    </w:p>
    <w:p w14:paraId="42129983"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4" w:name="_Toc20321527"/>
      <w:bookmarkStart w:id="25" w:name="_Toc35941430"/>
      <w:bookmarkStart w:id="26" w:name="_Toc139356592"/>
      <w:r w:rsidRPr="00250EFD">
        <w:rPr>
          <w:rFonts w:ascii="DIN Next LT Arabic" w:hAnsi="DIN Next LT Arabic" w:cs="DIN Next LT Arabic"/>
          <w:color w:val="000000"/>
          <w:szCs w:val="24"/>
          <w:rtl/>
        </w:rPr>
        <w:t>مدة العقد</w:t>
      </w:r>
      <w:bookmarkEnd w:id="23"/>
      <w:bookmarkEnd w:id="24"/>
      <w:bookmarkEnd w:id="25"/>
      <w:bookmarkEnd w:id="26"/>
    </w:p>
    <w:p w14:paraId="5E97FBF9" w14:textId="77777777" w:rsidR="009A2C11" w:rsidRPr="00250EFD" w:rsidRDefault="009A2C11" w:rsidP="00377835">
      <w:pPr>
        <w:pStyle w:val="BodyText"/>
        <w:bidi/>
        <w:spacing w:before="240" w:after="0"/>
        <w:jc w:val="both"/>
        <w:rPr>
          <w:rFonts w:ascii="DIN Next LT Arabic" w:hAnsi="DIN Next LT Arabic" w:cs="DIN Next LT Arabic"/>
          <w:color w:val="0070C0"/>
          <w:sz w:val="24"/>
          <w:szCs w:val="24"/>
          <w:rtl/>
          <w:lang w:bidi="ar-LB"/>
        </w:rPr>
      </w:pPr>
      <w:r w:rsidRPr="00250EFD">
        <w:rPr>
          <w:rFonts w:ascii="DIN Next LT Arabic" w:hAnsi="DIN Next LT Arabic" w:cs="DIN Next LT Arabic"/>
          <w:color w:val="0070C0"/>
          <w:sz w:val="24"/>
          <w:szCs w:val="24"/>
          <w:rtl/>
          <w:lang w:bidi="ar-LB"/>
        </w:rPr>
        <w:t>[ملاحظة: تحدد الج</w:t>
      </w:r>
      <w:r w:rsidR="00377835" w:rsidRPr="00250EFD">
        <w:rPr>
          <w:rFonts w:ascii="DIN Next LT Arabic" w:hAnsi="DIN Next LT Arabic" w:cs="DIN Next LT Arabic"/>
          <w:color w:val="0070C0"/>
          <w:sz w:val="24"/>
          <w:szCs w:val="24"/>
          <w:rtl/>
          <w:lang w:bidi="ar-LB"/>
        </w:rPr>
        <w:t>هة الحكومية تاريخ بدء العقد ومدته</w:t>
      </w:r>
      <w:r w:rsidRPr="00250EFD">
        <w:rPr>
          <w:rFonts w:ascii="DIN Next LT Arabic" w:hAnsi="DIN Next LT Arabic" w:cs="DIN Next LT Arabic"/>
          <w:color w:val="0070C0"/>
          <w:sz w:val="24"/>
          <w:szCs w:val="24"/>
          <w:rtl/>
          <w:lang w:bidi="ar-LB"/>
        </w:rPr>
        <w:t>]</w:t>
      </w:r>
    </w:p>
    <w:p w14:paraId="07AA77F2"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يتعهد المتعاقد بتنفيذ وإتمام جميع الخدمات المنوط بها بموجب هذا العقد وملحقاته </w:t>
      </w:r>
      <w:r w:rsidRPr="00250EFD">
        <w:rPr>
          <w:rFonts w:ascii="DIN Next LT Arabic" w:hAnsi="DIN Next LT Arabic" w:cs="DIN Next LT Arabic"/>
          <w:sz w:val="24"/>
          <w:szCs w:val="24"/>
          <w:rtl/>
          <w:lang w:bidi="ar-LB"/>
        </w:rPr>
        <w:t>و</w:t>
      </w:r>
      <w:r w:rsidRPr="00250EFD">
        <w:rPr>
          <w:rFonts w:ascii="DIN Next LT Arabic" w:hAnsi="DIN Next LT Arabic" w:cs="DIN Next LT Arabic"/>
          <w:sz w:val="24"/>
          <w:szCs w:val="24"/>
          <w:rtl/>
        </w:rPr>
        <w:t xml:space="preserve">ذلك خلال مدة </w:t>
      </w:r>
      <w:r w:rsidRPr="00250EFD">
        <w:rPr>
          <w:rFonts w:ascii="DIN Next LT Arabic" w:hAnsi="DIN Next LT Arabic" w:cs="DIN Next LT Arabic"/>
          <w:color w:val="FF0000"/>
          <w:sz w:val="24"/>
          <w:szCs w:val="24"/>
          <w:rtl/>
        </w:rPr>
        <w:t>[يوم/أسبوع/شهر</w:t>
      </w:r>
      <w:r w:rsidRPr="00250EFD">
        <w:rPr>
          <w:rFonts w:ascii="DIN Next LT Arabic" w:hAnsi="DIN Next LT Arabic" w:cs="DIN Next LT Arabic"/>
          <w:color w:val="FF0000"/>
          <w:sz w:val="24"/>
          <w:szCs w:val="24"/>
        </w:rPr>
        <w:t>/</w:t>
      </w:r>
      <w:r w:rsidRPr="00250EFD">
        <w:rPr>
          <w:rFonts w:ascii="DIN Next LT Arabic" w:hAnsi="DIN Next LT Arabic" w:cs="DIN Next LT Arabic"/>
          <w:color w:val="FF0000"/>
          <w:sz w:val="24"/>
          <w:szCs w:val="24"/>
          <w:rtl/>
        </w:rPr>
        <w:t xml:space="preserve">سنة] </w:t>
      </w:r>
      <w:r w:rsidRPr="00250EFD">
        <w:rPr>
          <w:rFonts w:ascii="DIN Next LT Arabic" w:hAnsi="DIN Next LT Arabic" w:cs="DIN Next LT Arabic"/>
          <w:sz w:val="24"/>
          <w:szCs w:val="24"/>
          <w:rtl/>
        </w:rPr>
        <w:t xml:space="preserve">ابتداءً من تاريخ </w:t>
      </w:r>
      <w:r w:rsidRPr="00250EFD">
        <w:rPr>
          <w:rFonts w:ascii="DIN Next LT Arabic" w:hAnsi="DIN Next LT Arabic" w:cs="DIN Next LT Arabic"/>
          <w:color w:val="FF0000"/>
          <w:sz w:val="24"/>
          <w:szCs w:val="24"/>
          <w:rtl/>
        </w:rPr>
        <w:t xml:space="preserve">[تاريخ معين/ تاريخ توقيع العقد/ تاريخ محضر بدء المشروع] </w:t>
      </w:r>
      <w:r w:rsidRPr="00250EFD">
        <w:rPr>
          <w:rFonts w:ascii="DIN Next LT Arabic" w:hAnsi="DIN Next LT Arabic" w:cs="DIN Next LT Arabic"/>
          <w:sz w:val="24"/>
          <w:szCs w:val="24"/>
          <w:rtl/>
        </w:rPr>
        <w:t xml:space="preserve">هـ. </w:t>
      </w:r>
    </w:p>
    <w:p w14:paraId="31C83563" w14:textId="77777777" w:rsidR="009A2C11" w:rsidRPr="00250EFD" w:rsidRDefault="00321CD8"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7" w:name="_Toc35941431"/>
      <w:bookmarkStart w:id="28" w:name="_Toc139356593"/>
      <w:bookmarkStart w:id="29" w:name="_Toc20321530"/>
      <w:bookmarkStart w:id="30" w:name="_Toc9944861"/>
      <w:bookmarkStart w:id="31" w:name="_Toc100669"/>
      <w:r w:rsidRPr="00250EFD">
        <w:rPr>
          <w:rFonts w:ascii="DIN Next LT Arabic" w:hAnsi="DIN Next LT Arabic" w:cs="DIN Next LT Arabic"/>
          <w:color w:val="000000"/>
          <w:szCs w:val="24"/>
          <w:rtl/>
        </w:rPr>
        <w:t>النظام الواجب</w:t>
      </w:r>
      <w:r w:rsidR="009A2C11" w:rsidRPr="00250EFD">
        <w:rPr>
          <w:rFonts w:ascii="DIN Next LT Arabic" w:hAnsi="DIN Next LT Arabic" w:cs="DIN Next LT Arabic"/>
          <w:color w:val="000000"/>
          <w:szCs w:val="24"/>
          <w:rtl/>
        </w:rPr>
        <w:t xml:space="preserve"> التطبيق</w:t>
      </w:r>
      <w:bookmarkEnd w:id="27"/>
      <w:bookmarkEnd w:id="28"/>
    </w:p>
    <w:p w14:paraId="68B4F2D3" w14:textId="39E866D7" w:rsidR="00266A25" w:rsidRPr="00250EFD" w:rsidRDefault="00266A25" w:rsidP="00266A25">
      <w:pPr>
        <w:pStyle w:val="BodyText"/>
        <w:bidi/>
        <w:spacing w:before="240"/>
        <w:jc w:val="both"/>
        <w:rPr>
          <w:rFonts w:ascii="DIN Next LT Arabic" w:hAnsi="DIN Next LT Arabic" w:cs="DIN Next LT Arabic"/>
          <w:sz w:val="24"/>
          <w:szCs w:val="24"/>
        </w:rPr>
      </w:pPr>
      <w:bookmarkStart w:id="32" w:name="_Toc26180653"/>
      <w:bookmarkStart w:id="33" w:name="_Toc26264175"/>
      <w:bookmarkStart w:id="34" w:name="_Toc26264307"/>
      <w:bookmarkStart w:id="35" w:name="_Toc23953571"/>
      <w:bookmarkStart w:id="36" w:name="_Toc26704208"/>
      <w:bookmarkStart w:id="37" w:name="_Toc9944860"/>
      <w:bookmarkStart w:id="38" w:name="_Toc20321529"/>
      <w:bookmarkEnd w:id="32"/>
      <w:bookmarkEnd w:id="33"/>
      <w:bookmarkEnd w:id="34"/>
      <w:r w:rsidRPr="00250EFD">
        <w:rPr>
          <w:rFonts w:ascii="DIN Next LT Arabic" w:hAnsi="DIN Next LT Arabic" w:cs="DIN Next LT Arabic"/>
          <w:sz w:val="24"/>
          <w:szCs w:val="24"/>
          <w:rtl/>
        </w:rPr>
        <w:lastRenderedPageBreak/>
        <w:t xml:space="preserve">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w:t>
      </w:r>
      <w:r w:rsidR="0018652A" w:rsidRPr="00250EFD">
        <w:rPr>
          <w:rFonts w:ascii="DIN Next LT Arabic" w:hAnsi="DIN Next LT Arabic" w:cs="DIN Next LT Arabic"/>
          <w:sz w:val="24"/>
          <w:szCs w:val="24"/>
          <w:rtl/>
        </w:rPr>
        <w:t xml:space="preserve">والقرار الوزاري رقم (451) وتاريخ 7/4/1444هـ </w:t>
      </w:r>
      <w:r w:rsidRPr="00250EFD">
        <w:rPr>
          <w:rFonts w:ascii="DIN Next LT Arabic" w:hAnsi="DIN Next LT Arabic" w:cs="DIN Next LT Arabic"/>
          <w:sz w:val="24"/>
          <w:szCs w:val="24"/>
          <w:rtl/>
        </w:rPr>
        <w:t>وكل تعديل أو نظام أو لائحة تحل</w:t>
      </w:r>
      <w:r w:rsidR="006A6859" w:rsidRPr="00250EFD">
        <w:rPr>
          <w:rFonts w:ascii="DIN Next LT Arabic" w:hAnsi="DIN Next LT Arabic" w:cs="DIN Next LT Arabic"/>
          <w:sz w:val="24"/>
          <w:szCs w:val="24"/>
          <w:rtl/>
        </w:rPr>
        <w:t xml:space="preserve"> محلهما</w:t>
      </w:r>
      <w:r w:rsidRPr="00250EFD">
        <w:rPr>
          <w:rFonts w:ascii="DIN Next LT Arabic" w:hAnsi="DIN Next LT Arabic" w:cs="DIN Next LT Arabic"/>
          <w:sz w:val="24"/>
          <w:szCs w:val="24"/>
          <w:rtl/>
        </w:rPr>
        <w:t>.</w:t>
      </w:r>
    </w:p>
    <w:p w14:paraId="00D47D05" w14:textId="77777777" w:rsidR="009A2C11" w:rsidRPr="00250EFD" w:rsidRDefault="00266A25" w:rsidP="00266A25">
      <w:pPr>
        <w:pStyle w:val="BodyText"/>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p>
    <w:p w14:paraId="72CCDFA9"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39" w:name="_Toc35941432"/>
      <w:bookmarkStart w:id="40" w:name="_Toc139356594"/>
      <w:bookmarkStart w:id="41" w:name="_Hlk30870264"/>
      <w:r w:rsidRPr="00250EFD">
        <w:rPr>
          <w:rFonts w:ascii="DIN Next LT Arabic" w:hAnsi="DIN Next LT Arabic" w:cs="DIN Next LT Arabic"/>
          <w:color w:val="auto"/>
          <w:szCs w:val="24"/>
          <w:rtl/>
        </w:rPr>
        <w:t>حسم النزاعات</w:t>
      </w:r>
      <w:bookmarkEnd w:id="39"/>
      <w:bookmarkEnd w:id="40"/>
    </w:p>
    <w:p w14:paraId="38AD551A" w14:textId="6B97DAFA" w:rsidR="009A2C11" w:rsidRPr="00250EFD" w:rsidRDefault="009A2C11" w:rsidP="009A2C11">
      <w:pPr>
        <w:pStyle w:val="BodyText"/>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مع مراعاة اختصاصات اللجان التي تشكل بموجب نظام المنافسات</w:t>
      </w:r>
      <w:r w:rsidR="007359A9" w:rsidRPr="00250EFD">
        <w:rPr>
          <w:rFonts w:ascii="DIN Next LT Arabic" w:hAnsi="DIN Next LT Arabic" w:cs="DIN Next LT Arabic"/>
          <w:sz w:val="24"/>
          <w:szCs w:val="24"/>
          <w:rtl/>
        </w:rPr>
        <w:t xml:space="preserve"> والمشتريات الحكومية وأي نظام م</w:t>
      </w:r>
      <w:r w:rsidRPr="00250EFD">
        <w:rPr>
          <w:rFonts w:ascii="DIN Next LT Arabic" w:hAnsi="DIN Next LT Arabic" w:cs="DIN Next LT Arabic"/>
          <w:sz w:val="24"/>
          <w:szCs w:val="24"/>
          <w:rtl/>
        </w:rPr>
        <w:t xml:space="preserve">طبق أو ذي صلة، كل نزاع </w:t>
      </w:r>
      <w:r w:rsidRPr="00250EFD">
        <w:rPr>
          <w:rFonts w:ascii="DIN Next LT Arabic" w:hAnsi="DIN Next LT Arabic" w:cs="DIN Next LT Arabic"/>
          <w:color w:val="000000" w:themeColor="text1"/>
          <w:sz w:val="24"/>
          <w:szCs w:val="24"/>
          <w:rtl/>
        </w:rPr>
        <w:t xml:space="preserve">أو خلاف </w:t>
      </w:r>
      <w:bookmarkStart w:id="42" w:name="_Hlk30870366"/>
      <w:r w:rsidRPr="00250EFD">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42"/>
      <w:r w:rsidRPr="00250EFD">
        <w:rPr>
          <w:rFonts w:ascii="DIN Next LT Arabic" w:hAnsi="DIN Next LT Arabic" w:cs="DIN Next LT Arabic"/>
          <w:color w:val="000000" w:themeColor="text1"/>
          <w:sz w:val="24"/>
          <w:szCs w:val="24"/>
          <w:rtl/>
        </w:rPr>
        <w:t xml:space="preserve">تختص </w:t>
      </w:r>
      <w:r w:rsidRPr="00250EFD">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A84F66" w:rsidRPr="00250EFD">
        <w:rPr>
          <w:rFonts w:ascii="DIN Next LT Arabic" w:hAnsi="DIN Next LT Arabic" w:cs="DIN Next LT Arabic"/>
          <w:sz w:val="24"/>
          <w:szCs w:val="24"/>
          <w:rtl/>
        </w:rPr>
        <w:t>إ</w:t>
      </w:r>
      <w:r w:rsidRPr="00250EFD">
        <w:rPr>
          <w:rFonts w:ascii="DIN Next LT Arabic" w:hAnsi="DIN Next LT Arabic" w:cs="DIN Next LT Arabic"/>
          <w:sz w:val="24"/>
          <w:szCs w:val="24"/>
          <w:rtl/>
        </w:rPr>
        <w:t>لى التحكيم في حال نشوب نزاع بين الطرفين.</w:t>
      </w:r>
      <w:bookmarkEnd w:id="41"/>
    </w:p>
    <w:p w14:paraId="6CA68B74"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3" w:name="_Toc31638298"/>
      <w:bookmarkStart w:id="44" w:name="_Toc35941433"/>
      <w:bookmarkStart w:id="45" w:name="_Toc139356595"/>
      <w:bookmarkStart w:id="46" w:name="_Hlk30873278"/>
      <w:bookmarkEnd w:id="29"/>
      <w:bookmarkEnd w:id="30"/>
      <w:bookmarkEnd w:id="35"/>
      <w:bookmarkEnd w:id="36"/>
      <w:bookmarkEnd w:id="37"/>
      <w:bookmarkEnd w:id="38"/>
      <w:r w:rsidRPr="00250EFD">
        <w:rPr>
          <w:rFonts w:ascii="DIN Next LT Arabic" w:hAnsi="DIN Next LT Arabic" w:cs="DIN Next LT Arabic"/>
          <w:color w:val="000000"/>
          <w:szCs w:val="24"/>
          <w:rtl/>
        </w:rPr>
        <w:t>نسخ العقد</w:t>
      </w:r>
      <w:bookmarkEnd w:id="43"/>
      <w:bookmarkEnd w:id="44"/>
      <w:bookmarkEnd w:id="45"/>
    </w:p>
    <w:p w14:paraId="4C40C625" w14:textId="51F47C39" w:rsidR="009A2C11" w:rsidRPr="00250EFD" w:rsidRDefault="009A2C11" w:rsidP="008C102C">
      <w:pPr>
        <w:pStyle w:val="BodyText"/>
        <w:bidi/>
        <w:jc w:val="both"/>
        <w:rPr>
          <w:rFonts w:ascii="DIN Next LT Arabic" w:hAnsi="DIN Next LT Arabic" w:cs="DIN Next LT Arabic"/>
          <w:sz w:val="24"/>
          <w:szCs w:val="24"/>
          <w:rtl/>
        </w:rPr>
      </w:pPr>
      <w:r w:rsidRPr="00250EFD">
        <w:rPr>
          <w:rFonts w:ascii="DIN Next LT Arabic" w:hAnsi="DIN Next LT Arabic" w:cs="DIN Next LT Arabic"/>
          <w:color w:val="0070C0"/>
          <w:sz w:val="24"/>
          <w:szCs w:val="24"/>
          <w:rtl/>
        </w:rPr>
        <w:t xml:space="preserve">[ملاحظة: </w:t>
      </w:r>
      <w:bookmarkStart w:id="47" w:name="_Hlk30874590"/>
      <w:r w:rsidRPr="00250EFD">
        <w:rPr>
          <w:rFonts w:ascii="DIN Next LT Arabic" w:hAnsi="DIN Next LT Arabic" w:cs="DIN Next LT Arabic"/>
          <w:color w:val="0070C0"/>
          <w:sz w:val="24"/>
          <w:szCs w:val="24"/>
          <w:rtl/>
        </w:rPr>
        <w:t xml:space="preserve">يجوز أن يتم توقيع هذا العقد بأي عدد من النسخ المتطابقة، عند تحريرها وتوقيعها، وتعتبر </w:t>
      </w:r>
      <w:r w:rsidR="00302AE5" w:rsidRPr="00250EFD">
        <w:rPr>
          <w:rFonts w:ascii="DIN Next LT Arabic" w:hAnsi="DIN Next LT Arabic" w:cs="DIN Next LT Arabic"/>
          <w:color w:val="0070C0"/>
          <w:sz w:val="24"/>
          <w:szCs w:val="24"/>
          <w:rtl/>
        </w:rPr>
        <w:t xml:space="preserve">كل نسخة منها </w:t>
      </w:r>
      <w:r w:rsidRPr="00250EFD">
        <w:rPr>
          <w:rFonts w:ascii="DIN Next LT Arabic" w:hAnsi="DIN Next LT Arabic" w:cs="DIN Next LT Arabic"/>
          <w:color w:val="0070C0"/>
          <w:sz w:val="24"/>
          <w:szCs w:val="24"/>
          <w:rtl/>
        </w:rPr>
        <w:t>نسخة أصلية</w:t>
      </w:r>
      <w:bookmarkEnd w:id="47"/>
      <w:r w:rsidRPr="00250EFD">
        <w:rPr>
          <w:rFonts w:ascii="DIN Next LT Arabic" w:hAnsi="DIN Next LT Arabic" w:cs="DIN Next LT Arabic"/>
          <w:color w:val="0070C0"/>
          <w:sz w:val="24"/>
          <w:szCs w:val="24"/>
          <w:rtl/>
        </w:rPr>
        <w:t xml:space="preserve"> وتحدد الجهة الحكومية </w:t>
      </w:r>
      <w:r w:rsidRPr="00250EFD">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250EFD">
        <w:rPr>
          <w:rFonts w:ascii="DIN Next LT Arabic" w:hAnsi="DIN Next LT Arabic" w:cs="DIN Next LT Arabic"/>
          <w:color w:val="0070C0"/>
          <w:sz w:val="24"/>
          <w:szCs w:val="24"/>
          <w:rtl/>
        </w:rPr>
        <w:t>]</w:t>
      </w:r>
    </w:p>
    <w:p w14:paraId="6BFE4D95" w14:textId="0ECAFAB9"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تم تحرير وتوقيع </w:t>
      </w:r>
      <w:r w:rsidRPr="00250EFD">
        <w:rPr>
          <w:rFonts w:ascii="DIN Next LT Arabic" w:hAnsi="DIN Next LT Arabic" w:cs="DIN Next LT Arabic"/>
          <w:color w:val="FF0000"/>
          <w:sz w:val="24"/>
          <w:szCs w:val="24"/>
          <w:rtl/>
        </w:rPr>
        <w:t>[6]</w:t>
      </w:r>
      <w:r w:rsidRPr="00250EFD">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w:t>
      </w:r>
      <w:r w:rsidR="004814D5" w:rsidRPr="00250EFD">
        <w:rPr>
          <w:rFonts w:ascii="DIN Next LT Arabic" w:hAnsi="DIN Next LT Arabic" w:cs="DIN Next LT Arabic"/>
          <w:sz w:val="24"/>
          <w:szCs w:val="24"/>
          <w:rtl/>
        </w:rPr>
        <w:t>لهيئة كفاءة الإنفاق والمشروعات الحكومية</w:t>
      </w:r>
      <w:r w:rsidRPr="00250EFD">
        <w:rPr>
          <w:rFonts w:ascii="DIN Next LT Arabic" w:hAnsi="DIN Next LT Arabic" w:cs="DIN Next LT Arabic"/>
          <w:color w:val="FF0000"/>
          <w:sz w:val="24"/>
          <w:szCs w:val="24"/>
          <w:rtl/>
        </w:rPr>
        <w:t xml:space="preserve"> </w:t>
      </w:r>
      <w:r w:rsidRPr="00250EFD">
        <w:rPr>
          <w:rFonts w:ascii="DIN Next LT Arabic" w:hAnsi="DIN Next LT Arabic" w:cs="DIN Next LT Arabic"/>
          <w:sz w:val="24"/>
          <w:szCs w:val="24"/>
          <w:rtl/>
        </w:rPr>
        <w:t>ونسخة لهيئة المحتوى المحلي والمشتريات الحكومية</w:t>
      </w:r>
      <w:bookmarkStart w:id="48" w:name="_Hlk30870301"/>
      <w:r w:rsidRPr="00250EFD">
        <w:rPr>
          <w:rFonts w:ascii="DIN Next LT Arabic" w:hAnsi="DIN Next LT Arabic" w:cs="DIN Next LT Arabic"/>
          <w:sz w:val="24"/>
          <w:szCs w:val="24"/>
          <w:rtl/>
        </w:rPr>
        <w:t xml:space="preserve">، </w:t>
      </w:r>
      <w:r w:rsidRPr="00250EFD">
        <w:rPr>
          <w:rFonts w:ascii="DIN Next LT Arabic" w:hAnsi="DIN Next LT Arabic" w:cs="DIN Next LT Arabic"/>
          <w:color w:val="FF0000"/>
          <w:sz w:val="24"/>
          <w:szCs w:val="24"/>
          <w:rtl/>
        </w:rPr>
        <w:t>[الجهات والإدارات التي تم تزويدها بنسخة من العقد].</w:t>
      </w:r>
      <w:bookmarkStart w:id="49" w:name="_Toc26704209"/>
    </w:p>
    <w:p w14:paraId="15F34CA9" w14:textId="77777777" w:rsidR="009A2C11" w:rsidRPr="00250EFD" w:rsidRDefault="009A2C11" w:rsidP="009A2C11">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0" w:name="_Toc31638299"/>
      <w:bookmarkStart w:id="51" w:name="_Toc35941434"/>
      <w:bookmarkStart w:id="52" w:name="_Toc139356596"/>
      <w:bookmarkEnd w:id="48"/>
      <w:r w:rsidRPr="00250EFD">
        <w:rPr>
          <w:rFonts w:ascii="DIN Next LT Arabic" w:hAnsi="DIN Next LT Arabic" w:cs="DIN Next LT Arabic"/>
          <w:color w:val="000000"/>
          <w:szCs w:val="24"/>
          <w:rtl/>
        </w:rPr>
        <w:t>التوقيع</w:t>
      </w:r>
      <w:bookmarkEnd w:id="50"/>
      <w:bookmarkEnd w:id="51"/>
      <w:bookmarkEnd w:id="52"/>
    </w:p>
    <w:p w14:paraId="31D0A8DE" w14:textId="77777777" w:rsidR="009A2C11" w:rsidRPr="00250EFD" w:rsidRDefault="009A2C11" w:rsidP="009A2C11">
      <w:pPr>
        <w:pStyle w:val="BodyText"/>
        <w:bidi/>
        <w:spacing w:before="240" w:after="0"/>
        <w:jc w:val="both"/>
        <w:rPr>
          <w:rFonts w:ascii="DIN Next LT Arabic" w:hAnsi="DIN Next LT Arabic" w:cs="DIN Next LT Arabic"/>
          <w:color w:val="FF0000"/>
          <w:sz w:val="24"/>
          <w:szCs w:val="24"/>
          <w:rtl/>
        </w:rPr>
      </w:pPr>
      <w:bookmarkStart w:id="53" w:name="_Hlk30929491"/>
      <w:bookmarkStart w:id="54" w:name="_Hlk30870325"/>
      <w:r w:rsidRPr="00250EFD">
        <w:rPr>
          <w:rFonts w:ascii="DIN Next LT Arabic" w:hAnsi="DIN Next LT Arabic" w:cs="DIN Next LT Arabic"/>
          <w:sz w:val="24"/>
          <w:szCs w:val="24"/>
          <w:rtl/>
        </w:rPr>
        <w:t xml:space="preserve">وتوثيقاً لما تقدم فقد اتفق الطرفان على توقيع هذا </w:t>
      </w:r>
      <w:bookmarkEnd w:id="49"/>
      <w:r w:rsidRPr="00250EFD">
        <w:rPr>
          <w:rFonts w:ascii="DIN Next LT Arabic" w:hAnsi="DIN Next LT Arabic" w:cs="DIN Next LT Arabic"/>
          <w:sz w:val="24"/>
          <w:szCs w:val="24"/>
          <w:rtl/>
        </w:rPr>
        <w:t xml:space="preserve">العقد </w:t>
      </w:r>
      <w:r w:rsidRPr="00250EFD">
        <w:rPr>
          <w:rFonts w:ascii="DIN Next LT Arabic" w:hAnsi="DIN Next LT Arabic" w:cs="DIN Next LT Arabic"/>
          <w:color w:val="FF0000"/>
          <w:sz w:val="24"/>
          <w:szCs w:val="24"/>
          <w:rtl/>
        </w:rPr>
        <w:t>[اسم العقد]</w:t>
      </w:r>
      <w:r w:rsidRPr="00250EFD">
        <w:rPr>
          <w:rFonts w:ascii="DIN Next LT Arabic" w:hAnsi="DIN Next LT Arabic" w:cs="DIN Next LT Arabic"/>
          <w:sz w:val="24"/>
          <w:szCs w:val="24"/>
          <w:rtl/>
        </w:rPr>
        <w:t xml:space="preserve">. </w:t>
      </w:r>
      <w:bookmarkEnd w:id="53"/>
      <w:r w:rsidRPr="00250EFD">
        <w:rPr>
          <w:rFonts w:ascii="DIN Next LT Arabic" w:hAnsi="DIN Next LT Arabic" w:cs="DIN Next LT Arabic"/>
          <w:color w:val="0070C0"/>
          <w:sz w:val="24"/>
          <w:szCs w:val="24"/>
          <w:rtl/>
        </w:rPr>
        <w:t>[يذكر اسم العقد كاملاً]</w:t>
      </w:r>
    </w:p>
    <w:bookmarkEnd w:id="54"/>
    <w:p w14:paraId="2CEB0C57" w14:textId="77777777" w:rsidR="009A2C11" w:rsidRPr="00250EFD" w:rsidRDefault="009A2C11" w:rsidP="009A2C11">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9A2C11" w:rsidRPr="00250EFD" w14:paraId="55DF2C61" w14:textId="77777777" w:rsidTr="008E3813">
        <w:trPr>
          <w:tblCellSpacing w:w="0" w:type="dxa"/>
          <w:jc w:val="center"/>
        </w:trPr>
        <w:tc>
          <w:tcPr>
            <w:tcW w:w="2763" w:type="pct"/>
            <w:tcMar>
              <w:top w:w="60" w:type="dxa"/>
              <w:left w:w="60" w:type="dxa"/>
              <w:bottom w:w="60" w:type="dxa"/>
              <w:right w:w="120" w:type="dxa"/>
            </w:tcMar>
            <w:vAlign w:val="center"/>
          </w:tcPr>
          <w:p w14:paraId="50452837" w14:textId="77777777" w:rsidR="009A2C11" w:rsidRPr="00250EFD" w:rsidRDefault="009A2C11" w:rsidP="008E3813">
            <w:pPr>
              <w:bidi/>
              <w:ind w:left="-5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الطرف الأول</w:t>
            </w:r>
          </w:p>
          <w:p w14:paraId="0824B22E" w14:textId="77777777" w:rsidR="009A2C11" w:rsidRPr="00250EFD" w:rsidRDefault="009A2C11" w:rsidP="008E3813">
            <w:pPr>
              <w:bidi/>
              <w:ind w:left="-5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w:t>
            </w:r>
            <w:r w:rsidRPr="00250EFD">
              <w:rPr>
                <w:rFonts w:ascii="DIN Next LT Arabic" w:hAnsi="DIN Next LT Arabic" w:cs="DIN Next LT Arabic"/>
                <w:color w:val="FF0000"/>
                <w:sz w:val="24"/>
                <w:szCs w:val="24"/>
                <w:rtl/>
              </w:rPr>
              <w:t>الجهة الحكومية</w:t>
            </w:r>
            <w:r w:rsidRPr="00250EFD">
              <w:rPr>
                <w:rFonts w:ascii="DIN Next LT Arabic" w:hAnsi="DIN Next LT Arabic" w:cs="DIN Next LT Arabic"/>
                <w:color w:val="000000"/>
                <w:sz w:val="24"/>
                <w:szCs w:val="24"/>
                <w:rtl/>
              </w:rPr>
              <w:t>]</w:t>
            </w:r>
          </w:p>
        </w:tc>
        <w:tc>
          <w:tcPr>
            <w:tcW w:w="2237" w:type="pct"/>
            <w:tcMar>
              <w:top w:w="60" w:type="dxa"/>
              <w:left w:w="60" w:type="dxa"/>
              <w:bottom w:w="60" w:type="dxa"/>
              <w:right w:w="120" w:type="dxa"/>
            </w:tcMar>
            <w:vAlign w:val="center"/>
          </w:tcPr>
          <w:p w14:paraId="02D44D48" w14:textId="77777777" w:rsidR="009A2C11" w:rsidRPr="00250EFD" w:rsidRDefault="009A2C11" w:rsidP="008E3813">
            <w:pPr>
              <w:bidi/>
              <w:ind w:left="-5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الطرف الثاني</w:t>
            </w:r>
          </w:p>
          <w:p w14:paraId="25A569F9"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w:t>
            </w:r>
            <w:r w:rsidRPr="00250EFD">
              <w:rPr>
                <w:rFonts w:ascii="DIN Next LT Arabic" w:hAnsi="DIN Next LT Arabic" w:cs="DIN Next LT Arabic"/>
                <w:color w:val="FF0000"/>
                <w:sz w:val="24"/>
                <w:szCs w:val="24"/>
                <w:rtl/>
              </w:rPr>
              <w:t>المتعاقد</w:t>
            </w:r>
            <w:r w:rsidRPr="00250EFD">
              <w:rPr>
                <w:rFonts w:ascii="DIN Next LT Arabic" w:hAnsi="DIN Next LT Arabic" w:cs="DIN Next LT Arabic"/>
                <w:color w:val="000000"/>
                <w:sz w:val="24"/>
                <w:szCs w:val="24"/>
                <w:rtl/>
              </w:rPr>
              <w:t>]</w:t>
            </w:r>
          </w:p>
        </w:tc>
      </w:tr>
      <w:tr w:rsidR="009A2C11" w:rsidRPr="00250EFD" w14:paraId="22A8262E" w14:textId="77777777" w:rsidTr="008E3813">
        <w:trPr>
          <w:tblCellSpacing w:w="0" w:type="dxa"/>
          <w:jc w:val="center"/>
        </w:trPr>
        <w:tc>
          <w:tcPr>
            <w:tcW w:w="2763" w:type="pct"/>
            <w:tcMar>
              <w:top w:w="60" w:type="dxa"/>
              <w:left w:w="60" w:type="dxa"/>
              <w:bottom w:w="60" w:type="dxa"/>
              <w:right w:w="120" w:type="dxa"/>
            </w:tcMar>
            <w:vAlign w:val="center"/>
          </w:tcPr>
          <w:p w14:paraId="6DB67B8C"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0CAEA2CC"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الاسم:</w:t>
            </w:r>
          </w:p>
        </w:tc>
      </w:tr>
      <w:tr w:rsidR="009A2C11" w:rsidRPr="00250EFD" w14:paraId="0F009B60" w14:textId="77777777" w:rsidTr="008E3813">
        <w:trPr>
          <w:tblCellSpacing w:w="0" w:type="dxa"/>
          <w:jc w:val="center"/>
        </w:trPr>
        <w:tc>
          <w:tcPr>
            <w:tcW w:w="2763" w:type="pct"/>
            <w:tcMar>
              <w:top w:w="60" w:type="dxa"/>
              <w:left w:w="60" w:type="dxa"/>
              <w:bottom w:w="60" w:type="dxa"/>
              <w:right w:w="120" w:type="dxa"/>
            </w:tcMar>
            <w:vAlign w:val="center"/>
          </w:tcPr>
          <w:p w14:paraId="27CD83C9" w14:textId="77777777" w:rsidR="009A2C11" w:rsidRPr="00250EFD" w:rsidRDefault="009A2C11" w:rsidP="008E3813">
            <w:pPr>
              <w:bidi/>
              <w:ind w:left="-5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12457E07"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الصفة:</w:t>
            </w:r>
          </w:p>
        </w:tc>
      </w:tr>
      <w:tr w:rsidR="009A2C11" w:rsidRPr="00250EFD" w14:paraId="67F80B7C" w14:textId="77777777" w:rsidTr="008E3813">
        <w:trPr>
          <w:tblCellSpacing w:w="0" w:type="dxa"/>
          <w:jc w:val="center"/>
        </w:trPr>
        <w:tc>
          <w:tcPr>
            <w:tcW w:w="2763" w:type="pct"/>
            <w:tcMar>
              <w:top w:w="60" w:type="dxa"/>
              <w:left w:w="60" w:type="dxa"/>
              <w:bottom w:w="60" w:type="dxa"/>
              <w:right w:w="120" w:type="dxa"/>
            </w:tcMar>
            <w:vAlign w:val="center"/>
          </w:tcPr>
          <w:p w14:paraId="25557AA2"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5B4E5AA3" w14:textId="77777777" w:rsidR="009A2C11" w:rsidRPr="00250EFD" w:rsidRDefault="009A2C11" w:rsidP="008E3813">
            <w:pPr>
              <w:bidi/>
              <w:ind w:left="-5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التوقيع:</w:t>
            </w:r>
          </w:p>
        </w:tc>
      </w:tr>
    </w:tbl>
    <w:p w14:paraId="31DD7FF2" w14:textId="77777777" w:rsidR="009A2C11" w:rsidRPr="00250EFD" w:rsidRDefault="009A2C11" w:rsidP="009A2C11">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5" w:name="_Toc31638300"/>
      <w:bookmarkStart w:id="56" w:name="_Toc35941435"/>
      <w:bookmarkStart w:id="57" w:name="_Toc139356597"/>
      <w:r w:rsidRPr="00250EFD">
        <w:rPr>
          <w:rFonts w:ascii="DIN Next LT Arabic" w:hAnsi="DIN Next LT Arabic" w:cs="DIN Next LT Arabic"/>
          <w:color w:val="000000" w:themeColor="text1"/>
          <w:sz w:val="24"/>
          <w:szCs w:val="24"/>
          <w:rtl/>
        </w:rPr>
        <w:lastRenderedPageBreak/>
        <w:t>شروط العقد</w:t>
      </w:r>
      <w:bookmarkEnd w:id="55"/>
      <w:bookmarkEnd w:id="56"/>
      <w:bookmarkEnd w:id="57"/>
      <w:r w:rsidRPr="00250EFD">
        <w:rPr>
          <w:rFonts w:ascii="DIN Next LT Arabic" w:hAnsi="DIN Next LT Arabic" w:cs="DIN Next LT Arabic"/>
          <w:color w:val="000000" w:themeColor="text1"/>
          <w:sz w:val="24"/>
          <w:szCs w:val="24"/>
          <w:rtl/>
        </w:rPr>
        <w:t xml:space="preserve"> </w:t>
      </w:r>
    </w:p>
    <w:p w14:paraId="19822FF9" w14:textId="77777777" w:rsidR="009A2C11" w:rsidRPr="00250EFD" w:rsidRDefault="009A2C11" w:rsidP="009A2C11">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58" w:name="_Toc20321531"/>
      <w:bookmarkStart w:id="59" w:name="_Toc31638301"/>
      <w:bookmarkStart w:id="60" w:name="_Toc35941436"/>
      <w:bookmarkStart w:id="61" w:name="_Toc139356598"/>
      <w:r w:rsidRPr="00250EFD">
        <w:rPr>
          <w:rFonts w:ascii="DIN Next LT Arabic" w:hAnsi="DIN Next LT Arabic" w:cs="DIN Next LT Arabic"/>
          <w:sz w:val="24"/>
          <w:szCs w:val="24"/>
          <w:rtl/>
        </w:rPr>
        <w:lastRenderedPageBreak/>
        <w:t>القسم الأول: الأحكام العامة</w:t>
      </w:r>
      <w:bookmarkEnd w:id="58"/>
      <w:bookmarkEnd w:id="59"/>
      <w:bookmarkEnd w:id="60"/>
      <w:bookmarkEnd w:id="61"/>
    </w:p>
    <w:p w14:paraId="32771AC1"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color w:val="000000"/>
          <w:szCs w:val="24"/>
        </w:rPr>
      </w:pPr>
      <w:bookmarkStart w:id="62" w:name="_Toc3460278"/>
      <w:bookmarkStart w:id="63" w:name="_Toc9944862"/>
      <w:bookmarkStart w:id="64" w:name="_Toc20321532"/>
      <w:bookmarkStart w:id="65" w:name="_Toc31638302"/>
      <w:bookmarkStart w:id="66" w:name="_Toc35941437"/>
      <w:bookmarkStart w:id="67" w:name="_Toc139356599"/>
      <w:r w:rsidRPr="00250EFD">
        <w:rPr>
          <w:rFonts w:ascii="DIN Next LT Arabic" w:hAnsi="DIN Next LT Arabic" w:cs="DIN Next LT Arabic"/>
          <w:color w:val="000000"/>
          <w:szCs w:val="24"/>
          <w:rtl/>
        </w:rPr>
        <w:t>التَّعريفات</w:t>
      </w:r>
      <w:bookmarkEnd w:id="62"/>
      <w:bookmarkEnd w:id="63"/>
      <w:bookmarkEnd w:id="64"/>
      <w:bookmarkEnd w:id="65"/>
      <w:bookmarkEnd w:id="66"/>
      <w:bookmarkEnd w:id="67"/>
    </w:p>
    <w:p w14:paraId="1E4A39E7" w14:textId="77777777" w:rsidR="009A2C11" w:rsidRPr="00250EFD" w:rsidRDefault="009A2C11" w:rsidP="001F7895">
      <w:pPr>
        <w:pStyle w:val="BodyText"/>
        <w:bidi/>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 xml:space="preserve">[ملاحظة: تقوم الجهة الحكومية </w:t>
      </w:r>
      <w:r w:rsidRPr="00250EFD">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250EFD">
        <w:rPr>
          <w:rFonts w:ascii="DIN Next LT Arabic" w:hAnsi="DIN Next LT Arabic" w:cs="DIN Next LT Arabic"/>
          <w:color w:val="0070C0"/>
          <w:sz w:val="24"/>
          <w:szCs w:val="24"/>
          <w:rtl/>
        </w:rPr>
        <w:t>]</w:t>
      </w:r>
    </w:p>
    <w:p w14:paraId="209C19F4" w14:textId="77777777" w:rsidR="009A2C11" w:rsidRPr="00250EFD" w:rsidRDefault="009A2C11" w:rsidP="001F7895">
      <w:pPr>
        <w:pStyle w:val="BodyText"/>
        <w:bidi/>
        <w:jc w:val="both"/>
        <w:rPr>
          <w:rFonts w:ascii="DIN Next LT Arabic" w:hAnsi="DIN Next LT Arabic" w:cs="DIN Next LT Arabic"/>
          <w:sz w:val="24"/>
          <w:szCs w:val="24"/>
        </w:rPr>
      </w:pPr>
      <w:bookmarkStart w:id="68" w:name="_Toc9944883"/>
      <w:bookmarkStart w:id="69" w:name="_Toc9944895"/>
      <w:bookmarkEnd w:id="46"/>
      <w:r w:rsidRPr="00250EFD">
        <w:rPr>
          <w:rFonts w:ascii="DIN Next LT Arabic" w:hAnsi="DIN Next LT Arabic" w:cs="DIN Next LT Arabic"/>
          <w:sz w:val="24"/>
          <w:szCs w:val="24"/>
          <w:rtl/>
        </w:rPr>
        <w:t xml:space="preserve">حيثما وردت المصطلحات أدناه في العقد أو شروطه أو وثائقه فإنها تعني المعنى المبين إلى جانبها، مالم يقتضي السياق خلافه: </w:t>
      </w:r>
    </w:p>
    <w:tbl>
      <w:tblPr>
        <w:bidiVisual/>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6"/>
        <w:gridCol w:w="7648"/>
      </w:tblGrid>
      <w:tr w:rsidR="009A2C11" w:rsidRPr="00250EFD" w14:paraId="3C45087F" w14:textId="77777777" w:rsidTr="008E3813">
        <w:trPr>
          <w:trHeight w:val="350"/>
        </w:trPr>
        <w:tc>
          <w:tcPr>
            <w:tcW w:w="2336"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1F9C609D" w14:textId="77777777" w:rsidR="009A2C11" w:rsidRPr="00250EFD" w:rsidRDefault="009A2C11" w:rsidP="008E3813">
            <w:pPr>
              <w:bidi/>
              <w:jc w:val="both"/>
              <w:rPr>
                <w:rFonts w:ascii="DIN Next LT Arabic" w:hAnsi="DIN Next LT Arabic" w:cs="DIN Next LT Arabic"/>
                <w:b/>
                <w:bCs/>
                <w:color w:val="FFFFFF"/>
                <w:sz w:val="24"/>
                <w:szCs w:val="24"/>
                <w:rtl/>
              </w:rPr>
            </w:pPr>
            <w:r w:rsidRPr="00250EFD">
              <w:rPr>
                <w:rFonts w:ascii="DIN Next LT Arabic" w:hAnsi="DIN Next LT Arabic" w:cs="DIN Next LT Arabic"/>
                <w:b/>
                <w:bCs/>
                <w:color w:val="FFFFFF"/>
                <w:sz w:val="24"/>
                <w:szCs w:val="24"/>
                <w:rtl/>
              </w:rPr>
              <w:t>المصطلح</w:t>
            </w:r>
          </w:p>
        </w:tc>
        <w:tc>
          <w:tcPr>
            <w:tcW w:w="7648"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4D3318A3" w14:textId="77777777" w:rsidR="009A2C11" w:rsidRPr="00250EFD" w:rsidRDefault="009A2C11" w:rsidP="008E3813">
            <w:pPr>
              <w:bidi/>
              <w:jc w:val="both"/>
              <w:rPr>
                <w:rFonts w:ascii="DIN Next LT Arabic" w:hAnsi="DIN Next LT Arabic" w:cs="DIN Next LT Arabic"/>
                <w:b/>
                <w:bCs/>
                <w:color w:val="FFFFFF"/>
                <w:sz w:val="24"/>
                <w:szCs w:val="24"/>
              </w:rPr>
            </w:pPr>
            <w:r w:rsidRPr="00250EFD">
              <w:rPr>
                <w:rFonts w:ascii="DIN Next LT Arabic" w:hAnsi="DIN Next LT Arabic" w:cs="DIN Next LT Arabic"/>
                <w:b/>
                <w:bCs/>
                <w:color w:val="FFFFFF"/>
                <w:sz w:val="24"/>
                <w:szCs w:val="24"/>
                <w:rtl/>
              </w:rPr>
              <w:t>التعريف</w:t>
            </w:r>
          </w:p>
        </w:tc>
      </w:tr>
      <w:tr w:rsidR="009A2C11" w:rsidRPr="00250EFD" w14:paraId="6AE2A06B"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tcPr>
          <w:p w14:paraId="3F63BD77" w14:textId="0894A690" w:rsidR="009A2C11" w:rsidRPr="00250EFD" w:rsidRDefault="009A2C11" w:rsidP="008E3813">
            <w:pPr>
              <w:bidi/>
              <w:spacing w:before="240"/>
              <w:rPr>
                <w:rFonts w:ascii="DIN Next LT Arabic" w:hAnsi="DIN Next LT Arabic" w:cs="DIN Next LT Arabic"/>
                <w:sz w:val="24"/>
                <w:szCs w:val="24"/>
                <w:rtl/>
              </w:rPr>
            </w:pPr>
            <w:r w:rsidRPr="00250EFD">
              <w:rPr>
                <w:rFonts w:ascii="DIN Next LT Arabic" w:hAnsi="DIN Next LT Arabic" w:cs="DIN Next LT Arabic"/>
                <w:sz w:val="24"/>
                <w:szCs w:val="24"/>
                <w:rtl/>
              </w:rPr>
              <w:t>نظام المنافسات والمشتريات الحكومية</w:t>
            </w:r>
            <w:r w:rsidR="00B20B23" w:rsidRPr="00250EFD">
              <w:rPr>
                <w:rFonts w:ascii="DIN Next LT Arabic" w:hAnsi="DIN Next LT Arabic" w:cs="DIN Next LT Arabic"/>
                <w:sz w:val="24"/>
                <w:szCs w:val="24"/>
                <w:rtl/>
              </w:rPr>
              <w:t>/النظام</w:t>
            </w:r>
          </w:p>
        </w:tc>
        <w:tc>
          <w:tcPr>
            <w:tcW w:w="7648" w:type="dxa"/>
            <w:tcBorders>
              <w:top w:val="single" w:sz="4" w:space="0" w:color="000000"/>
              <w:left w:val="single" w:sz="4" w:space="0" w:color="000000"/>
              <w:bottom w:val="single" w:sz="4" w:space="0" w:color="000000"/>
              <w:right w:val="single" w:sz="4" w:space="0" w:color="000000"/>
            </w:tcBorders>
          </w:tcPr>
          <w:p w14:paraId="70684316" w14:textId="77777777" w:rsidR="009A2C11" w:rsidRPr="00250EFD" w:rsidRDefault="009A2C11" w:rsidP="008E3813">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Pr>
              <w:t xml:space="preserve"> </w:t>
            </w:r>
            <w:r w:rsidRPr="00250EFD">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250EFD">
              <w:rPr>
                <w:rFonts w:ascii="DIN Next LT Arabic" w:hAnsi="DIN Next LT Arabic" w:cs="DIN Next LT Arabic"/>
                <w:sz w:val="24"/>
                <w:szCs w:val="24"/>
              </w:rPr>
              <w:t>.</w:t>
            </w:r>
          </w:p>
        </w:tc>
      </w:tr>
      <w:tr w:rsidR="009A2C11" w:rsidRPr="00250EFD" w14:paraId="38D797BA"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tcPr>
          <w:p w14:paraId="13312BC6" w14:textId="77777777" w:rsidR="009A2C11" w:rsidRPr="00250EFD" w:rsidRDefault="009A2C11" w:rsidP="008E3813">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اللائحة التنفيذية</w:t>
            </w:r>
          </w:p>
        </w:tc>
        <w:tc>
          <w:tcPr>
            <w:tcW w:w="7648" w:type="dxa"/>
            <w:tcBorders>
              <w:top w:val="single" w:sz="4" w:space="0" w:color="000000"/>
              <w:left w:val="single" w:sz="4" w:space="0" w:color="000000"/>
              <w:bottom w:val="single" w:sz="4" w:space="0" w:color="000000"/>
              <w:right w:val="single" w:sz="4" w:space="0" w:color="000000"/>
            </w:tcBorders>
          </w:tcPr>
          <w:p w14:paraId="60690AFE" w14:textId="4FB5C944" w:rsidR="009A2C11" w:rsidRPr="00250EFD" w:rsidRDefault="009A2C11" w:rsidP="008E3813">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اللائحة التنفيذية لنظام المنافسات والمشتريات الحكومية</w:t>
            </w:r>
            <w:r w:rsidRPr="00250EFD">
              <w:rPr>
                <w:rFonts w:ascii="DIN Next LT Arabic" w:hAnsi="DIN Next LT Arabic" w:cs="DIN Next LT Arabic"/>
                <w:sz w:val="24"/>
                <w:szCs w:val="24"/>
              </w:rPr>
              <w:t xml:space="preserve"> </w:t>
            </w:r>
            <w:r w:rsidRPr="00250EFD">
              <w:rPr>
                <w:rFonts w:ascii="DIN Next LT Arabic" w:hAnsi="DIN Next LT Arabic" w:cs="DIN Next LT Arabic"/>
                <w:sz w:val="24"/>
                <w:szCs w:val="24"/>
                <w:rtl/>
              </w:rPr>
              <w:t>الصادرة بقرار وزير الما</w:t>
            </w:r>
            <w:r w:rsidR="00302AE5" w:rsidRPr="00250EFD">
              <w:rPr>
                <w:rFonts w:ascii="DIN Next LT Arabic" w:hAnsi="DIN Next LT Arabic" w:cs="DIN Next LT Arabic"/>
                <w:sz w:val="24"/>
                <w:szCs w:val="24"/>
                <w:rtl/>
              </w:rPr>
              <w:t>لية رقم (1242) وتاريخ 21/3/1441هـ</w:t>
            </w:r>
            <w:r w:rsidR="00A84F66" w:rsidRPr="00250EFD">
              <w:rPr>
                <w:rFonts w:ascii="DIN Next LT Arabic" w:hAnsi="DIN Next LT Arabic" w:cs="DIN Next LT Arabic"/>
                <w:sz w:val="24"/>
                <w:szCs w:val="24"/>
                <w:rtl/>
              </w:rPr>
              <w:t>،المعدّلة بقرار وزير المالية رقم (3479) وتاريخ 11/8/1441ه</w:t>
            </w:r>
            <w:r w:rsidR="00D03EE2" w:rsidRPr="00250EFD">
              <w:rPr>
                <w:rFonts w:ascii="DIN Next LT Arabic" w:hAnsi="DIN Next LT Arabic" w:cs="DIN Next LT Arabic"/>
                <w:sz w:val="24"/>
                <w:szCs w:val="24"/>
                <w:rtl/>
              </w:rPr>
              <w:t xml:space="preserve"> </w:t>
            </w:r>
            <w:bookmarkStart w:id="70" w:name="_Hlk138154551"/>
            <w:r w:rsidR="00D03EE2" w:rsidRPr="00250EFD">
              <w:rPr>
                <w:rFonts w:ascii="DIN Next LT Arabic" w:hAnsi="DIN Next LT Arabic" w:cs="DIN Next LT Arabic"/>
                <w:sz w:val="24"/>
                <w:szCs w:val="24"/>
                <w:rtl/>
              </w:rPr>
              <w:t>ورقم (451) وتاريخ 7/4/1444ه.</w:t>
            </w:r>
            <w:bookmarkEnd w:id="70"/>
            <w:r w:rsidR="00A84F66" w:rsidRPr="00250EFD">
              <w:rPr>
                <w:rFonts w:ascii="DIN Next LT Arabic" w:hAnsi="DIN Next LT Arabic" w:cs="DIN Next LT Arabic"/>
                <w:sz w:val="24"/>
                <w:szCs w:val="24"/>
                <w:rtl/>
              </w:rPr>
              <w:t>.</w:t>
            </w:r>
          </w:p>
        </w:tc>
      </w:tr>
      <w:tr w:rsidR="009A2C11" w:rsidRPr="00250EFD" w14:paraId="2EF52F99"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1E49229" w14:textId="77777777" w:rsidR="009A2C11" w:rsidRPr="00250EFD" w:rsidRDefault="009A2C11" w:rsidP="008E3813">
            <w:pPr>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ممثل الجهة</w:t>
            </w:r>
          </w:p>
        </w:tc>
        <w:tc>
          <w:tcPr>
            <w:tcW w:w="7648" w:type="dxa"/>
            <w:tcBorders>
              <w:top w:val="single" w:sz="4" w:space="0" w:color="000000"/>
              <w:left w:val="single" w:sz="4" w:space="0" w:color="000000"/>
              <w:bottom w:val="single" w:sz="4" w:space="0" w:color="000000"/>
              <w:right w:val="single" w:sz="4" w:space="0" w:color="000000"/>
            </w:tcBorders>
            <w:hideMark/>
          </w:tcPr>
          <w:p w14:paraId="78C815B1" w14:textId="77777777" w:rsidR="009A2C11" w:rsidRPr="00250EFD" w:rsidRDefault="009A2C11" w:rsidP="008E3813">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الشخص المعين من قِبَل الجهة الحكومية (الاستشاري أو المهندس أو مدير المشروع أو غيرهم) للقيام بالواجبات المحددة له من قبل الجهة الحكومية.</w:t>
            </w:r>
          </w:p>
        </w:tc>
      </w:tr>
      <w:tr w:rsidR="009A2C11" w:rsidRPr="00250EFD" w14:paraId="359F08E9" w14:textId="77777777" w:rsidTr="008E3813">
        <w:trPr>
          <w:trHeight w:val="533"/>
        </w:trPr>
        <w:tc>
          <w:tcPr>
            <w:tcW w:w="2336" w:type="dxa"/>
            <w:tcBorders>
              <w:top w:val="single" w:sz="4" w:space="0" w:color="000000"/>
              <w:left w:val="single" w:sz="4" w:space="0" w:color="000000"/>
              <w:bottom w:val="single" w:sz="4" w:space="0" w:color="000000"/>
              <w:right w:val="single" w:sz="4" w:space="0" w:color="000000"/>
            </w:tcBorders>
            <w:hideMark/>
          </w:tcPr>
          <w:p w14:paraId="0F2FC3A5"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sz w:val="24"/>
                <w:szCs w:val="24"/>
                <w:rtl/>
              </w:rPr>
              <w:t>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36715A39"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0000" w:themeColor="text1"/>
                <w:sz w:val="24"/>
                <w:szCs w:val="24"/>
                <w:rtl/>
              </w:rPr>
              <w:t>محل العقد الذي تمَّ التعاقد بشأنه بين الجهة</w:t>
            </w:r>
            <w:r w:rsidRPr="00250EFD">
              <w:rPr>
                <w:rFonts w:ascii="DIN Next LT Arabic" w:hAnsi="DIN Next LT Arabic" w:cs="DIN Next LT Arabic"/>
                <w:sz w:val="24"/>
                <w:szCs w:val="24"/>
                <w:rtl/>
              </w:rPr>
              <w:t xml:space="preserve"> الحكومية</w:t>
            </w:r>
            <w:r w:rsidRPr="00250EFD">
              <w:rPr>
                <w:rFonts w:ascii="DIN Next LT Arabic" w:hAnsi="DIN Next LT Arabic" w:cs="DIN Next LT Arabic"/>
                <w:color w:val="000000" w:themeColor="text1"/>
                <w:sz w:val="24"/>
                <w:szCs w:val="24"/>
                <w:rtl/>
              </w:rPr>
              <w:t xml:space="preserve"> والْمُتعاقِد، وما يلتزم بتنفيذه الْمُتعاقِد وفقًا للشُّروط وللمواصفات الفنية والتَّصاميم الهندسية المنصوص عليها بالعقد أو النظام.</w:t>
            </w:r>
          </w:p>
        </w:tc>
      </w:tr>
      <w:tr w:rsidR="009A2C11" w:rsidRPr="00250EFD" w14:paraId="6793CFC0"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1B13B4C7"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المخططات</w:t>
            </w:r>
          </w:p>
        </w:tc>
        <w:tc>
          <w:tcPr>
            <w:tcW w:w="7648" w:type="dxa"/>
            <w:tcBorders>
              <w:top w:val="single" w:sz="4" w:space="0" w:color="000000"/>
              <w:left w:val="single" w:sz="4" w:space="0" w:color="000000"/>
              <w:bottom w:val="single" w:sz="4" w:space="0" w:color="000000"/>
              <w:right w:val="single" w:sz="4" w:space="0" w:color="000000"/>
            </w:tcBorders>
            <w:hideMark/>
          </w:tcPr>
          <w:p w14:paraId="5E0B038B" w14:textId="77777777" w:rsidR="009A2C11" w:rsidRPr="00250EFD" w:rsidRDefault="009A2C11" w:rsidP="007023D9">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المخططات المشار إليها في العقد أو أي تعديلات عليها يُعمّد المتعاقد بها كتابةً من وقت إلى آخر</w:t>
            </w:r>
            <w:r w:rsidRPr="00250EFD">
              <w:rPr>
                <w:rFonts w:ascii="DIN Next LT Arabic" w:hAnsi="DIN Next LT Arabic" w:cs="DIN Next LT Arabic"/>
                <w:color w:val="FF0000"/>
                <w:sz w:val="24"/>
                <w:szCs w:val="24"/>
              </w:rPr>
              <w:t>.</w:t>
            </w:r>
          </w:p>
        </w:tc>
      </w:tr>
      <w:tr w:rsidR="009A2C11" w:rsidRPr="00250EFD" w14:paraId="468CD277" w14:textId="77777777" w:rsidTr="008E3813">
        <w:trPr>
          <w:trHeight w:val="60"/>
        </w:trPr>
        <w:tc>
          <w:tcPr>
            <w:tcW w:w="2336" w:type="dxa"/>
            <w:tcBorders>
              <w:top w:val="single" w:sz="4" w:space="0" w:color="000000"/>
              <w:left w:val="single" w:sz="4" w:space="0" w:color="000000"/>
              <w:bottom w:val="single" w:sz="4" w:space="0" w:color="000000"/>
              <w:right w:val="single" w:sz="4" w:space="0" w:color="000000"/>
            </w:tcBorders>
            <w:hideMark/>
          </w:tcPr>
          <w:p w14:paraId="2C95D3F0"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sz w:val="24"/>
                <w:szCs w:val="24"/>
                <w:rtl/>
              </w:rPr>
              <w:t>الموافقة</w:t>
            </w:r>
          </w:p>
        </w:tc>
        <w:tc>
          <w:tcPr>
            <w:tcW w:w="7648" w:type="dxa"/>
            <w:tcBorders>
              <w:top w:val="single" w:sz="4" w:space="0" w:color="000000"/>
              <w:left w:val="single" w:sz="4" w:space="0" w:color="000000"/>
              <w:bottom w:val="single" w:sz="4" w:space="0" w:color="000000"/>
              <w:right w:val="single" w:sz="4" w:space="0" w:color="000000"/>
            </w:tcBorders>
            <w:hideMark/>
          </w:tcPr>
          <w:p w14:paraId="0AF07A34"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sz w:val="24"/>
                <w:szCs w:val="24"/>
                <w:rtl/>
              </w:rPr>
              <w:t>الموافقة المكتوبة الصادرة عن أيٍّ من طرفي العقد أو ممثليهما بحسب مقتضيات العقد.</w:t>
            </w:r>
          </w:p>
        </w:tc>
      </w:tr>
      <w:tr w:rsidR="009A2C11" w:rsidRPr="00250EFD" w14:paraId="3B89831D"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2372F434" w14:textId="77777777" w:rsidR="009A2C11" w:rsidRPr="00250EFD" w:rsidRDefault="009A2C11" w:rsidP="008E3813">
            <w:p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sz w:val="24"/>
                <w:szCs w:val="24"/>
                <w:rtl/>
              </w:rPr>
              <w:t>المفردات والجمع</w:t>
            </w:r>
          </w:p>
        </w:tc>
        <w:tc>
          <w:tcPr>
            <w:tcW w:w="7648" w:type="dxa"/>
            <w:tcBorders>
              <w:top w:val="single" w:sz="4" w:space="0" w:color="000000"/>
              <w:left w:val="single" w:sz="4" w:space="0" w:color="000000"/>
              <w:bottom w:val="single" w:sz="4" w:space="0" w:color="000000"/>
              <w:right w:val="single" w:sz="4" w:space="0" w:color="000000"/>
            </w:tcBorders>
            <w:hideMark/>
          </w:tcPr>
          <w:p w14:paraId="0C0F219F"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9A2C11" w:rsidRPr="00250EFD" w14:paraId="17FAC5C1" w14:textId="77777777" w:rsidTr="008E3813">
        <w:trPr>
          <w:trHeight w:val="560"/>
        </w:trPr>
        <w:tc>
          <w:tcPr>
            <w:tcW w:w="2336" w:type="dxa"/>
            <w:tcBorders>
              <w:top w:val="single" w:sz="4" w:space="0" w:color="000000"/>
              <w:left w:val="single" w:sz="4" w:space="0" w:color="000000"/>
              <w:bottom w:val="single" w:sz="4" w:space="0" w:color="000000"/>
              <w:right w:val="single" w:sz="4" w:space="0" w:color="000000"/>
            </w:tcBorders>
            <w:hideMark/>
          </w:tcPr>
          <w:p w14:paraId="2577CBC6"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FF0000"/>
                <w:sz w:val="24"/>
                <w:szCs w:val="24"/>
                <w:rtl/>
              </w:rPr>
              <w:t>المواصفات</w:t>
            </w:r>
          </w:p>
        </w:tc>
        <w:tc>
          <w:tcPr>
            <w:tcW w:w="7648" w:type="dxa"/>
            <w:tcBorders>
              <w:top w:val="single" w:sz="4" w:space="0" w:color="000000"/>
              <w:left w:val="single" w:sz="4" w:space="0" w:color="000000"/>
              <w:bottom w:val="single" w:sz="4" w:space="0" w:color="000000"/>
              <w:right w:val="single" w:sz="4" w:space="0" w:color="000000"/>
            </w:tcBorders>
            <w:hideMark/>
          </w:tcPr>
          <w:p w14:paraId="7FD13568"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FF0000"/>
                <w:sz w:val="24"/>
                <w:szCs w:val="24"/>
                <w:rtl/>
              </w:rPr>
              <w:t>المواصفات الخاصة والعامة والأدلة للخدمات والمواد المشار إليها في هذا العقد، وكذلك أي تعديلات أو إضافات عليها بموافقة الجهة الحكومية</w:t>
            </w:r>
            <w:r w:rsidRPr="00250EFD">
              <w:rPr>
                <w:rFonts w:ascii="DIN Next LT Arabic" w:hAnsi="DIN Next LT Arabic" w:cs="DIN Next LT Arabic"/>
                <w:color w:val="FF0000"/>
                <w:sz w:val="24"/>
                <w:szCs w:val="24"/>
              </w:rPr>
              <w:t>.</w:t>
            </w:r>
          </w:p>
        </w:tc>
      </w:tr>
      <w:tr w:rsidR="009A2C11" w:rsidRPr="00250EFD" w14:paraId="3F72A9C7"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0A81310B"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0000" w:themeColor="text1"/>
                <w:sz w:val="24"/>
                <w:szCs w:val="24"/>
                <w:rtl/>
              </w:rPr>
              <w:t>الملكية الفكرية</w:t>
            </w:r>
          </w:p>
        </w:tc>
        <w:tc>
          <w:tcPr>
            <w:tcW w:w="7648" w:type="dxa"/>
            <w:tcBorders>
              <w:top w:val="single" w:sz="4" w:space="0" w:color="000000"/>
              <w:left w:val="single" w:sz="4" w:space="0" w:color="000000"/>
              <w:bottom w:val="single" w:sz="4" w:space="0" w:color="000000"/>
              <w:right w:val="single" w:sz="4" w:space="0" w:color="000000"/>
            </w:tcBorders>
            <w:hideMark/>
          </w:tcPr>
          <w:p w14:paraId="194321C1"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250EFD">
              <w:rPr>
                <w:rFonts w:ascii="DIN Next LT Arabic" w:hAnsi="DIN Next LT Arabic" w:cs="DIN Next LT Arabic"/>
                <w:b/>
                <w:sz w:val="24"/>
                <w:szCs w:val="24"/>
                <w:rtl/>
                <w:lang w:val="en-GB"/>
              </w:rPr>
              <w:t xml:space="preserve">وجميع الحقوق الأخرى التي توصف بأنها ملكية فكرية (أيًا كانت طبيعتها وحيثما نشأت، سواء المعروفة الآن أو التي تنشأ فيما بعد) وفي كل حالاتها سواء كانت مسجلة أو غير مسجلة، </w:t>
            </w:r>
            <w:r w:rsidRPr="00250EFD">
              <w:rPr>
                <w:rFonts w:ascii="DIN Next LT Arabic" w:hAnsi="DIN Next LT Arabic" w:cs="DIN Next LT Arabic"/>
                <w:color w:val="000000" w:themeColor="text1"/>
                <w:sz w:val="24"/>
                <w:szCs w:val="24"/>
                <w:rtl/>
              </w:rPr>
              <w:t>وغيرها من حقوق الملكية الفكرية.</w:t>
            </w:r>
          </w:p>
        </w:tc>
      </w:tr>
      <w:tr w:rsidR="009A2C11" w:rsidRPr="00250EFD" w14:paraId="06AC663D"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2CE807C4"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جدول الكميات المسعر (</w:t>
            </w:r>
            <w:proofErr w:type="spellStart"/>
            <w:r w:rsidRPr="00250EFD">
              <w:rPr>
                <w:rFonts w:ascii="DIN Next LT Arabic" w:hAnsi="DIN Next LT Arabic" w:cs="DIN Next LT Arabic"/>
                <w:color w:val="FF0000"/>
                <w:sz w:val="24"/>
                <w:szCs w:val="24"/>
              </w:rPr>
              <w:t>BoQ</w:t>
            </w:r>
            <w:proofErr w:type="spellEnd"/>
            <w:r w:rsidRPr="00250EFD">
              <w:rPr>
                <w:rFonts w:ascii="DIN Next LT Arabic" w:hAnsi="DIN Next LT Arabic" w:cs="DIN Next LT Arabic"/>
                <w:color w:val="FF0000"/>
                <w:sz w:val="24"/>
                <w:szCs w:val="24"/>
                <w:rtl/>
              </w:rPr>
              <w:t>)</w:t>
            </w:r>
          </w:p>
        </w:tc>
        <w:tc>
          <w:tcPr>
            <w:tcW w:w="7648" w:type="dxa"/>
            <w:tcBorders>
              <w:top w:val="single" w:sz="4" w:space="0" w:color="000000"/>
              <w:left w:val="single" w:sz="4" w:space="0" w:color="000000"/>
              <w:bottom w:val="single" w:sz="4" w:space="0" w:color="000000"/>
              <w:right w:val="single" w:sz="4" w:space="0" w:color="000000"/>
            </w:tcBorders>
            <w:hideMark/>
          </w:tcPr>
          <w:p w14:paraId="5C7EC730" w14:textId="6D86EBF6"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قائمة بوحدات بنود الخدمات وكمياتها وأسعار وحداتها.</w:t>
            </w:r>
          </w:p>
        </w:tc>
      </w:tr>
      <w:tr w:rsidR="009A2C11" w:rsidRPr="00250EFD" w14:paraId="49F61E2D"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1EDAF7EC" w14:textId="77777777" w:rsidR="009A2C11" w:rsidRPr="00250EFD" w:rsidRDefault="009A2C11" w:rsidP="008E3813">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يوم/يومًا</w:t>
            </w:r>
          </w:p>
        </w:tc>
        <w:tc>
          <w:tcPr>
            <w:tcW w:w="7648" w:type="dxa"/>
            <w:tcBorders>
              <w:top w:val="single" w:sz="4" w:space="0" w:color="000000"/>
              <w:left w:val="single" w:sz="4" w:space="0" w:color="000000"/>
              <w:bottom w:val="single" w:sz="4" w:space="0" w:color="000000"/>
              <w:right w:val="single" w:sz="4" w:space="0" w:color="000000"/>
            </w:tcBorders>
            <w:hideMark/>
          </w:tcPr>
          <w:p w14:paraId="5165D055" w14:textId="77777777" w:rsidR="009A2C11" w:rsidRPr="00250EFD" w:rsidRDefault="009A2C11" w:rsidP="008E3813">
            <w:p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يوم عمل بحسب أيام العمل الرسمية للجهة الحكومية.</w:t>
            </w:r>
          </w:p>
        </w:tc>
      </w:tr>
      <w:tr w:rsidR="009A2C11" w:rsidRPr="00250EFD" w14:paraId="27E80615" w14:textId="77777777" w:rsidTr="008E3813">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01F08143"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0000" w:themeColor="text1"/>
                <w:sz w:val="24"/>
                <w:szCs w:val="24"/>
                <w:rtl/>
                <w:lang w:bidi="ar-QA"/>
              </w:rPr>
              <w:t>البوابة</w:t>
            </w:r>
          </w:p>
        </w:tc>
        <w:tc>
          <w:tcPr>
            <w:tcW w:w="7648" w:type="dxa"/>
            <w:tcBorders>
              <w:top w:val="single" w:sz="4" w:space="0" w:color="000000"/>
              <w:left w:val="single" w:sz="4" w:space="0" w:color="000000"/>
              <w:bottom w:val="single" w:sz="4" w:space="0" w:color="000000"/>
              <w:right w:val="single" w:sz="4" w:space="0" w:color="000000"/>
            </w:tcBorders>
            <w:hideMark/>
          </w:tcPr>
          <w:p w14:paraId="029BA3D0" w14:textId="77777777" w:rsidR="009A2C11" w:rsidRPr="00250EFD" w:rsidRDefault="009A2C11" w:rsidP="008E3813">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r w:rsidR="009A2C11" w:rsidRPr="00250EFD" w14:paraId="0A38CA73"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0B3E21DA"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A/E</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69A56C4E"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مكتب معماري/هندسي.</w:t>
            </w:r>
          </w:p>
        </w:tc>
      </w:tr>
      <w:tr w:rsidR="009A2C11" w:rsidRPr="00250EFD" w14:paraId="13311E0A"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3FBB56A6"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BEDD</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10F7F2FA"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البيانات الأساسية للتصميم الهندسي.</w:t>
            </w:r>
          </w:p>
        </w:tc>
      </w:tr>
      <w:tr w:rsidR="009A2C11" w:rsidRPr="00250EFD" w14:paraId="0562BB73"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5E5A2878"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DBR</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43CF5E55"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تقرير أسس التصميم.</w:t>
            </w:r>
          </w:p>
        </w:tc>
      </w:tr>
      <w:tr w:rsidR="009A2C11" w:rsidRPr="00250EFD" w14:paraId="082157C0"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37BDD2B7"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lastRenderedPageBreak/>
              <w:t>PMO</w:t>
            </w:r>
          </w:p>
        </w:tc>
        <w:tc>
          <w:tcPr>
            <w:tcW w:w="7648" w:type="dxa"/>
            <w:tcBorders>
              <w:top w:val="single" w:sz="4" w:space="0" w:color="000000"/>
              <w:left w:val="single" w:sz="4" w:space="0" w:color="000000"/>
              <w:bottom w:val="single" w:sz="4" w:space="0" w:color="000000"/>
              <w:right w:val="single" w:sz="4" w:space="0" w:color="000000"/>
            </w:tcBorders>
            <w:hideMark/>
          </w:tcPr>
          <w:p w14:paraId="08498934"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مكتب إدارة المشروعات (على مستوى الجهة الحكومية).</w:t>
            </w:r>
          </w:p>
        </w:tc>
      </w:tr>
      <w:tr w:rsidR="009A2C11" w:rsidRPr="00250EFD" w14:paraId="6B043397"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02301BA6"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KPI</w:t>
            </w:r>
          </w:p>
        </w:tc>
        <w:tc>
          <w:tcPr>
            <w:tcW w:w="7648" w:type="dxa"/>
            <w:tcBorders>
              <w:top w:val="single" w:sz="4" w:space="0" w:color="000000"/>
              <w:left w:val="single" w:sz="4" w:space="0" w:color="000000"/>
              <w:bottom w:val="single" w:sz="4" w:space="0" w:color="000000"/>
              <w:right w:val="single" w:sz="4" w:space="0" w:color="000000"/>
            </w:tcBorders>
            <w:hideMark/>
          </w:tcPr>
          <w:p w14:paraId="0AA159F1"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مؤشرات قياس الأداء الرئيسية.</w:t>
            </w:r>
          </w:p>
        </w:tc>
      </w:tr>
      <w:tr w:rsidR="009A2C11" w:rsidRPr="00250EFD" w14:paraId="5C5E016C"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1B3C0BCE"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SLA</w:t>
            </w:r>
          </w:p>
        </w:tc>
        <w:tc>
          <w:tcPr>
            <w:tcW w:w="7648" w:type="dxa"/>
            <w:tcBorders>
              <w:top w:val="single" w:sz="4" w:space="0" w:color="000000"/>
              <w:left w:val="single" w:sz="4" w:space="0" w:color="000000"/>
              <w:bottom w:val="single" w:sz="4" w:space="0" w:color="000000"/>
              <w:right w:val="single" w:sz="4" w:space="0" w:color="000000"/>
            </w:tcBorders>
            <w:hideMark/>
          </w:tcPr>
          <w:p w14:paraId="699D8E03"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اتفاقية مستوى الخدمة.</w:t>
            </w:r>
          </w:p>
        </w:tc>
      </w:tr>
      <w:tr w:rsidR="009A2C11" w:rsidRPr="00250EFD" w14:paraId="6DCA1CC6"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1D698180"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SWOT</w:t>
            </w:r>
          </w:p>
        </w:tc>
        <w:tc>
          <w:tcPr>
            <w:tcW w:w="7648" w:type="dxa"/>
            <w:tcBorders>
              <w:top w:val="single" w:sz="4" w:space="0" w:color="000000"/>
              <w:left w:val="single" w:sz="4" w:space="0" w:color="000000"/>
              <w:bottom w:val="single" w:sz="4" w:space="0" w:color="000000"/>
              <w:right w:val="single" w:sz="4" w:space="0" w:color="000000"/>
            </w:tcBorders>
            <w:hideMark/>
          </w:tcPr>
          <w:p w14:paraId="7399C93D"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نقاط القوة والضعف والفرص والأخطار.</w:t>
            </w:r>
          </w:p>
        </w:tc>
      </w:tr>
      <w:tr w:rsidR="009A2C11" w:rsidRPr="00250EFD" w14:paraId="234C5A31" w14:textId="77777777" w:rsidTr="008E3813">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7DBEBC41"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RFI</w:t>
            </w:r>
          </w:p>
        </w:tc>
        <w:tc>
          <w:tcPr>
            <w:tcW w:w="7648" w:type="dxa"/>
            <w:tcBorders>
              <w:top w:val="single" w:sz="4" w:space="0" w:color="000000"/>
              <w:left w:val="single" w:sz="4" w:space="0" w:color="000000"/>
              <w:bottom w:val="single" w:sz="4" w:space="0" w:color="000000"/>
              <w:right w:val="single" w:sz="4" w:space="0" w:color="000000"/>
            </w:tcBorders>
            <w:hideMark/>
          </w:tcPr>
          <w:p w14:paraId="19491236" w14:textId="77777777" w:rsidR="009A2C11" w:rsidRPr="00250EFD" w:rsidRDefault="009A2C11" w:rsidP="008E3813">
            <w:pPr>
              <w:pStyle w:val="BodyText"/>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طلب تقديم معلومات.</w:t>
            </w:r>
          </w:p>
        </w:tc>
      </w:tr>
    </w:tbl>
    <w:p w14:paraId="432CC299" w14:textId="2B66B172" w:rsidR="009A2C11" w:rsidRPr="00250EFD" w:rsidRDefault="009A2C11">
      <w:pPr>
        <w:pStyle w:val="Heading3"/>
        <w:numPr>
          <w:ilvl w:val="0"/>
          <w:numId w:val="30"/>
        </w:numPr>
        <w:pBdr>
          <w:top w:val="single" w:sz="4" w:space="1" w:color="auto"/>
        </w:pBdr>
        <w:bidi/>
        <w:spacing w:before="240" w:after="0"/>
        <w:jc w:val="both"/>
        <w:rPr>
          <w:rFonts w:ascii="DIN Next LT Arabic" w:hAnsi="DIN Next LT Arabic" w:cs="DIN Next LT Arabic"/>
          <w:color w:val="000000"/>
          <w:szCs w:val="24"/>
          <w:rtl/>
        </w:rPr>
      </w:pPr>
      <w:bookmarkStart w:id="71" w:name="_Toc20321533"/>
      <w:bookmarkStart w:id="72" w:name="_Toc9944863"/>
      <w:bookmarkStart w:id="73" w:name="_Toc35941438"/>
      <w:bookmarkStart w:id="74" w:name="_Toc139356600"/>
      <w:r w:rsidRPr="00250EFD">
        <w:rPr>
          <w:rFonts w:ascii="DIN Next LT Arabic" w:hAnsi="DIN Next LT Arabic" w:cs="DIN Next LT Arabic"/>
          <w:color w:val="000000"/>
          <w:szCs w:val="24"/>
          <w:rtl/>
        </w:rPr>
        <w:t>اللغة المعتمدة</w:t>
      </w:r>
      <w:bookmarkEnd w:id="71"/>
      <w:bookmarkEnd w:id="72"/>
      <w:bookmarkEnd w:id="73"/>
      <w:bookmarkEnd w:id="74"/>
    </w:p>
    <w:p w14:paraId="27323549"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p>
    <w:p w14:paraId="4C32F2DB"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75" w:name="_Toc20321534"/>
      <w:bookmarkStart w:id="76" w:name="_Toc9944864"/>
      <w:bookmarkStart w:id="77" w:name="_Toc35941439"/>
      <w:bookmarkStart w:id="78" w:name="_Toc139356601"/>
      <w:r w:rsidRPr="00250EFD">
        <w:rPr>
          <w:rFonts w:ascii="DIN Next LT Arabic" w:hAnsi="DIN Next LT Arabic" w:cs="DIN Next LT Arabic"/>
          <w:color w:val="000000"/>
          <w:szCs w:val="24"/>
          <w:rtl/>
        </w:rPr>
        <w:t>العملة المعتمدة</w:t>
      </w:r>
      <w:bookmarkEnd w:id="75"/>
      <w:bookmarkEnd w:id="76"/>
      <w:bookmarkEnd w:id="77"/>
      <w:bookmarkEnd w:id="78"/>
    </w:p>
    <w:p w14:paraId="599BA462" w14:textId="77777777" w:rsidR="009A2C11" w:rsidRPr="00250EFD" w:rsidRDefault="009A2C11" w:rsidP="001F7895">
      <w:pPr>
        <w:pStyle w:val="BodyText"/>
        <w:bidi/>
        <w:jc w:val="both"/>
        <w:rPr>
          <w:rFonts w:ascii="DIN Next LT Arabic" w:hAnsi="DIN Next LT Arabic" w:cs="DIN Next LT Arabic"/>
          <w:sz w:val="24"/>
          <w:szCs w:val="24"/>
          <w:rtl/>
        </w:rPr>
      </w:pPr>
      <w:r w:rsidRPr="00250EFD">
        <w:rPr>
          <w:rFonts w:ascii="DIN Next LT Arabic" w:hAnsi="DIN Next LT Arabic" w:cs="DIN Next LT Arabic"/>
          <w:color w:val="0070C0"/>
          <w:sz w:val="24"/>
          <w:szCs w:val="24"/>
          <w:rtl/>
        </w:rPr>
        <w:t xml:space="preserve">[ملاحظة: تقوم الجهة الحكومية </w:t>
      </w:r>
      <w:r w:rsidRPr="00250EFD">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42FE21DD" w14:textId="77777777" w:rsidR="009A2C11" w:rsidRPr="00250EFD" w:rsidRDefault="009A2C11" w:rsidP="001F7895">
      <w:pPr>
        <w:pStyle w:val="BodyText"/>
        <w:bidi/>
        <w:spacing w:before="240" w:after="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العملة المعتمدة لجميع التعاملات المتعلقة بهذا العقد هي </w:t>
      </w:r>
      <w:r w:rsidRPr="00250EFD">
        <w:rPr>
          <w:rFonts w:ascii="DIN Next LT Arabic" w:hAnsi="DIN Next LT Arabic" w:cs="DIN Next LT Arabic"/>
          <w:color w:val="FF0000"/>
          <w:sz w:val="24"/>
          <w:szCs w:val="24"/>
          <w:rtl/>
        </w:rPr>
        <w:t xml:space="preserve">[الريال السعودي]، </w:t>
      </w:r>
      <w:r w:rsidRPr="00250EFD">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2A65E218"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79" w:name="_Toc20321535"/>
      <w:bookmarkStart w:id="80" w:name="_Toc9944907"/>
      <w:bookmarkStart w:id="81" w:name="_Toc35941440"/>
      <w:bookmarkStart w:id="82" w:name="_Toc139356602"/>
      <w:r w:rsidRPr="00250EFD">
        <w:rPr>
          <w:rFonts w:ascii="DIN Next LT Arabic" w:hAnsi="DIN Next LT Arabic" w:cs="DIN Next LT Arabic"/>
          <w:color w:val="000000"/>
          <w:szCs w:val="24"/>
          <w:rtl/>
        </w:rPr>
        <w:t>الضرائب والرسوم</w:t>
      </w:r>
      <w:bookmarkEnd w:id="79"/>
      <w:bookmarkEnd w:id="80"/>
      <w:bookmarkEnd w:id="81"/>
      <w:bookmarkEnd w:id="82"/>
    </w:p>
    <w:p w14:paraId="219F7F26" w14:textId="49B7F411" w:rsidR="009A2C11" w:rsidRPr="00250EFD" w:rsidRDefault="009A2C11" w:rsidP="009A2C11">
      <w:pPr>
        <w:bidi/>
        <w:spacing w:before="240" w:line="14" w:lineRule="atLeast"/>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يخضع هذا العقد </w:t>
      </w:r>
      <w:r w:rsidR="00A84F66" w:rsidRPr="00250EFD">
        <w:rPr>
          <w:rFonts w:ascii="DIN Next LT Arabic" w:hAnsi="DIN Next LT Arabic" w:cs="DIN Next LT Arabic"/>
          <w:sz w:val="24"/>
          <w:szCs w:val="24"/>
          <w:rtl/>
        </w:rPr>
        <w:t>ل</w:t>
      </w:r>
      <w:r w:rsidRPr="00250EFD">
        <w:rPr>
          <w:rFonts w:ascii="DIN Next LT Arabic" w:hAnsi="DIN Next LT Arabic" w:cs="DIN Next LT Arabic"/>
          <w:sz w:val="24"/>
          <w:szCs w:val="24"/>
          <w:rtl/>
        </w:rPr>
        <w:t>لأنظمة</w:t>
      </w:r>
      <w:r w:rsidR="00A84F66" w:rsidRPr="00250EFD">
        <w:rPr>
          <w:rFonts w:ascii="DIN Next LT Arabic" w:hAnsi="DIN Next LT Arabic" w:cs="DIN Next LT Arabic"/>
          <w:sz w:val="24"/>
          <w:szCs w:val="24"/>
          <w:rtl/>
        </w:rPr>
        <w:t xml:space="preserve"> والأوامر</w:t>
      </w:r>
      <w:r w:rsidRPr="00250EFD">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p>
    <w:p w14:paraId="7EDD92C4"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83" w:name="_Toc20321536"/>
      <w:bookmarkStart w:id="84" w:name="_Toc9944865"/>
      <w:bookmarkStart w:id="85" w:name="_Toc35941441"/>
      <w:bookmarkStart w:id="86" w:name="_Toc139356603"/>
      <w:r w:rsidRPr="00250EFD">
        <w:rPr>
          <w:rFonts w:ascii="DIN Next LT Arabic" w:hAnsi="DIN Next LT Arabic" w:cs="DIN Next LT Arabic"/>
          <w:color w:val="000000"/>
          <w:szCs w:val="24"/>
          <w:rtl/>
        </w:rPr>
        <w:t>الإخطارات والمراسلات</w:t>
      </w:r>
      <w:bookmarkEnd w:id="83"/>
      <w:bookmarkEnd w:id="84"/>
      <w:bookmarkEnd w:id="85"/>
      <w:bookmarkEnd w:id="86"/>
    </w:p>
    <w:p w14:paraId="155471BA"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639B9E3F" w14:textId="77777777" w:rsidR="009A2C11" w:rsidRPr="00250EFD" w:rsidRDefault="009A2C11" w:rsidP="00973FCC">
      <w:pPr>
        <w:pStyle w:val="BodyText"/>
        <w:numPr>
          <w:ilvl w:val="0"/>
          <w:numId w:val="23"/>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العنوان الوطني</w:t>
      </w:r>
      <w:r w:rsidRPr="00250EFD">
        <w:rPr>
          <w:rFonts w:ascii="DIN Next LT Arabic" w:hAnsi="DIN Next LT Arabic" w:cs="DIN Next LT Arabic"/>
          <w:sz w:val="24"/>
          <w:szCs w:val="24"/>
        </w:rPr>
        <w:t>.</w:t>
      </w:r>
    </w:p>
    <w:p w14:paraId="6412C122" w14:textId="77777777" w:rsidR="009A2C11" w:rsidRPr="00250EFD" w:rsidRDefault="009A2C11" w:rsidP="00973FCC">
      <w:pPr>
        <w:pStyle w:val="BodyText"/>
        <w:numPr>
          <w:ilvl w:val="0"/>
          <w:numId w:val="23"/>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العنوان البريدي عن طريق الشركات المقدمة للخدمة البريدية</w:t>
      </w:r>
      <w:r w:rsidRPr="00250EFD">
        <w:rPr>
          <w:rFonts w:ascii="DIN Next LT Arabic" w:hAnsi="DIN Next LT Arabic" w:cs="DIN Next LT Arabic"/>
          <w:sz w:val="24"/>
          <w:szCs w:val="24"/>
        </w:rPr>
        <w:t>.</w:t>
      </w:r>
    </w:p>
    <w:p w14:paraId="3E8824EC" w14:textId="77777777" w:rsidR="009A2C11" w:rsidRPr="00250EFD" w:rsidRDefault="009A2C11" w:rsidP="00973FCC">
      <w:pPr>
        <w:pStyle w:val="BodyText"/>
        <w:numPr>
          <w:ilvl w:val="0"/>
          <w:numId w:val="23"/>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البريد الإلكتروني المعتمد، أو الرسائل النصية </w:t>
      </w:r>
      <w:r w:rsidRPr="00250EFD">
        <w:rPr>
          <w:rFonts w:ascii="DIN Next LT Arabic" w:hAnsi="DIN Next LT Arabic" w:cs="DIN Next LT Arabic"/>
          <w:sz w:val="24"/>
          <w:szCs w:val="24"/>
          <w:rtl/>
          <w:lang w:bidi="ar-LB"/>
        </w:rPr>
        <w:t>المعتمدة.</w:t>
      </w:r>
    </w:p>
    <w:p w14:paraId="07FD36F9" w14:textId="2D3A9EBE"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ويكون الإبلاغ الذي يتم وفقا</w:t>
      </w:r>
      <w:r w:rsidR="00A84F66"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 xml:space="preserve"> لحكم هذا البند منتجاً لآثاره النظامية من تاريخ صدوره</w:t>
      </w:r>
      <w:r w:rsidRPr="00250EFD">
        <w:rPr>
          <w:rFonts w:ascii="DIN Next LT Arabic" w:hAnsi="DIN Next LT Arabic" w:cs="DIN Next LT Arabic"/>
          <w:sz w:val="24"/>
          <w:szCs w:val="24"/>
        </w:rPr>
        <w:t>.</w:t>
      </w:r>
    </w:p>
    <w:p w14:paraId="18329BA4"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6889AA5B" w14:textId="311B0B71" w:rsidR="009A2C11" w:rsidRPr="00250EFD" w:rsidRDefault="009A2C11" w:rsidP="00EB3019">
      <w:pPr>
        <w:pStyle w:val="BodyText"/>
        <w:bidi/>
        <w:spacing w:before="240" w:after="0"/>
        <w:jc w:val="lowKashida"/>
        <w:rPr>
          <w:rFonts w:ascii="DIN Next LT Arabic" w:hAnsi="DIN Next LT Arabic" w:cs="DIN Next LT Arabic"/>
          <w:sz w:val="24"/>
          <w:szCs w:val="24"/>
          <w:lang w:val="en-GB"/>
        </w:rPr>
      </w:pPr>
      <w:r w:rsidRPr="00250EFD">
        <w:rPr>
          <w:rFonts w:ascii="DIN Next LT Arabic" w:hAnsi="DIN Next LT Arabic" w:cs="DIN Next LT Arabic"/>
          <w:b/>
          <w:bCs/>
          <w:color w:val="000000"/>
          <w:sz w:val="24"/>
          <w:szCs w:val="24"/>
          <w:u w:val="single"/>
          <w:shd w:val="clear" w:color="auto" w:fill="FFFFFF"/>
          <w:rtl/>
        </w:rPr>
        <w:t>ثالثًا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EB3019" w:rsidRPr="00250EFD">
        <w:rPr>
          <w:rFonts w:ascii="DIN Next LT Arabic" w:hAnsi="DIN Next LT Arabic" w:cs="DIN Next LT Arabic"/>
          <w:sz w:val="24"/>
          <w:szCs w:val="24"/>
          <w:rtl/>
        </w:rPr>
        <w:t>البند</w:t>
      </w:r>
      <w:r w:rsidRPr="00250EFD">
        <w:rPr>
          <w:rFonts w:ascii="DIN Next LT Arabic" w:hAnsi="DIN Next LT Arabic" w:cs="DIN Next LT Arabic"/>
          <w:sz w:val="24"/>
          <w:szCs w:val="24"/>
          <w:rtl/>
        </w:rPr>
        <w:t xml:space="preserve"> إلى العنوان المبين أمام كل طرف من الأطراف في ديباجة العقد، ما لم </w:t>
      </w:r>
      <w:r w:rsidR="00A84F66" w:rsidRPr="00250EFD">
        <w:rPr>
          <w:rFonts w:ascii="DIN Next LT Arabic" w:hAnsi="DIN Next LT Arabic" w:cs="DIN Next LT Arabic"/>
          <w:sz w:val="24"/>
          <w:szCs w:val="24"/>
          <w:rtl/>
        </w:rPr>
        <w:t xml:space="preserve">يُخطر </w:t>
      </w:r>
      <w:r w:rsidRPr="00250EFD">
        <w:rPr>
          <w:rFonts w:ascii="DIN Next LT Arabic" w:hAnsi="DIN Next LT Arabic" w:cs="DIN Next LT Arabic"/>
          <w:sz w:val="24"/>
          <w:szCs w:val="24"/>
          <w:rtl/>
        </w:rPr>
        <w:t>أحد الطرفين الآخر بتغيير العنوان كتابةً.</w:t>
      </w:r>
    </w:p>
    <w:p w14:paraId="045965B7"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87" w:name="_Toc20321537"/>
      <w:bookmarkStart w:id="88" w:name="_Toc9944881"/>
      <w:bookmarkStart w:id="89" w:name="_Toc35941442"/>
      <w:bookmarkStart w:id="90" w:name="_Toc139356604"/>
      <w:bookmarkStart w:id="91" w:name="_Toc9944866"/>
      <w:r w:rsidRPr="00250EFD">
        <w:rPr>
          <w:rFonts w:ascii="DIN Next LT Arabic" w:hAnsi="DIN Next LT Arabic" w:cs="DIN Next LT Arabic"/>
          <w:color w:val="000000"/>
          <w:szCs w:val="24"/>
          <w:rtl/>
        </w:rPr>
        <w:t>السجلات</w:t>
      </w:r>
      <w:bookmarkEnd w:id="87"/>
      <w:bookmarkEnd w:id="88"/>
      <w:bookmarkEnd w:id="89"/>
      <w:bookmarkEnd w:id="90"/>
    </w:p>
    <w:p w14:paraId="749FCC3C"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250EFD">
        <w:rPr>
          <w:rFonts w:ascii="DIN Next LT Arabic" w:hAnsi="DIN Next LT Arabic" w:cs="DIN Next LT Arabic"/>
          <w:color w:val="FF0000"/>
          <w:sz w:val="24"/>
          <w:szCs w:val="24"/>
          <w:rtl/>
        </w:rPr>
        <w:t xml:space="preserve">[أدخل المدة] </w:t>
      </w:r>
      <w:r w:rsidRPr="00250EFD">
        <w:rPr>
          <w:rFonts w:ascii="DIN Next LT Arabic" w:hAnsi="DIN Next LT Arabic" w:cs="DIN Next LT Arabic"/>
          <w:sz w:val="24"/>
          <w:szCs w:val="24"/>
          <w:rtl/>
        </w:rPr>
        <w:t xml:space="preserve">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w:t>
      </w:r>
      <w:r w:rsidR="00301237" w:rsidRPr="00250EFD">
        <w:rPr>
          <w:rFonts w:ascii="DIN Next LT Arabic" w:hAnsi="DIN Next LT Arabic" w:cs="DIN Next LT Arabic"/>
          <w:sz w:val="24"/>
          <w:szCs w:val="24"/>
          <w:rtl/>
        </w:rPr>
        <w:t>المتعاقد للتبعات النظامية عن أي</w:t>
      </w:r>
      <w:r w:rsidRPr="00250EFD">
        <w:rPr>
          <w:rFonts w:ascii="DIN Next LT Arabic" w:hAnsi="DIN Next LT Arabic" w:cs="DIN Next LT Arabic"/>
          <w:sz w:val="24"/>
          <w:szCs w:val="24"/>
          <w:rtl/>
        </w:rPr>
        <w:t xml:space="preserve"> أخطاء أو مخالفات، إن وجدت.</w:t>
      </w:r>
    </w:p>
    <w:p w14:paraId="316B00D3"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2" w:name="_Toc20321538"/>
      <w:bookmarkStart w:id="93" w:name="_Toc9944871"/>
      <w:bookmarkStart w:id="94" w:name="_Toc35941443"/>
      <w:bookmarkStart w:id="95" w:name="_Toc139356605"/>
      <w:r w:rsidRPr="00250EFD">
        <w:rPr>
          <w:rFonts w:ascii="DIN Next LT Arabic" w:hAnsi="DIN Next LT Arabic" w:cs="DIN Next LT Arabic"/>
          <w:color w:val="000000"/>
          <w:szCs w:val="24"/>
          <w:rtl/>
        </w:rPr>
        <w:lastRenderedPageBreak/>
        <w:t>التراخيص ووثائق التسجيل والتصاريح</w:t>
      </w:r>
      <w:bookmarkEnd w:id="92"/>
      <w:bookmarkEnd w:id="93"/>
      <w:bookmarkEnd w:id="94"/>
      <w:bookmarkEnd w:id="95"/>
    </w:p>
    <w:p w14:paraId="710B6F33"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الخدمات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250EFD">
        <w:rPr>
          <w:rFonts w:ascii="DIN Next LT Arabic" w:hAnsi="DIN Next LT Arabic" w:cs="DIN Next LT Arabic"/>
          <w:color w:val="FF0000"/>
          <w:sz w:val="24"/>
          <w:szCs w:val="24"/>
          <w:rtl/>
        </w:rPr>
        <w:t xml:space="preserve">[عشرة أيام عمل] </w:t>
      </w:r>
      <w:r w:rsidRPr="00250EFD">
        <w:rPr>
          <w:rFonts w:ascii="DIN Next LT Arabic" w:hAnsi="DIN Next LT Arabic" w:cs="DIN Next LT Arabic"/>
          <w:color w:val="000000"/>
          <w:sz w:val="24"/>
          <w:szCs w:val="24"/>
          <w:rtl/>
        </w:rPr>
        <w:t>من تاريخ طلبها</w:t>
      </w:r>
      <w:r w:rsidRPr="00250EFD">
        <w:rPr>
          <w:rFonts w:ascii="DIN Next LT Arabic" w:hAnsi="DIN Next LT Arabic" w:cs="DIN Next LT Arabic"/>
          <w:sz w:val="24"/>
          <w:szCs w:val="24"/>
          <w:rtl/>
        </w:rPr>
        <w:t>.</w:t>
      </w:r>
    </w:p>
    <w:p w14:paraId="5EB5DB7B"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6" w:name="_Toc20321539"/>
      <w:bookmarkStart w:id="97" w:name="_Toc35941444"/>
      <w:bookmarkStart w:id="98" w:name="_Toc139356606"/>
      <w:r w:rsidRPr="00250EFD">
        <w:rPr>
          <w:rFonts w:ascii="DIN Next LT Arabic" w:hAnsi="DIN Next LT Arabic" w:cs="DIN Next LT Arabic"/>
          <w:b/>
          <w:color w:val="auto"/>
          <w:szCs w:val="24"/>
          <w:rtl/>
        </w:rPr>
        <w:t>تعارض المصالح</w:t>
      </w:r>
      <w:bookmarkEnd w:id="91"/>
      <w:bookmarkEnd w:id="96"/>
      <w:bookmarkEnd w:id="97"/>
      <w:bookmarkEnd w:id="98"/>
    </w:p>
    <w:p w14:paraId="023FCC4B" w14:textId="77777777" w:rsidR="003573B4" w:rsidRPr="00250EFD" w:rsidRDefault="003573B4" w:rsidP="003573B4">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99" w:name="_Hlk26463741"/>
      <w:bookmarkStart w:id="100" w:name="_Toc9944867"/>
      <w:bookmarkStart w:id="101" w:name="_Toc20321540"/>
      <w:bookmarkStart w:id="102" w:name="_Toc20321541"/>
      <w:bookmarkStart w:id="103" w:name="_Toc9944868"/>
      <w:bookmarkStart w:id="104" w:name="_Toc35941445"/>
      <w:r w:rsidRPr="00250EFD">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250EFD">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 في تطبيق نظام المنافسات والمشتريات الحكومية ولائحته التنفيذية الصادرة بقرار مجلس الوزراء رقم (537) وتاريخ 21/08/1441هـ،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2071ECA9"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5" w:name="_Toc139356607"/>
      <w:bookmarkEnd w:id="99"/>
      <w:bookmarkEnd w:id="100"/>
      <w:bookmarkEnd w:id="101"/>
      <w:r w:rsidRPr="00250EFD">
        <w:rPr>
          <w:rFonts w:ascii="DIN Next LT Arabic" w:hAnsi="DIN Next LT Arabic" w:cs="DIN Next LT Arabic"/>
          <w:color w:val="000000"/>
          <w:szCs w:val="24"/>
          <w:rtl/>
        </w:rPr>
        <w:t>السرية وحماية المعلومات</w:t>
      </w:r>
      <w:bookmarkEnd w:id="102"/>
      <w:bookmarkEnd w:id="103"/>
      <w:bookmarkEnd w:id="104"/>
      <w:bookmarkEnd w:id="105"/>
    </w:p>
    <w:p w14:paraId="4D90E198" w14:textId="7592AAAA" w:rsidR="009A2C11" w:rsidRPr="00250EFD" w:rsidRDefault="009A2C11" w:rsidP="008F2372">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b/>
          <w:bCs/>
          <w:color w:val="000000"/>
          <w:sz w:val="24"/>
          <w:szCs w:val="24"/>
          <w:u w:val="single"/>
          <w:rtl/>
        </w:rPr>
        <w:t>أولًا</w:t>
      </w:r>
      <w:r w:rsidRPr="00250EFD">
        <w:rPr>
          <w:rFonts w:ascii="DIN Next LT Arabic" w:hAnsi="DIN Next LT Arabic" w:cs="DIN Next LT Arabic"/>
          <w:b/>
          <w:bCs/>
          <w:color w:val="000000"/>
          <w:sz w:val="24"/>
          <w:szCs w:val="24"/>
          <w:rtl/>
        </w:rPr>
        <w:t xml:space="preserve">: </w:t>
      </w:r>
      <w:r w:rsidRPr="00250EFD">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00B56FCA" w:rsidRPr="00250EFD">
        <w:rPr>
          <w:rFonts w:ascii="DIN Next LT Arabic" w:hAnsi="DIN Next LT Arabic" w:cs="DIN Next LT Arabic"/>
          <w:color w:val="000000"/>
          <w:sz w:val="24"/>
          <w:szCs w:val="24"/>
          <w:rtl/>
          <w:lang w:bidi="ar-EG"/>
        </w:rPr>
        <w:t>أي</w:t>
      </w:r>
      <w:r w:rsidRPr="00250EFD">
        <w:rPr>
          <w:rFonts w:ascii="DIN Next LT Arabic" w:hAnsi="DIN Next LT Arabic" w:cs="DIN Next LT Arabic"/>
          <w:color w:val="000000"/>
          <w:sz w:val="24"/>
          <w:szCs w:val="24"/>
          <w:rtl/>
          <w:lang w:bidi="ar-EG"/>
        </w:rPr>
        <w:t xml:space="preserve"> أسرار أو معلومات </w:t>
      </w:r>
      <w:r w:rsidRPr="00250EFD">
        <w:rPr>
          <w:rFonts w:ascii="DIN Next LT Arabic" w:hAnsi="DIN Next LT Arabic" w:cs="DIN Next LT Arabic"/>
          <w:color w:val="000000"/>
          <w:sz w:val="24"/>
          <w:szCs w:val="24"/>
          <w:rtl/>
        </w:rPr>
        <w:t>غير معروفة للعامة؛ كالبيانات أو الرسومات أو الوثائق المتعلقة بالعقد سواء كانت تحريرية أو شفهية، ويسري</w:t>
      </w:r>
      <w:r w:rsidR="00302AE5" w:rsidRPr="00250EFD">
        <w:rPr>
          <w:rFonts w:ascii="DIN Next LT Arabic" w:hAnsi="DIN Next LT Arabic" w:cs="DIN Next LT Arabic"/>
          <w:color w:val="000000"/>
          <w:sz w:val="24"/>
          <w:szCs w:val="24"/>
          <w:rtl/>
        </w:rPr>
        <w:t xml:space="preserve"> ذلك على ما بحوزتهم أو ما يكونوا</w:t>
      </w:r>
      <w:r w:rsidRPr="00250EFD">
        <w:rPr>
          <w:rFonts w:ascii="DIN Next LT Arabic" w:hAnsi="DIN Next LT Arabic" w:cs="DIN Next LT Arabic"/>
          <w:color w:val="000000"/>
          <w:sz w:val="24"/>
          <w:szCs w:val="24"/>
          <w:rtl/>
        </w:rPr>
        <w:t xml:space="preserve"> قد اطلعوا عليه من أسرار وتعاملات أو شؤون الجهة الحكومية -بسبب عملهم-  ويسري هذا الالتزام طوال مدة العقد </w:t>
      </w:r>
      <w:r w:rsidR="008F2372" w:rsidRPr="00250EFD">
        <w:rPr>
          <w:rFonts w:ascii="DIN Next LT Arabic" w:hAnsi="DIN Next LT Arabic" w:cs="DIN Next LT Arabic"/>
          <w:color w:val="000000"/>
          <w:sz w:val="24"/>
          <w:szCs w:val="24"/>
          <w:rtl/>
        </w:rPr>
        <w:t>و</w:t>
      </w:r>
      <w:r w:rsidRPr="00250EFD">
        <w:rPr>
          <w:rFonts w:ascii="DIN Next LT Arabic" w:hAnsi="DIN Next LT Arabic" w:cs="DIN Next LT Arabic"/>
          <w:color w:val="000000"/>
          <w:sz w:val="24"/>
          <w:szCs w:val="24"/>
          <w:rtl/>
        </w:rPr>
        <w:t>بعد إنهاء أو انتهاء العقد.</w:t>
      </w:r>
    </w:p>
    <w:p w14:paraId="4A2B58AA"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b/>
          <w:bCs/>
          <w:color w:val="000000"/>
          <w:sz w:val="24"/>
          <w:szCs w:val="24"/>
          <w:shd w:val="clear" w:color="auto" w:fill="FFFFFF"/>
          <w:rtl/>
        </w:rPr>
        <w:t>:</w:t>
      </w:r>
      <w:r w:rsidRPr="00250EFD">
        <w:rPr>
          <w:rFonts w:ascii="DIN Next LT Arabic" w:hAnsi="DIN Next LT Arabic" w:cs="DIN Next LT Arabic"/>
          <w:color w:val="000000"/>
          <w:sz w:val="24"/>
          <w:szCs w:val="24"/>
          <w:rtl/>
        </w:rPr>
        <w:t xml:space="preserve"> </w:t>
      </w:r>
      <w:r w:rsidRPr="00250EFD">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الخدمات،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7BF5406E"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bookmarkStart w:id="106" w:name="_Hlk35437037"/>
      <w:r w:rsidRPr="00250EFD">
        <w:rPr>
          <w:rFonts w:ascii="DIN Next LT Arabic" w:hAnsi="DIN Next LT Arabic" w:cs="DIN Next LT Arabic"/>
          <w:b/>
          <w:bCs/>
          <w:sz w:val="24"/>
          <w:szCs w:val="24"/>
          <w:u w:val="single"/>
          <w:rtl/>
        </w:rPr>
        <w:t>ثالثًا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106"/>
    <w:p w14:paraId="0AB5B187"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رابعًا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77683B5E" w14:textId="1B7D8189" w:rsidR="009A2C11" w:rsidRPr="00250EFD" w:rsidRDefault="009A2C11" w:rsidP="00E51110">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b/>
          <w:bCs/>
          <w:sz w:val="24"/>
          <w:szCs w:val="24"/>
          <w:u w:val="single"/>
          <w:rtl/>
        </w:rPr>
        <w:t>خامسًا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color w:val="000000"/>
          <w:sz w:val="24"/>
          <w:szCs w:val="24"/>
          <w:rtl/>
        </w:rPr>
        <w:t>يلتزم المتعاقد وجميع منسوبيه ويضمن التزام المتعاقدين معه من الباطن بعدم أخذ أي صور للمرافق والمنشآت أو</w:t>
      </w:r>
      <w:r w:rsidR="00A84F66" w:rsidRPr="00250EFD">
        <w:rPr>
          <w:rFonts w:ascii="DIN Next LT Arabic" w:hAnsi="DIN Next LT Arabic" w:cs="DIN Next LT Arabic"/>
          <w:color w:val="000000"/>
          <w:sz w:val="24"/>
          <w:szCs w:val="24"/>
          <w:rtl/>
        </w:rPr>
        <w:t xml:space="preserve"> استخدامها</w:t>
      </w:r>
      <w:r w:rsidRPr="00250EFD">
        <w:rPr>
          <w:rFonts w:ascii="DIN Next LT Arabic" w:hAnsi="DIN Next LT Arabic" w:cs="DIN Next LT Arabic"/>
          <w:color w:val="000000"/>
          <w:sz w:val="24"/>
          <w:szCs w:val="24"/>
          <w:rtl/>
        </w:rPr>
        <w:t xml:space="preserve"> لأغراض </w:t>
      </w:r>
      <w:r w:rsidR="00153BE4" w:rsidRPr="00250EFD">
        <w:rPr>
          <w:rFonts w:ascii="DIN Next LT Arabic" w:hAnsi="DIN Next LT Arabic" w:cs="DIN Next LT Arabic"/>
          <w:color w:val="000000"/>
          <w:sz w:val="24"/>
          <w:szCs w:val="24"/>
          <w:rtl/>
        </w:rPr>
        <w:t>الإعلان أ</w:t>
      </w:r>
      <w:r w:rsidR="00E51110" w:rsidRPr="00250EFD">
        <w:rPr>
          <w:rFonts w:ascii="DIN Next LT Arabic" w:hAnsi="DIN Next LT Arabic" w:cs="DIN Next LT Arabic"/>
          <w:color w:val="000000"/>
          <w:sz w:val="24"/>
          <w:szCs w:val="24"/>
          <w:rtl/>
        </w:rPr>
        <w:t xml:space="preserve">و لأي غرض </w:t>
      </w:r>
      <w:r w:rsidRPr="00250EFD">
        <w:rPr>
          <w:rFonts w:ascii="DIN Next LT Arabic" w:hAnsi="DIN Next LT Arabic" w:cs="DIN Next LT Arabic"/>
          <w:color w:val="000000"/>
          <w:sz w:val="24"/>
          <w:szCs w:val="24"/>
          <w:rtl/>
        </w:rPr>
        <w:t>بغير موافقة مسبقة من الجهة الحكومية.</w:t>
      </w:r>
    </w:p>
    <w:p w14:paraId="74BA6F3E"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b/>
          <w:bCs/>
          <w:color w:val="000000"/>
          <w:sz w:val="24"/>
          <w:szCs w:val="24"/>
          <w:u w:val="single"/>
          <w:rtl/>
        </w:rPr>
        <w:t>سادسًا</w:t>
      </w:r>
      <w:r w:rsidRPr="00250EFD">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2F4AA585" w14:textId="3C86E74B"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rtl/>
        </w:rPr>
        <w:t>سابعًا</w:t>
      </w:r>
      <w:r w:rsidRPr="00250EFD">
        <w:rPr>
          <w:rFonts w:ascii="DIN Next LT Arabic" w:hAnsi="DIN Next LT Arabic" w:cs="DIN Next LT Arabic"/>
          <w:sz w:val="24"/>
          <w:szCs w:val="24"/>
          <w:rtl/>
        </w:rPr>
        <w:t xml:space="preserve">: </w:t>
      </w:r>
      <w:bookmarkStart w:id="107" w:name="_Hlk23960621"/>
      <w:r w:rsidRPr="00250EFD">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02176E" w:rsidRPr="00250EFD">
        <w:rPr>
          <w:rFonts w:ascii="DIN Next LT Arabic" w:hAnsi="DIN Next LT Arabic" w:cs="DIN Next LT Arabic"/>
          <w:sz w:val="24"/>
          <w:szCs w:val="24"/>
          <w:rtl/>
        </w:rPr>
        <w:t xml:space="preserve"> وتعليماتها</w:t>
      </w:r>
      <w:r w:rsidRPr="00250EFD">
        <w:rPr>
          <w:rFonts w:ascii="DIN Next LT Arabic" w:hAnsi="DIN Next LT Arabic" w:cs="DIN Next LT Arabic"/>
          <w:sz w:val="24"/>
          <w:szCs w:val="24"/>
          <w:rtl/>
        </w:rPr>
        <w:t>.</w:t>
      </w:r>
    </w:p>
    <w:p w14:paraId="5DBCACDE"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8" w:name="_Toc20321542"/>
      <w:bookmarkStart w:id="109" w:name="_Toc9944869"/>
      <w:bookmarkStart w:id="110" w:name="_Toc35941446"/>
      <w:bookmarkStart w:id="111" w:name="_Toc139356608"/>
      <w:bookmarkEnd w:id="107"/>
      <w:r w:rsidRPr="00250EFD">
        <w:rPr>
          <w:rFonts w:ascii="DIN Next LT Arabic" w:hAnsi="DIN Next LT Arabic" w:cs="DIN Next LT Arabic"/>
          <w:color w:val="000000"/>
          <w:szCs w:val="24"/>
          <w:rtl/>
        </w:rPr>
        <w:t>حقوق الملكية الفكرية</w:t>
      </w:r>
      <w:bookmarkEnd w:id="108"/>
      <w:bookmarkEnd w:id="109"/>
      <w:bookmarkEnd w:id="110"/>
      <w:bookmarkEnd w:id="111"/>
    </w:p>
    <w:p w14:paraId="2A409A6A"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تبقى حقوق الملكية الفكرية المتعلقة بخدمات المتعاقد التي أنشأها قبل تاريخ هذا العقد أو باستقلال عن هذا العقد ("الخدمات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الخدمات المطلوبة في هذا العقد.</w:t>
      </w:r>
    </w:p>
    <w:p w14:paraId="0B709F37" w14:textId="38DF13FA"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rtl/>
        </w:rPr>
        <w:lastRenderedPageBreak/>
        <w:t>ثاني</w:t>
      </w:r>
      <w:r w:rsidR="00461762" w:rsidRPr="00250EFD">
        <w:rPr>
          <w:rFonts w:ascii="DIN Next LT Arabic" w:hAnsi="DIN Next LT Arabic" w:cs="DIN Next LT Arabic"/>
          <w:b/>
          <w:bCs/>
          <w:color w:val="000000"/>
          <w:sz w:val="24"/>
          <w:szCs w:val="24"/>
          <w:u w:val="single"/>
          <w:rtl/>
        </w:rPr>
        <w:t>ً</w:t>
      </w:r>
      <w:r w:rsidRPr="00250EFD">
        <w:rPr>
          <w:rFonts w:ascii="DIN Next LT Arabic" w:hAnsi="DIN Next LT Arabic" w:cs="DIN Next LT Arabic"/>
          <w:b/>
          <w:bCs/>
          <w:color w:val="000000"/>
          <w:sz w:val="24"/>
          <w:szCs w:val="24"/>
          <w:u w:val="single"/>
          <w:rtl/>
        </w:rPr>
        <w:t>ا</w:t>
      </w:r>
      <w:r w:rsidRPr="00250EFD">
        <w:rPr>
          <w:rFonts w:ascii="DIN Next LT Arabic" w:hAnsi="DIN Next LT Arabic" w:cs="DIN Next LT Arabic"/>
          <w:sz w:val="24"/>
          <w:szCs w:val="24"/>
          <w:rtl/>
        </w:rPr>
        <w:t>: يمنح المتعاقد الجهة الحكومية وكل جهة أخرى تتلقى المخرجات أو تستفيد من الخدمات أو أي طرف ثالث تعينه الجهة الحكومية لاستخدام مخرجات أو خدمات هذا العقد رخصة لاستخدام الملكية الفكرية في الخدمات القائمة على أن تكون دائمة وغير حصرية وقابلة للتحويل والنقل.</w:t>
      </w:r>
    </w:p>
    <w:p w14:paraId="7A98B820" w14:textId="76388591" w:rsidR="009A2C11" w:rsidRPr="00250EFD" w:rsidRDefault="009A2C11" w:rsidP="00461762">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b/>
          <w:bCs/>
          <w:color w:val="000000"/>
          <w:sz w:val="24"/>
          <w:szCs w:val="24"/>
          <w:u w:val="single"/>
          <w:rtl/>
        </w:rPr>
        <w:t>ثال</w:t>
      </w:r>
      <w:r w:rsidR="00461762" w:rsidRPr="00250EFD">
        <w:rPr>
          <w:rFonts w:ascii="DIN Next LT Arabic" w:hAnsi="DIN Next LT Arabic" w:cs="DIN Next LT Arabic"/>
          <w:b/>
          <w:bCs/>
          <w:color w:val="000000"/>
          <w:sz w:val="24"/>
          <w:szCs w:val="24"/>
          <w:rtl/>
        </w:rPr>
        <w:t>ثًا</w:t>
      </w:r>
      <w:r w:rsidRPr="00250EFD">
        <w:rPr>
          <w:rFonts w:ascii="DIN Next LT Arabic" w:hAnsi="DIN Next LT Arabic" w:cs="DIN Next LT Arabic"/>
          <w:b/>
          <w:bCs/>
          <w:color w:val="000000"/>
          <w:sz w:val="24"/>
          <w:szCs w:val="24"/>
          <w:rtl/>
        </w:rPr>
        <w:t xml:space="preserve">: </w:t>
      </w:r>
      <w:r w:rsidRPr="00250EFD">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بشكل منفرد أو مع أي شخص آخر ستؤول إلى الجهة الحكومية وستصبح مملوكة ملكًا حصريًّا للجهة الحكومية ، وتشمل الملكيات الفكرية كذلك أي تصاميم أو مخططات أو وثائق أو بيانات أو مواصفات أو تقارير يتم تطويرها من قبل المتعاقد لصالح الجهة الحكومية أو خدمات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4FDC97D7" w14:textId="71691145" w:rsidR="006A35B8" w:rsidRPr="00250EFD" w:rsidRDefault="006A35B8" w:rsidP="006A35B8">
      <w:pPr>
        <w:pStyle w:val="BodyText"/>
        <w:bidi/>
        <w:spacing w:before="240" w:after="0"/>
        <w:jc w:val="both"/>
        <w:rPr>
          <w:rFonts w:ascii="DIN Next LT Arabic" w:hAnsi="DIN Next LT Arabic" w:cs="DIN Next LT Arabic"/>
          <w:color w:val="000000"/>
          <w:sz w:val="24"/>
          <w:szCs w:val="24"/>
        </w:rPr>
      </w:pPr>
      <w:bookmarkStart w:id="112" w:name="_Hlk35864583"/>
      <w:bookmarkStart w:id="113" w:name="_Hlk35864613"/>
      <w:r w:rsidRPr="00250EFD">
        <w:rPr>
          <w:rFonts w:ascii="DIN Next LT Arabic" w:hAnsi="DIN Next LT Arabic" w:cs="DIN Next LT Arabic"/>
          <w:b/>
          <w:bCs/>
          <w:color w:val="000000"/>
          <w:sz w:val="24"/>
          <w:szCs w:val="24"/>
          <w:u w:val="single"/>
          <w:rtl/>
        </w:rPr>
        <w:t>رابعًا</w:t>
      </w:r>
      <w:r w:rsidRPr="00250EFD">
        <w:rPr>
          <w:rFonts w:ascii="DIN Next LT Arabic" w:hAnsi="DIN Next LT Arabic" w:cs="DIN Next LT Arabic"/>
          <w:b/>
          <w:bCs/>
          <w:color w:val="000000"/>
          <w:sz w:val="24"/>
          <w:szCs w:val="24"/>
          <w:rtl/>
        </w:rPr>
        <w:t>:</w:t>
      </w:r>
      <w:r w:rsidRPr="00250EFD">
        <w:rPr>
          <w:rFonts w:ascii="DIN Next LT Arabic" w:hAnsi="DIN Next LT Arabic" w:cs="DIN Next LT Arabic"/>
          <w:color w:val="000000"/>
          <w:sz w:val="24"/>
          <w:szCs w:val="24"/>
          <w:rtl/>
        </w:rPr>
        <w:t xml:space="preserve"> </w:t>
      </w:r>
      <w:r w:rsidRPr="00250EFD">
        <w:rPr>
          <w:rFonts w:ascii="DIN Next LT Arabic" w:hAnsi="DIN Next LT Arabic" w:cs="DIN Next LT Arabic"/>
          <w:sz w:val="24"/>
          <w:szCs w:val="24"/>
          <w:rtl/>
        </w:rPr>
        <w:t xml:space="preserve">فيما يتعلق بكل عمل مملوك لشخص آخر غير المتعاقد أو أي جهة حكومية مما يتقرر بموجب هذا الأمر أن يكون مُخرجًا أو عملًا أو يكون متضمنًا فيه ("أعمال الطرف الثالث")، </w:t>
      </w:r>
      <w:r w:rsidR="00A40B24" w:rsidRPr="00250EFD">
        <w:rPr>
          <w:rFonts w:ascii="DIN Next LT Arabic" w:hAnsi="DIN Next LT Arabic" w:cs="DIN Next LT Arabic"/>
          <w:sz w:val="24"/>
          <w:szCs w:val="24"/>
          <w:rtl/>
        </w:rPr>
        <w:t xml:space="preserve">فيُطّبق </w:t>
      </w:r>
      <w:r w:rsidRPr="00250EFD">
        <w:rPr>
          <w:rFonts w:ascii="DIN Next LT Arabic" w:hAnsi="DIN Next LT Arabic" w:cs="DIN Next LT Arabic"/>
          <w:sz w:val="24"/>
          <w:szCs w:val="24"/>
          <w:rtl/>
        </w:rPr>
        <w:t>ما يلي</w:t>
      </w:r>
      <w:r w:rsidRPr="00250EFD">
        <w:rPr>
          <w:rFonts w:ascii="DIN Next LT Arabic" w:hAnsi="DIN Next LT Arabic" w:cs="DIN Next LT Arabic"/>
          <w:color w:val="000000"/>
          <w:sz w:val="24"/>
          <w:szCs w:val="24"/>
          <w:rtl/>
        </w:rPr>
        <w:t xml:space="preserve">: </w:t>
      </w:r>
    </w:p>
    <w:p w14:paraId="5CB9E274" w14:textId="77777777" w:rsidR="006A35B8" w:rsidRPr="00250EFD" w:rsidRDefault="006A35B8">
      <w:pPr>
        <w:pStyle w:val="BodyText"/>
        <w:numPr>
          <w:ilvl w:val="0"/>
          <w:numId w:val="59"/>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إذا كانت أعمال الطرف الثَّالث وشروط استخدامها والانتفاع بها معروفة للمتعاقد قبل تاريخ تقديم المتعاقد لعرضه، فعلى المتعاقد أن يفصح عنها مع كامل التفاصيل بما في ذلك شروط الترخيص اللازمة ضمن عرضه.</w:t>
      </w:r>
    </w:p>
    <w:p w14:paraId="623163B1" w14:textId="77777777" w:rsidR="006A35B8" w:rsidRPr="00250EFD" w:rsidRDefault="006A35B8">
      <w:pPr>
        <w:pStyle w:val="BodyText"/>
        <w:numPr>
          <w:ilvl w:val="0"/>
          <w:numId w:val="59"/>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1BCA5831" w14:textId="1D778170" w:rsidR="006A35B8" w:rsidRPr="00250EFD" w:rsidRDefault="006A35B8">
      <w:pPr>
        <w:pStyle w:val="BodyText"/>
        <w:numPr>
          <w:ilvl w:val="0"/>
          <w:numId w:val="59"/>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وب) المتقدمتين.</w:t>
      </w:r>
    </w:p>
    <w:p w14:paraId="3CA60FF1" w14:textId="70B01FE9" w:rsidR="006A35B8" w:rsidRPr="00250EFD" w:rsidRDefault="006A35B8" w:rsidP="006A35B8">
      <w:pPr>
        <w:pStyle w:val="BodyText"/>
        <w:bidi/>
        <w:spacing w:before="240" w:after="0"/>
        <w:jc w:val="both"/>
        <w:rPr>
          <w:rFonts w:ascii="DIN Next LT Arabic" w:hAnsi="DIN Next LT Arabic" w:cs="DIN Next LT Arabic"/>
          <w:b/>
          <w:bCs/>
          <w:color w:val="000000"/>
          <w:sz w:val="24"/>
          <w:szCs w:val="24"/>
          <w:u w:val="single"/>
        </w:rPr>
      </w:pPr>
      <w:r w:rsidRPr="00250EFD">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A40B24" w:rsidRPr="00250EFD">
        <w:rPr>
          <w:rFonts w:ascii="DIN Next LT Arabic" w:hAnsi="DIN Next LT Arabic" w:cs="DIN Next LT Arabic"/>
          <w:color w:val="000000"/>
          <w:sz w:val="24"/>
          <w:szCs w:val="24"/>
          <w:rtl/>
        </w:rPr>
        <w:t>ّ</w:t>
      </w:r>
      <w:r w:rsidRPr="00250EFD">
        <w:rPr>
          <w:rFonts w:ascii="DIN Next LT Arabic" w:hAnsi="DIN Next LT Arabic" w:cs="DIN Next LT Arabic"/>
          <w:color w:val="000000"/>
          <w:sz w:val="24"/>
          <w:szCs w:val="24"/>
          <w:rtl/>
        </w:rPr>
        <w:t>د ومحدود بشروط وموافقة طرف ثالث.</w:t>
      </w:r>
      <w:bookmarkEnd w:id="112"/>
      <w:bookmarkEnd w:id="113"/>
    </w:p>
    <w:p w14:paraId="49BE569C" w14:textId="34C3A59C" w:rsidR="009A2C11" w:rsidRPr="00250EFD" w:rsidRDefault="009A2C11" w:rsidP="00B56FCA">
      <w:pPr>
        <w:pStyle w:val="BodyText"/>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b/>
          <w:bCs/>
          <w:color w:val="000000"/>
          <w:sz w:val="24"/>
          <w:szCs w:val="24"/>
          <w:u w:val="single"/>
          <w:rtl/>
        </w:rPr>
        <w:t>خامس</w:t>
      </w:r>
      <w:r w:rsidR="00461762" w:rsidRPr="00250EFD">
        <w:rPr>
          <w:rFonts w:ascii="DIN Next LT Arabic" w:hAnsi="DIN Next LT Arabic" w:cs="DIN Next LT Arabic"/>
          <w:b/>
          <w:bCs/>
          <w:color w:val="000000"/>
          <w:sz w:val="24"/>
          <w:szCs w:val="24"/>
          <w:u w:val="single"/>
          <w:rtl/>
        </w:rPr>
        <w:t>ً</w:t>
      </w:r>
      <w:r w:rsidRPr="00250EFD">
        <w:rPr>
          <w:rFonts w:ascii="DIN Next LT Arabic" w:hAnsi="DIN Next LT Arabic" w:cs="DIN Next LT Arabic"/>
          <w:b/>
          <w:bCs/>
          <w:color w:val="000000"/>
          <w:sz w:val="24"/>
          <w:szCs w:val="24"/>
          <w:u w:val="single"/>
          <w:rtl/>
        </w:rPr>
        <w:t>ا</w:t>
      </w:r>
      <w:r w:rsidRPr="00250EFD">
        <w:rPr>
          <w:rFonts w:ascii="DIN Next LT Arabic" w:hAnsi="DIN Next LT Arabic" w:cs="DIN Next LT Arabic"/>
          <w:b/>
          <w:bCs/>
          <w:color w:val="000000"/>
          <w:sz w:val="24"/>
          <w:szCs w:val="24"/>
          <w:rtl/>
        </w:rPr>
        <w:t>:</w:t>
      </w:r>
      <w:r w:rsidRPr="00250EFD">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B56FCA" w:rsidRPr="00250EFD">
        <w:rPr>
          <w:rFonts w:ascii="DIN Next LT Arabic" w:hAnsi="DIN Next LT Arabic" w:cs="DIN Next LT Arabic"/>
          <w:color w:val="000000"/>
          <w:sz w:val="24"/>
          <w:szCs w:val="24"/>
          <w:rtl/>
        </w:rPr>
        <w:t>ثالثًا</w:t>
      </w:r>
      <w:r w:rsidRPr="00250EFD">
        <w:rPr>
          <w:rFonts w:ascii="DIN Next LT Arabic" w:hAnsi="DIN Next LT Arabic" w:cs="DIN Next LT Arabic"/>
          <w:color w:val="000000"/>
          <w:sz w:val="24"/>
          <w:szCs w:val="24"/>
          <w:rtl/>
        </w:rPr>
        <w:t xml:space="preserve"> من هذا البند من وثائق إلى الجهة الحكومية حسب طلبها؛ لتمكينها من اتخاذ إجراءات تسجيل حقوق الملكية الفكرية الواردة على تلك الخدمات بحسب مقتضى الحال والمتطلبات النظامية في هذا الشأن.</w:t>
      </w:r>
    </w:p>
    <w:p w14:paraId="260D7225"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b/>
          <w:bCs/>
          <w:color w:val="000000"/>
          <w:sz w:val="24"/>
          <w:szCs w:val="24"/>
          <w:u w:val="single"/>
          <w:rtl/>
        </w:rPr>
        <w:t>سادسًا</w:t>
      </w:r>
      <w:r w:rsidRPr="00250EFD">
        <w:rPr>
          <w:rFonts w:ascii="DIN Next LT Arabic" w:hAnsi="DIN Next LT Arabic" w:cs="DIN Next LT Arabic"/>
          <w:b/>
          <w:bCs/>
          <w:color w:val="000000"/>
          <w:sz w:val="24"/>
          <w:szCs w:val="24"/>
          <w:rtl/>
        </w:rPr>
        <w:t xml:space="preserve">: </w:t>
      </w:r>
      <w:r w:rsidRPr="00250EFD">
        <w:rPr>
          <w:rFonts w:ascii="DIN Next LT Arabic" w:hAnsi="DIN Next LT Arabic" w:cs="DIN Next LT Arabic"/>
          <w:color w:val="000000"/>
          <w:sz w:val="24"/>
          <w:szCs w:val="24"/>
          <w:rtl/>
        </w:rPr>
        <w:t>يلتزم المتعاقد بحماية الجهة الحكومية و</w:t>
      </w:r>
      <w:r w:rsidR="00CB79BA" w:rsidRPr="00250EFD">
        <w:rPr>
          <w:rFonts w:ascii="DIN Next LT Arabic" w:hAnsi="DIN Next LT Arabic" w:cs="DIN Next LT Arabic"/>
          <w:color w:val="000000"/>
          <w:sz w:val="24"/>
          <w:szCs w:val="24"/>
          <w:rtl/>
        </w:rPr>
        <w:t>ال</w:t>
      </w:r>
      <w:r w:rsidRPr="00250EFD">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الخدمات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6CE0B641" w14:textId="50B5175B" w:rsidR="009A2C11" w:rsidRPr="00250EFD" w:rsidRDefault="009A2C11" w:rsidP="009A2C11">
      <w:pPr>
        <w:pStyle w:val="BodyText"/>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b/>
          <w:bCs/>
          <w:color w:val="000000"/>
          <w:sz w:val="24"/>
          <w:szCs w:val="24"/>
          <w:u w:val="single"/>
          <w:rtl/>
        </w:rPr>
        <w:t>سابع</w:t>
      </w:r>
      <w:r w:rsidR="00461762" w:rsidRPr="00250EFD">
        <w:rPr>
          <w:rFonts w:ascii="DIN Next LT Arabic" w:hAnsi="DIN Next LT Arabic" w:cs="DIN Next LT Arabic"/>
          <w:b/>
          <w:bCs/>
          <w:color w:val="000000"/>
          <w:sz w:val="24"/>
          <w:szCs w:val="24"/>
          <w:u w:val="single"/>
          <w:rtl/>
        </w:rPr>
        <w:t>ً</w:t>
      </w:r>
      <w:r w:rsidRPr="00250EFD">
        <w:rPr>
          <w:rFonts w:ascii="DIN Next LT Arabic" w:hAnsi="DIN Next LT Arabic" w:cs="DIN Next LT Arabic"/>
          <w:b/>
          <w:bCs/>
          <w:color w:val="000000"/>
          <w:sz w:val="24"/>
          <w:szCs w:val="24"/>
          <w:u w:val="single"/>
          <w:rtl/>
        </w:rPr>
        <w:t>ا</w:t>
      </w:r>
      <w:r w:rsidRPr="00250EFD">
        <w:rPr>
          <w:rFonts w:ascii="DIN Next LT Arabic" w:hAnsi="DIN Next LT Arabic" w:cs="DIN Next LT Arabic"/>
          <w:b/>
          <w:bCs/>
          <w:color w:val="000000"/>
          <w:sz w:val="24"/>
          <w:szCs w:val="24"/>
          <w:rtl/>
        </w:rPr>
        <w:t xml:space="preserve">: </w:t>
      </w:r>
      <w:r w:rsidRPr="00250EFD">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الخدمات في نطاق هذا العقد وخلال مدته، ويلتزم المتعاقد بحصر نطاق الاستخدام على الشخص أو الأشخاص العاملين على تقديم الخدمات للجهة الحكومية بموجب هذا العقد دون غيرهم من التَّابعين للمتعاقد.</w:t>
      </w:r>
    </w:p>
    <w:p w14:paraId="03BCBA07"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114" w:name="_Toc20321544"/>
      <w:bookmarkStart w:id="115" w:name="_Toc9944872"/>
      <w:bookmarkStart w:id="116" w:name="_Toc35941447"/>
      <w:bookmarkStart w:id="117" w:name="_Toc139356609"/>
      <w:r w:rsidRPr="00250EFD">
        <w:rPr>
          <w:rFonts w:ascii="DIN Next LT Arabic" w:hAnsi="DIN Next LT Arabic" w:cs="DIN Next LT Arabic"/>
          <w:color w:val="000000"/>
          <w:szCs w:val="24"/>
          <w:rtl/>
        </w:rPr>
        <w:t>المحتوى المحلي</w:t>
      </w:r>
      <w:bookmarkEnd w:id="114"/>
      <w:bookmarkEnd w:id="115"/>
      <w:bookmarkEnd w:id="116"/>
      <w:bookmarkEnd w:id="117"/>
    </w:p>
    <w:p w14:paraId="2E2E5552" w14:textId="7D383ABC" w:rsidR="0018652A" w:rsidRPr="00250EFD" w:rsidRDefault="0018652A" w:rsidP="0018652A">
      <w:pPr>
        <w:pStyle w:val="BodyText"/>
        <w:bidi/>
        <w:spacing w:before="240" w:after="0"/>
        <w:jc w:val="both"/>
        <w:rPr>
          <w:rFonts w:ascii="DIN Next LT Arabic" w:hAnsi="DIN Next LT Arabic" w:cs="DIN Next LT Arabic"/>
          <w:color w:val="000000" w:themeColor="text1"/>
          <w:sz w:val="24"/>
          <w:szCs w:val="24"/>
          <w:rtl/>
        </w:rPr>
      </w:pPr>
      <w:bookmarkStart w:id="118" w:name="_Toc20321545"/>
      <w:bookmarkStart w:id="119" w:name="_Toc35941448"/>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sz w:val="24"/>
          <w:szCs w:val="24"/>
          <w:rtl/>
        </w:rPr>
        <w:t xml:space="preserve"> يجب على المتعاقد الالتزام بلائحة تفضيل المحتوى المحلي والمنشآت الصغيرة والمتوسطة المحلية والشركات المدرجة في السوق المالية </w:t>
      </w:r>
      <w:r w:rsidR="00BA2165" w:rsidRPr="00250EFD">
        <w:rPr>
          <w:rFonts w:ascii="DIN Next LT Arabic" w:hAnsi="DIN Next LT Arabic" w:cs="DIN Next LT Arabic"/>
          <w:sz w:val="24"/>
          <w:szCs w:val="24"/>
          <w:rtl/>
        </w:rPr>
        <w:t xml:space="preserve">في الأعمال والمشتريات </w:t>
      </w:r>
      <w:r w:rsidRPr="00250EFD">
        <w:rPr>
          <w:rFonts w:ascii="DIN Next LT Arabic" w:hAnsi="DIN Next LT Arabic" w:cs="DIN Next LT Arabic"/>
          <w:sz w:val="24"/>
          <w:szCs w:val="24"/>
          <w:rtl/>
        </w:rPr>
        <w:t>الصادرة بقرار مجلس الوزراء رقم (245) وتاريخ</w:t>
      </w:r>
      <w:r w:rsidRPr="00250EFD">
        <w:rPr>
          <w:rFonts w:ascii="DIN Next LT Arabic" w:hAnsi="DIN Next LT Arabic" w:cs="DIN Next LT Arabic"/>
          <w:color w:val="000000" w:themeColor="text1"/>
          <w:sz w:val="24"/>
          <w:szCs w:val="24"/>
          <w:rtl/>
        </w:rPr>
        <w:t xml:space="preserve"> 29/03/1441هـ.</w:t>
      </w:r>
    </w:p>
    <w:p w14:paraId="19B160A5" w14:textId="594A2765" w:rsidR="00137703" w:rsidRPr="00250EFD" w:rsidRDefault="0018652A" w:rsidP="001116E9">
      <w:pPr>
        <w:bidi/>
        <w:jc w:val="both"/>
        <w:rPr>
          <w:rFonts w:ascii="DIN Next LT Arabic" w:hAnsi="DIN Next LT Arabic" w:cs="DIN Next LT Arabic"/>
          <w:sz w:val="24"/>
          <w:szCs w:val="24"/>
          <w:rtl/>
        </w:rPr>
      </w:pPr>
      <w:bookmarkStart w:id="120" w:name="_Hlk116291901"/>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250EFD">
        <w:rPr>
          <w:rFonts w:ascii="DIN Next LT Arabic" w:eastAsia="Times New Roman" w:hAnsi="DIN Next LT Arabic" w:cs="DIN Next LT Arabic"/>
          <w:color w:val="000000" w:themeColor="text1"/>
          <w:sz w:val="24"/>
          <w:szCs w:val="24"/>
          <w:rtl/>
        </w:rPr>
        <w:t>كما يلتزم المتعاقد بتطبيق الأفضلية في المنتجات الخاضعة للتفضيل السعري الإضافي؛ إن وجدت</w:t>
      </w:r>
      <w:r w:rsidRPr="00250EFD">
        <w:rPr>
          <w:rFonts w:ascii="DIN Next LT Arabic" w:hAnsi="DIN Next LT Arabic" w:cs="DIN Next LT Arabic"/>
          <w:sz w:val="24"/>
          <w:szCs w:val="24"/>
          <w:rtl/>
        </w:rPr>
        <w:t>.</w:t>
      </w:r>
      <w:bookmarkEnd w:id="120"/>
    </w:p>
    <w:p w14:paraId="0348E449"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Pr>
      </w:pPr>
      <w:bookmarkStart w:id="121" w:name="_Toc139356610"/>
      <w:r w:rsidRPr="00250EFD">
        <w:rPr>
          <w:rFonts w:ascii="DIN Next LT Arabic" w:hAnsi="DIN Next LT Arabic" w:cs="DIN Next LT Arabic"/>
          <w:color w:val="000000"/>
          <w:szCs w:val="24"/>
          <w:rtl/>
        </w:rPr>
        <w:t>التعاقد من الباطن</w:t>
      </w:r>
      <w:bookmarkEnd w:id="118"/>
      <w:bookmarkEnd w:id="119"/>
      <w:bookmarkEnd w:id="121"/>
    </w:p>
    <w:p w14:paraId="1E6A8363" w14:textId="1C01359E" w:rsidR="009A2C11" w:rsidRPr="00250EFD" w:rsidRDefault="009A2C11" w:rsidP="003E6F0C">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lastRenderedPageBreak/>
        <w:t>أولًا</w:t>
      </w:r>
      <w:r w:rsidRPr="00250EFD">
        <w:rPr>
          <w:rFonts w:ascii="DIN Next LT Arabic" w:hAnsi="DIN Next LT Arabic" w:cs="DIN Next LT Arabic"/>
          <w:color w:val="000000"/>
          <w:sz w:val="24"/>
          <w:szCs w:val="24"/>
          <w:shd w:val="clear" w:color="auto" w:fill="FFFFFF"/>
          <w:rtl/>
        </w:rPr>
        <w:t xml:space="preserve">: </w:t>
      </w:r>
      <w:r w:rsidRPr="00250EFD">
        <w:rPr>
          <w:rFonts w:ascii="DIN Next LT Arabic" w:hAnsi="DIN Next LT Arabic" w:cs="DIN Next LT Arabic"/>
          <w:sz w:val="24"/>
          <w:szCs w:val="24"/>
          <w:rtl/>
        </w:rPr>
        <w:t xml:space="preserve">يجوز للمتعاقد إسناد الخدمات لمتعاقدين من الباطن حتى </w:t>
      </w:r>
      <w:r w:rsidR="003E6F0C" w:rsidRPr="00250EFD">
        <w:rPr>
          <w:rFonts w:ascii="DIN Next LT Arabic" w:hAnsi="DIN Next LT Arabic" w:cs="DIN Next LT Arabic"/>
          <w:sz w:val="24"/>
          <w:szCs w:val="24"/>
          <w:rtl/>
        </w:rPr>
        <w:t>[30%] ثلاثين</w:t>
      </w:r>
      <w:r w:rsidRPr="00250EFD">
        <w:rPr>
          <w:rFonts w:ascii="DIN Next LT Arabic" w:hAnsi="DIN Next LT Arabic" w:cs="DIN Next LT Arabic"/>
          <w:sz w:val="24"/>
          <w:szCs w:val="24"/>
          <w:rtl/>
        </w:rPr>
        <w:t xml:space="preserve"> بالمائة من قيمة العقد</w:t>
      </w:r>
      <w:r w:rsidR="00A40B24" w:rsidRPr="00250EFD">
        <w:rPr>
          <w:rFonts w:ascii="DIN Next LT Arabic" w:hAnsi="DIN Next LT Arabic" w:cs="DIN Next LT Arabic"/>
          <w:sz w:val="24"/>
          <w:szCs w:val="24"/>
          <w:rtl/>
        </w:rPr>
        <w:t xml:space="preserve"> بعد موافقة الجهة الحكومية</w:t>
      </w:r>
      <w:r w:rsidRPr="00250EFD">
        <w:rPr>
          <w:rFonts w:ascii="DIN Next LT Arabic" w:hAnsi="DIN Next LT Arabic" w:cs="DIN Next LT Arabic"/>
          <w:sz w:val="24"/>
          <w:szCs w:val="24"/>
          <w:rtl/>
        </w:rPr>
        <w:t xml:space="preserve">، ويجوز له التعاقد من الباطن لتنفيذ خدمات تزيد على </w:t>
      </w:r>
      <w:r w:rsidR="003E6F0C" w:rsidRPr="00250EFD">
        <w:rPr>
          <w:rFonts w:ascii="DIN Next LT Arabic" w:hAnsi="DIN Next LT Arabic" w:cs="DIN Next LT Arabic"/>
          <w:sz w:val="24"/>
          <w:szCs w:val="24"/>
          <w:rtl/>
        </w:rPr>
        <w:t>[30%] من</w:t>
      </w:r>
      <w:r w:rsidRPr="00250EFD">
        <w:rPr>
          <w:rFonts w:ascii="DIN Next LT Arabic" w:hAnsi="DIN Next LT Arabic" w:cs="DIN Next LT Arabic"/>
          <w:sz w:val="24"/>
          <w:szCs w:val="24"/>
          <w:rtl/>
        </w:rPr>
        <w:t xml:space="preserve"> قيمة العقد وتقل عن </w:t>
      </w:r>
      <w:r w:rsidR="003E6F0C" w:rsidRPr="00250EFD">
        <w:rPr>
          <w:rFonts w:ascii="DIN Next LT Arabic" w:hAnsi="DIN Next LT Arabic" w:cs="DIN Next LT Arabic"/>
          <w:sz w:val="24"/>
          <w:szCs w:val="24"/>
          <w:rtl/>
        </w:rPr>
        <w:t xml:space="preserve">[50%] </w:t>
      </w:r>
      <w:r w:rsidRPr="00250EFD">
        <w:rPr>
          <w:rFonts w:ascii="DIN Next LT Arabic" w:hAnsi="DIN Next LT Arabic" w:cs="DIN Next LT Arabic"/>
          <w:sz w:val="24"/>
          <w:szCs w:val="24"/>
          <w:rtl/>
        </w:rPr>
        <w:t xml:space="preserve">خمسين بالمائة من قيمة العقد، شريطة الحصول على موافقة مسبقة من </w:t>
      </w:r>
      <w:r w:rsidR="004814D5" w:rsidRPr="00250EFD">
        <w:rPr>
          <w:rFonts w:ascii="DIN Next LT Arabic" w:hAnsi="DIN Next LT Arabic" w:cs="DIN Next LT Arabic"/>
          <w:sz w:val="24"/>
          <w:szCs w:val="24"/>
          <w:rtl/>
        </w:rPr>
        <w:t>هيئة كفاءة الإنفاق والمشروعات الحكومية</w:t>
      </w:r>
      <w:r w:rsidR="004814D5" w:rsidRPr="00250EFD">
        <w:rPr>
          <w:rFonts w:ascii="DIN Next LT Arabic" w:hAnsi="DIN Next LT Arabic" w:cs="DIN Next LT Arabic"/>
          <w:color w:val="FF0000"/>
          <w:sz w:val="24"/>
          <w:szCs w:val="24"/>
          <w:rtl/>
        </w:rPr>
        <w:t xml:space="preserve"> </w:t>
      </w:r>
      <w:r w:rsidRPr="00250EFD">
        <w:rPr>
          <w:rFonts w:ascii="DIN Next LT Arabic" w:hAnsi="DIN Next LT Arabic" w:cs="DIN Next LT Arabic"/>
          <w:sz w:val="24"/>
          <w:szCs w:val="24"/>
          <w:rtl/>
        </w:rPr>
        <w:t xml:space="preserve">والجهة الحكومية، وأن يتم إسناد تلك الخدمات والخدمات إلى أكثر من متعاقد من الباطن يتم تأهيلهم لهذا الغرض. </w:t>
      </w:r>
    </w:p>
    <w:p w14:paraId="773F2FA6"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sz w:val="24"/>
          <w:szCs w:val="24"/>
          <w:rtl/>
        </w:rPr>
        <w:t>: يبقى المتعاقد مسؤولاً أمام الجهة الحكومية عن الخدمات المتعاقد على تنفيذها بعقود الباطن وفقًا للشروط والمواصفات.</w:t>
      </w:r>
    </w:p>
    <w:p w14:paraId="4E13FD79"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ثالثًا</w:t>
      </w:r>
      <w:r w:rsidRPr="00250EFD">
        <w:rPr>
          <w:rFonts w:ascii="DIN Next LT Arabic" w:hAnsi="DIN Next LT Arabic" w:cs="DIN Next LT Arabic"/>
          <w:color w:val="000000"/>
          <w:sz w:val="24"/>
          <w:szCs w:val="24"/>
          <w:shd w:val="clear" w:color="auto" w:fill="FFFFFF"/>
          <w:rtl/>
        </w:rPr>
        <w:t xml:space="preserve">: </w:t>
      </w:r>
      <w:r w:rsidRPr="00250EFD">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22" w:name="_Hlk23961101"/>
      <w:r w:rsidRPr="00250EFD">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8274A2" w:rsidRPr="00250EFD">
        <w:rPr>
          <w:rFonts w:ascii="DIN Next LT Arabic" w:hAnsi="DIN Next LT Arabic" w:cs="DIN Next LT Arabic"/>
          <w:sz w:val="24"/>
          <w:szCs w:val="24"/>
          <w:rtl/>
        </w:rPr>
        <w:t xml:space="preserve"> التنفيذية</w:t>
      </w:r>
      <w:r w:rsidRPr="00250EFD">
        <w:rPr>
          <w:rFonts w:ascii="DIN Next LT Arabic" w:hAnsi="DIN Next LT Arabic" w:cs="DIN Next LT Arabic"/>
          <w:sz w:val="24"/>
          <w:szCs w:val="24"/>
          <w:rtl/>
        </w:rPr>
        <w:t>، وأن يكون مرخصًا في الخدمات المتعاقد على تنفيذها، ومصنفًا في المجال وبالدرجة المطلوبة، إذا كانت الخدمات مما يشترط لها التصنيف، وأن يكون لديه المؤهلات والقدرات الكافية لتنفيذ تلك ال</w:t>
      </w:r>
      <w:bookmarkEnd w:id="122"/>
      <w:r w:rsidRPr="00250EFD">
        <w:rPr>
          <w:rFonts w:ascii="DIN Next LT Arabic" w:hAnsi="DIN Next LT Arabic" w:cs="DIN Next LT Arabic"/>
          <w:sz w:val="24"/>
          <w:szCs w:val="24"/>
          <w:rtl/>
        </w:rPr>
        <w:t>خدمات، ولا يجوز للمتعاقد من الباطن القيام بالتعاقد مع أي متعاقد آخر من الباطن لتنفيذ الخدمات المتعاقد معه على تنفيذها.</w:t>
      </w:r>
    </w:p>
    <w:p w14:paraId="6FEFE2B2"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رابعًا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60D8BB67" w14:textId="4B616DF6"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لأغراض تطبيق هذا البند يقصد بعبارة " المتعاقد الرئيس</w:t>
      </w:r>
      <w:r w:rsidR="002A04D0" w:rsidRPr="00250EFD">
        <w:rPr>
          <w:rFonts w:ascii="DIN Next LT Arabic" w:hAnsi="DIN Next LT Arabic" w:cs="DIN Next LT Arabic"/>
          <w:sz w:val="24"/>
          <w:szCs w:val="24"/>
          <w:rtl/>
        </w:rPr>
        <w:t>" هو</w:t>
      </w:r>
      <w:r w:rsidRPr="00250EFD">
        <w:rPr>
          <w:rFonts w:ascii="DIN Next LT Arabic" w:hAnsi="DIN Next LT Arabic" w:cs="DIN Next LT Arabic"/>
          <w:sz w:val="24"/>
          <w:szCs w:val="24"/>
          <w:rtl/>
        </w:rPr>
        <w:t>" المتعاقد".</w:t>
      </w:r>
    </w:p>
    <w:p w14:paraId="759A3841" w14:textId="77777777" w:rsidR="009A2C11" w:rsidRPr="00250EFD" w:rsidRDefault="009A2C11">
      <w:pPr>
        <w:pStyle w:val="Heading3"/>
        <w:numPr>
          <w:ilvl w:val="0"/>
          <w:numId w:val="46"/>
        </w:numPr>
        <w:pBdr>
          <w:top w:val="single" w:sz="4" w:space="1" w:color="auto"/>
        </w:pBdr>
        <w:bidi/>
        <w:spacing w:before="240" w:after="0"/>
        <w:jc w:val="both"/>
        <w:rPr>
          <w:rFonts w:ascii="DIN Next LT Arabic" w:hAnsi="DIN Next LT Arabic" w:cs="DIN Next LT Arabic"/>
          <w:color w:val="000000"/>
          <w:szCs w:val="24"/>
          <w:rtl/>
        </w:rPr>
      </w:pPr>
      <w:bookmarkStart w:id="123" w:name="_Toc20321546"/>
      <w:bookmarkStart w:id="124" w:name="_Toc9944885"/>
      <w:bookmarkStart w:id="125" w:name="_Toc3460281"/>
      <w:bookmarkStart w:id="126" w:name="_Toc35941449"/>
      <w:bookmarkStart w:id="127" w:name="_Toc139356611"/>
      <w:r w:rsidRPr="00250EFD">
        <w:rPr>
          <w:rFonts w:ascii="DIN Next LT Arabic" w:hAnsi="DIN Next LT Arabic" w:cs="DIN Next LT Arabic"/>
          <w:color w:val="000000"/>
          <w:szCs w:val="24"/>
          <w:rtl/>
        </w:rPr>
        <w:t>التَّضامن</w:t>
      </w:r>
      <w:bookmarkEnd w:id="123"/>
      <w:bookmarkEnd w:id="124"/>
      <w:bookmarkEnd w:id="125"/>
      <w:bookmarkEnd w:id="126"/>
      <w:bookmarkEnd w:id="127"/>
    </w:p>
    <w:p w14:paraId="386D0DA6" w14:textId="77777777" w:rsidR="009A2C11" w:rsidRPr="00250EFD" w:rsidRDefault="009A2C11" w:rsidP="0073172C">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lang w:bidi="ar-LB"/>
        </w:rPr>
        <w:t xml:space="preserve">في حالة التعاقد مع متضامنين، فيتم تطبيق أحكام </w:t>
      </w:r>
      <w:r w:rsidRPr="00250EFD">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الخدمات التي تم طرحها في العقد ويكون جميع أطراف التضامن مسؤولين قانونًا بالتضامن تجاه الجهة الحكومية </w:t>
      </w:r>
      <w:r w:rsidR="0073172C" w:rsidRPr="00250EFD">
        <w:rPr>
          <w:rFonts w:ascii="DIN Next LT Arabic" w:hAnsi="DIN Next LT Arabic" w:cs="DIN Next LT Arabic"/>
          <w:sz w:val="24"/>
          <w:szCs w:val="24"/>
          <w:rtl/>
        </w:rPr>
        <w:t>أو الغير</w:t>
      </w:r>
      <w:r w:rsidRPr="00250EFD">
        <w:rPr>
          <w:rFonts w:ascii="DIN Next LT Arabic" w:hAnsi="DIN Next LT Arabic" w:cs="DIN Next LT Arabic"/>
          <w:sz w:val="24"/>
          <w:szCs w:val="24"/>
          <w:rtl/>
        </w:rPr>
        <w:t>، كما يجب على المتضامنين عدم تغيير أي بند من بنود اتفاقية التضامن دو</w:t>
      </w:r>
      <w:r w:rsidR="0073172C" w:rsidRPr="00250EFD">
        <w:rPr>
          <w:rFonts w:ascii="DIN Next LT Arabic" w:hAnsi="DIN Next LT Arabic" w:cs="DIN Next LT Arabic"/>
          <w:sz w:val="24"/>
          <w:szCs w:val="24"/>
          <w:rtl/>
        </w:rPr>
        <w:t>ن الحصول على الموافقة الكتابية من ا</w:t>
      </w:r>
      <w:r w:rsidRPr="00250EFD">
        <w:rPr>
          <w:rFonts w:ascii="DIN Next LT Arabic" w:hAnsi="DIN Next LT Arabic" w:cs="DIN Next LT Arabic"/>
          <w:sz w:val="24"/>
          <w:szCs w:val="24"/>
          <w:rtl/>
        </w:rPr>
        <w:t>لجهة الحكومية.</w:t>
      </w:r>
    </w:p>
    <w:p w14:paraId="4AB172D8" w14:textId="77777777" w:rsidR="009A2C11" w:rsidRPr="00250EFD" w:rsidRDefault="009A2C11">
      <w:pPr>
        <w:pStyle w:val="Heading3"/>
        <w:numPr>
          <w:ilvl w:val="0"/>
          <w:numId w:val="46"/>
        </w:numPr>
        <w:pBdr>
          <w:top w:val="single" w:sz="4" w:space="1" w:color="auto"/>
        </w:pBdr>
        <w:bidi/>
        <w:spacing w:before="240" w:after="0"/>
        <w:jc w:val="both"/>
        <w:rPr>
          <w:rFonts w:ascii="DIN Next LT Arabic" w:hAnsi="DIN Next LT Arabic" w:cs="DIN Next LT Arabic"/>
          <w:color w:val="000000"/>
          <w:szCs w:val="24"/>
        </w:rPr>
      </w:pPr>
      <w:bookmarkStart w:id="128" w:name="_Toc20321547"/>
      <w:bookmarkStart w:id="129" w:name="_Toc35941450"/>
      <w:bookmarkStart w:id="130" w:name="_Toc139356612"/>
      <w:r w:rsidRPr="00250EFD">
        <w:rPr>
          <w:rFonts w:ascii="DIN Next LT Arabic" w:hAnsi="DIN Next LT Arabic" w:cs="DIN Next LT Arabic"/>
          <w:color w:val="000000"/>
          <w:szCs w:val="24"/>
          <w:rtl/>
        </w:rPr>
        <w:t>التنازل عن العقد</w:t>
      </w:r>
      <w:bookmarkEnd w:id="128"/>
      <w:bookmarkEnd w:id="129"/>
      <w:bookmarkEnd w:id="130"/>
    </w:p>
    <w:p w14:paraId="148FA4A2" w14:textId="77777777" w:rsidR="009A2C11" w:rsidRPr="00250EFD" w:rsidRDefault="009A2C11" w:rsidP="009A2C11">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6B5D79" w:rsidRPr="00250EFD">
        <w:rPr>
          <w:rFonts w:ascii="DIN Next LT Arabic" w:hAnsi="DIN Next LT Arabic" w:cs="DIN Next LT Arabic"/>
          <w:sz w:val="24"/>
          <w:szCs w:val="24"/>
          <w:rtl/>
        </w:rPr>
        <w:t xml:space="preserve"> ووزارة المالية</w:t>
      </w:r>
      <w:r w:rsidRPr="00250EFD">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65AB9E5C" w14:textId="77777777" w:rsidR="009A2C11" w:rsidRPr="00250EFD" w:rsidRDefault="009A2C11">
      <w:pPr>
        <w:pStyle w:val="ListParagraph"/>
        <w:numPr>
          <w:ilvl w:val="0"/>
          <w:numId w:val="47"/>
        </w:num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03E72284" w14:textId="77777777" w:rsidR="009A2C11" w:rsidRPr="00250EFD" w:rsidRDefault="009A2C11">
      <w:pPr>
        <w:pStyle w:val="ListParagraph"/>
        <w:numPr>
          <w:ilvl w:val="0"/>
          <w:numId w:val="47"/>
        </w:numPr>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5523D56E" w14:textId="77777777" w:rsidR="009A2C11" w:rsidRPr="00250EFD" w:rsidRDefault="009A2C11">
      <w:pPr>
        <w:pStyle w:val="ListParagraph"/>
        <w:numPr>
          <w:ilvl w:val="0"/>
          <w:numId w:val="47"/>
        </w:numPr>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الخدمات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250EFD">
        <w:rPr>
          <w:rFonts w:ascii="DIN Next LT Arabic" w:hAnsi="DIN Next LT Arabic" w:cs="DIN Next LT Arabic"/>
          <w:sz w:val="24"/>
          <w:szCs w:val="24"/>
        </w:rPr>
        <w:t>.</w:t>
      </w:r>
    </w:p>
    <w:p w14:paraId="54A24CC4" w14:textId="77777777" w:rsidR="00580721" w:rsidRPr="00D65931" w:rsidRDefault="00580721" w:rsidP="00580721">
      <w:pPr>
        <w:numPr>
          <w:ilvl w:val="0"/>
          <w:numId w:val="47"/>
        </w:numPr>
        <w:bidi/>
        <w:spacing w:before="240" w:after="160" w:line="259" w:lineRule="auto"/>
        <w:jc w:val="both"/>
        <w:rPr>
          <w:rFonts w:ascii="DIN Next LT Arabic" w:eastAsia="Times New Roman" w:hAnsi="DIN Next LT Arabic" w:cs="DIN Next LT Arabic"/>
          <w:color w:val="00B050"/>
          <w:sz w:val="24"/>
          <w:szCs w:val="24"/>
        </w:rPr>
      </w:pPr>
      <w:bookmarkStart w:id="131" w:name="_Toc20321548"/>
      <w:bookmarkStart w:id="132" w:name="_Toc35941451"/>
      <w:bookmarkStart w:id="133" w:name="_Toc139356613"/>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069B563F" w14:textId="77777777" w:rsidR="009A2C11" w:rsidRPr="00250EFD" w:rsidRDefault="009A2C11">
      <w:pPr>
        <w:pStyle w:val="Heading3"/>
        <w:numPr>
          <w:ilvl w:val="0"/>
          <w:numId w:val="46"/>
        </w:numPr>
        <w:pBdr>
          <w:top w:val="single" w:sz="4" w:space="1" w:color="auto"/>
        </w:pBdr>
        <w:bidi/>
        <w:spacing w:before="240" w:after="0" w:line="14" w:lineRule="atLeast"/>
        <w:jc w:val="both"/>
        <w:rPr>
          <w:rFonts w:ascii="DIN Next LT Arabic" w:hAnsi="DIN Next LT Arabic" w:cs="DIN Next LT Arabic"/>
          <w:szCs w:val="24"/>
        </w:rPr>
      </w:pPr>
      <w:r w:rsidRPr="00250EFD">
        <w:rPr>
          <w:rFonts w:ascii="DIN Next LT Arabic" w:hAnsi="DIN Next LT Arabic" w:cs="DIN Next LT Arabic"/>
          <w:color w:val="000000"/>
          <w:szCs w:val="24"/>
          <w:rtl/>
        </w:rPr>
        <w:t>تعديل العقد</w:t>
      </w:r>
      <w:bookmarkEnd w:id="131"/>
      <w:bookmarkEnd w:id="132"/>
      <w:bookmarkEnd w:id="133"/>
    </w:p>
    <w:p w14:paraId="104856C0" w14:textId="77777777" w:rsidR="008B1895" w:rsidRPr="00250EFD" w:rsidRDefault="008B1895" w:rsidP="008B1895">
      <w:pPr>
        <w:tabs>
          <w:tab w:val="right" w:pos="5765"/>
        </w:tabs>
        <w:bidi/>
        <w:spacing w:before="240"/>
        <w:jc w:val="both"/>
        <w:rPr>
          <w:rFonts w:ascii="DIN Next LT Arabic" w:hAnsi="DIN Next LT Arabic" w:cs="DIN Next LT Arabic"/>
          <w:sz w:val="24"/>
          <w:szCs w:val="24"/>
          <w:rtl/>
        </w:rPr>
      </w:pPr>
      <w:bookmarkStart w:id="134" w:name="_Toc35941452"/>
      <w:bookmarkStart w:id="135" w:name="_Toc20321549"/>
      <w:r w:rsidRPr="00250EFD">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4234CF81" w14:textId="77777777" w:rsidR="009A2C11" w:rsidRPr="00250EFD" w:rsidRDefault="009A2C11">
      <w:pPr>
        <w:pStyle w:val="Heading3"/>
        <w:numPr>
          <w:ilvl w:val="0"/>
          <w:numId w:val="46"/>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36" w:name="_Toc139356614"/>
      <w:r w:rsidRPr="00250EFD">
        <w:rPr>
          <w:rFonts w:ascii="DIN Next LT Arabic" w:hAnsi="DIN Next LT Arabic" w:cs="DIN Next LT Arabic"/>
          <w:color w:val="000000"/>
          <w:szCs w:val="24"/>
          <w:rtl/>
        </w:rPr>
        <w:lastRenderedPageBreak/>
        <w:t xml:space="preserve">المخالفات </w:t>
      </w:r>
      <w:r w:rsidR="00697879" w:rsidRPr="00250EFD">
        <w:rPr>
          <w:rFonts w:ascii="DIN Next LT Arabic" w:hAnsi="DIN Next LT Arabic" w:cs="DIN Next LT Arabic"/>
          <w:color w:val="000000"/>
          <w:szCs w:val="24"/>
          <w:rtl/>
        </w:rPr>
        <w:t>الخاضعة</w:t>
      </w:r>
      <w:r w:rsidRPr="00250EFD">
        <w:rPr>
          <w:rFonts w:ascii="DIN Next LT Arabic" w:hAnsi="DIN Next LT Arabic" w:cs="DIN Next LT Arabic"/>
          <w:color w:val="000000"/>
          <w:szCs w:val="24"/>
          <w:rtl/>
        </w:rPr>
        <w:t xml:space="preserve"> لاختصاص اللجان</w:t>
      </w:r>
      <w:bookmarkEnd w:id="134"/>
      <w:bookmarkEnd w:id="136"/>
    </w:p>
    <w:bookmarkEnd w:id="135"/>
    <w:p w14:paraId="7F0953D6" w14:textId="3FA43325"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5126EE"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bookmarkStart w:id="137" w:name="_Hlk26275090"/>
    </w:p>
    <w:p w14:paraId="23E23FFD" w14:textId="77777777" w:rsidR="009A2C11" w:rsidRPr="00250EFD" w:rsidRDefault="009A2C11">
      <w:pPr>
        <w:pStyle w:val="Heading3"/>
        <w:numPr>
          <w:ilvl w:val="0"/>
          <w:numId w:val="46"/>
        </w:numPr>
        <w:pBdr>
          <w:top w:val="single" w:sz="4" w:space="1" w:color="auto"/>
        </w:pBdr>
        <w:bidi/>
        <w:spacing w:before="240" w:after="0"/>
        <w:jc w:val="both"/>
        <w:rPr>
          <w:rFonts w:ascii="DIN Next LT Arabic" w:hAnsi="DIN Next LT Arabic" w:cs="DIN Next LT Arabic"/>
          <w:color w:val="00B050"/>
          <w:szCs w:val="24"/>
          <w:rtl/>
        </w:rPr>
      </w:pPr>
      <w:bookmarkStart w:id="138" w:name="_Toc31541876"/>
      <w:bookmarkStart w:id="139" w:name="_Toc35941453"/>
      <w:bookmarkStart w:id="140" w:name="_Toc139356615"/>
      <w:r w:rsidRPr="00250EFD">
        <w:rPr>
          <w:rFonts w:ascii="DIN Next LT Arabic" w:hAnsi="DIN Next LT Arabic" w:cs="DIN Next LT Arabic"/>
          <w:color w:val="00B050"/>
          <w:szCs w:val="24"/>
          <w:rtl/>
        </w:rPr>
        <w:t>التحكيم</w:t>
      </w:r>
      <w:bookmarkEnd w:id="138"/>
      <w:bookmarkEnd w:id="139"/>
      <w:bookmarkEnd w:id="140"/>
    </w:p>
    <w:p w14:paraId="412034CF" w14:textId="77777777" w:rsidR="00580721" w:rsidRPr="00627B92" w:rsidRDefault="00580721" w:rsidP="00580721">
      <w:pPr>
        <w:bidi/>
        <w:spacing w:after="120"/>
        <w:jc w:val="both"/>
        <w:rPr>
          <w:rFonts w:ascii="DIN Next LT Arabic" w:eastAsia="Times New Roman" w:hAnsi="DIN Next LT Arabic" w:cs="DIN Next LT Arabic"/>
          <w:color w:val="0070C0"/>
          <w:sz w:val="24"/>
          <w:szCs w:val="24"/>
        </w:rPr>
      </w:pPr>
      <w:bookmarkStart w:id="141" w:name="_Toc30863980"/>
      <w:bookmarkStart w:id="142" w:name="_Toc30864393"/>
      <w:bookmarkStart w:id="143" w:name="_Toc30864572"/>
      <w:bookmarkStart w:id="144" w:name="_Toc30950425"/>
      <w:bookmarkStart w:id="145" w:name="_Toc31036380"/>
      <w:bookmarkStart w:id="146" w:name="_Toc35938860"/>
      <w:bookmarkStart w:id="147" w:name="_Toc35944394"/>
      <w:bookmarkStart w:id="148" w:name="_Toc139356616"/>
      <w:bookmarkEnd w:id="137"/>
      <w:bookmarkEnd w:id="141"/>
      <w:bookmarkEnd w:id="142"/>
      <w:bookmarkEnd w:id="143"/>
      <w:bookmarkEnd w:id="144"/>
      <w:bookmarkEnd w:id="145"/>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627B92">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w:t>
      </w:r>
      <w:r w:rsidRPr="00627B92">
        <w:rPr>
          <w:rFonts w:ascii="DIN Next LT Arabic" w:eastAsia="Times New Roman" w:hAnsi="DIN Next LT Arabic" w:cs="DIN Next LT Arabic"/>
          <w:color w:val="0070C0"/>
          <w:sz w:val="24"/>
          <w:szCs w:val="24"/>
          <w:rtl/>
        </w:rPr>
        <w:t>د) ينص على التحكيم وشروطه في وثائق العقد، كما أن الأمثلة الواردة أدناه على سبيل الاسترشاد بما في ذلك المركز السعودي للتحكيم التجاري]</w:t>
      </w:r>
    </w:p>
    <w:p w14:paraId="0B96D147" w14:textId="77777777" w:rsidR="00580721" w:rsidRPr="00627B92" w:rsidRDefault="00580721" w:rsidP="00580721">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33E74FBC" w14:textId="77777777" w:rsidR="00580721" w:rsidRPr="00627B92" w:rsidRDefault="00580721" w:rsidP="00580721">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4BEAA8F3" w14:textId="77777777" w:rsidR="00580721" w:rsidRPr="00627B92" w:rsidRDefault="00580721" w:rsidP="00580721">
      <w:pPr>
        <w:numPr>
          <w:ilvl w:val="0"/>
          <w:numId w:val="60"/>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04606153" w14:textId="77777777" w:rsidR="00580721" w:rsidRPr="00627B92" w:rsidRDefault="00580721" w:rsidP="00580721">
      <w:pPr>
        <w:numPr>
          <w:ilvl w:val="0"/>
          <w:numId w:val="60"/>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008267FA" w14:textId="77777777" w:rsidR="00580721" w:rsidRPr="00627B92" w:rsidRDefault="00580721" w:rsidP="00580721">
      <w:pPr>
        <w:numPr>
          <w:ilvl w:val="0"/>
          <w:numId w:val="60"/>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25DB857D" w14:textId="77777777" w:rsidR="00580721" w:rsidRPr="00627B92" w:rsidRDefault="00580721" w:rsidP="00580721">
      <w:pPr>
        <w:numPr>
          <w:ilvl w:val="0"/>
          <w:numId w:val="60"/>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719CD191" w14:textId="77777777" w:rsidR="00580721" w:rsidRPr="00627B92" w:rsidRDefault="00580721" w:rsidP="00580721">
      <w:pPr>
        <w:numPr>
          <w:ilvl w:val="0"/>
          <w:numId w:val="60"/>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2820A61E" w14:textId="77777777" w:rsidR="00580721" w:rsidRDefault="00580721" w:rsidP="00580721">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26E0D726" w14:textId="77777777" w:rsidR="00CC0F12" w:rsidRPr="00250EFD" w:rsidRDefault="00CC0F12">
      <w:pPr>
        <w:pStyle w:val="Heading3"/>
        <w:numPr>
          <w:ilvl w:val="0"/>
          <w:numId w:val="46"/>
        </w:numPr>
        <w:pBdr>
          <w:top w:val="single" w:sz="4" w:space="1" w:color="auto"/>
        </w:pBdr>
        <w:bidi/>
        <w:spacing w:before="240" w:after="0"/>
        <w:jc w:val="both"/>
        <w:rPr>
          <w:rFonts w:ascii="DIN Next LT Arabic" w:hAnsi="DIN Next LT Arabic" w:cs="DIN Next LT Arabic"/>
          <w:color w:val="000000"/>
          <w:szCs w:val="24"/>
        </w:rPr>
      </w:pPr>
      <w:r w:rsidRPr="00250EFD">
        <w:rPr>
          <w:rFonts w:ascii="DIN Next LT Arabic" w:hAnsi="DIN Next LT Arabic" w:cs="DIN Next LT Arabic"/>
          <w:color w:val="000000"/>
          <w:szCs w:val="24"/>
          <w:rtl/>
        </w:rPr>
        <w:t>التنازل عن الحقوق</w:t>
      </w:r>
      <w:bookmarkEnd w:id="146"/>
      <w:bookmarkEnd w:id="147"/>
      <w:bookmarkEnd w:id="148"/>
    </w:p>
    <w:p w14:paraId="1AAA9929" w14:textId="77777777" w:rsidR="00CC0F12" w:rsidRPr="00250EFD" w:rsidRDefault="00CC0F12" w:rsidP="004F0131">
      <w:pPr>
        <w:bidi/>
        <w:spacing w:before="240" w:line="14" w:lineRule="atLeast"/>
        <w:jc w:val="both"/>
        <w:rPr>
          <w:rFonts w:ascii="DIN Next LT Arabic" w:hAnsi="DIN Next LT Arabic" w:cs="DIN Next LT Arabic"/>
          <w:sz w:val="24"/>
          <w:szCs w:val="24"/>
        </w:rPr>
      </w:pPr>
      <w:bookmarkStart w:id="149" w:name="_Hlk35864753"/>
      <w:r w:rsidRPr="00250EFD">
        <w:rPr>
          <w:rFonts w:ascii="DIN Next LT Arabic" w:hAnsi="DIN Next LT Arabic" w:cs="DIN Next LT Arabic"/>
          <w:sz w:val="24"/>
          <w:szCs w:val="24"/>
          <w:rtl/>
          <w:lang w:bidi="ar-BH"/>
        </w:rPr>
        <w:t>اتفق الطرفان بأن عدم قيام أياً منهما بممارسة حقوقه بموجب هذ العقد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1DC270E5" w14:textId="77777777" w:rsidR="00CC0F12" w:rsidRPr="00250EFD" w:rsidRDefault="00CC0F12">
      <w:pPr>
        <w:pStyle w:val="Heading3"/>
        <w:numPr>
          <w:ilvl w:val="0"/>
          <w:numId w:val="46"/>
        </w:numPr>
        <w:pBdr>
          <w:top w:val="single" w:sz="4" w:space="1" w:color="auto"/>
        </w:pBdr>
        <w:bidi/>
        <w:spacing w:before="240" w:after="0"/>
        <w:jc w:val="both"/>
        <w:rPr>
          <w:rFonts w:ascii="DIN Next LT Arabic" w:hAnsi="DIN Next LT Arabic" w:cs="DIN Next LT Arabic"/>
          <w:color w:val="000000"/>
          <w:szCs w:val="24"/>
          <w:rtl/>
        </w:rPr>
      </w:pPr>
      <w:bookmarkStart w:id="150" w:name="_Toc9944892"/>
      <w:bookmarkStart w:id="151" w:name="_Toc20321552"/>
      <w:bookmarkStart w:id="152" w:name="_Toc35938861"/>
      <w:bookmarkStart w:id="153" w:name="_Toc35944395"/>
      <w:bookmarkStart w:id="154" w:name="_Toc139356617"/>
      <w:bookmarkEnd w:id="149"/>
      <w:r w:rsidRPr="00250EFD">
        <w:rPr>
          <w:rFonts w:ascii="DIN Next LT Arabic" w:hAnsi="DIN Next LT Arabic" w:cs="DIN Next LT Arabic"/>
          <w:color w:val="000000"/>
          <w:szCs w:val="24"/>
          <w:rtl/>
        </w:rPr>
        <w:lastRenderedPageBreak/>
        <w:t>القوة القاهرة</w:t>
      </w:r>
      <w:bookmarkEnd w:id="150"/>
      <w:bookmarkEnd w:id="151"/>
      <w:bookmarkEnd w:id="152"/>
      <w:bookmarkEnd w:id="153"/>
      <w:bookmarkEnd w:id="154"/>
    </w:p>
    <w:p w14:paraId="0AAE5E9F" w14:textId="77777777" w:rsidR="0023222A" w:rsidRPr="00250EFD" w:rsidRDefault="0023222A" w:rsidP="0023222A">
      <w:pPr>
        <w:bidi/>
        <w:spacing w:before="240"/>
        <w:jc w:val="both"/>
        <w:rPr>
          <w:rFonts w:ascii="DIN Next LT Arabic" w:hAnsi="DIN Next LT Arabic" w:cs="DIN Next LT Arabic"/>
          <w:sz w:val="24"/>
          <w:szCs w:val="24"/>
        </w:rPr>
      </w:pPr>
      <w:bookmarkStart w:id="155" w:name="_Toc20321553"/>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sz w:val="24"/>
          <w:szCs w:val="24"/>
          <w:rtl/>
        </w:rPr>
        <w:t xml:space="preserve">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r w:rsidRPr="00250EFD">
        <w:rPr>
          <w:rFonts w:ascii="DIN Next LT Arabic" w:hAnsi="DIN Next LT Arabic" w:cs="DIN Next LT Arabic"/>
          <w:sz w:val="24"/>
          <w:szCs w:val="24"/>
          <w:rtl/>
          <w:lang w:bidi="ar-BH"/>
        </w:rPr>
        <w:t xml:space="preserve"> </w:t>
      </w:r>
    </w:p>
    <w:p w14:paraId="5E709EB3" w14:textId="77777777" w:rsidR="0023222A" w:rsidRPr="00250EFD" w:rsidRDefault="0023222A" w:rsidP="0023222A">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lang w:bidi="ar-BH"/>
        </w:rPr>
        <w:t>ثانيًا</w:t>
      </w:r>
      <w:r w:rsidRPr="00250EFD">
        <w:rPr>
          <w:rFonts w:ascii="DIN Next LT Arabic" w:hAnsi="DIN Next LT Arabic" w:cs="DIN Next LT Arabic"/>
          <w:b/>
          <w:bCs/>
          <w:sz w:val="24"/>
          <w:szCs w:val="24"/>
          <w:rtl/>
          <w:lang w:bidi="ar-BH"/>
        </w:rPr>
        <w:t>:</w:t>
      </w:r>
      <w:r w:rsidRPr="00250EFD">
        <w:rPr>
          <w:rFonts w:ascii="DIN Next LT Arabic" w:hAnsi="DIN Next LT Arabic" w:cs="DIN Next LT Arabic"/>
          <w:sz w:val="24"/>
          <w:szCs w:val="24"/>
          <w:rtl/>
          <w:lang w:bidi="ar-BH"/>
        </w:rPr>
        <w:t xml:space="preserve"> 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218527EC" w14:textId="77777777" w:rsidR="0023222A" w:rsidRPr="00250EFD" w:rsidRDefault="0023222A" w:rsidP="0023222A">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ثالثًا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لا يُعد من القوة القاهرة تأخر التَّنفيذ بسبب تقصير أيٍّ من طرفي العقد أو من المتعاقد من الباطن أو نقص في الموارد أو المواد من المتعاقد أو عدم الكفاءة في العمل </w:t>
      </w:r>
      <w:r w:rsidRPr="00250EFD">
        <w:rPr>
          <w:rFonts w:ascii="DIN Next LT Arabic" w:eastAsia="Times New Roman" w:hAnsi="DIN Next LT Arabic" w:cs="DIN Next LT Arabic"/>
          <w:sz w:val="24"/>
          <w:szCs w:val="24"/>
          <w:rtl/>
        </w:rPr>
        <w:t>مالم يكن النقص في هذه المواد أو الموارد ناشئاً عن القوة القاهرة.</w:t>
      </w:r>
    </w:p>
    <w:p w14:paraId="7308226D" w14:textId="0C595BFC" w:rsidR="009A2C11" w:rsidRPr="00250EFD" w:rsidRDefault="0023222A" w:rsidP="0023222A">
      <w:pPr>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رابعًا</w:t>
      </w:r>
      <w:r w:rsidRPr="00250EFD">
        <w:rPr>
          <w:rFonts w:ascii="DIN Next LT Arabic" w:hAnsi="DIN Next LT Arabic" w:cs="DIN Next LT Arabic"/>
          <w:b/>
          <w:bCs/>
          <w:sz w:val="24"/>
          <w:szCs w:val="24"/>
          <w:rtl/>
        </w:rPr>
        <w:t>:</w:t>
      </w:r>
      <w:r w:rsidRPr="00250EFD">
        <w:rPr>
          <w:rFonts w:ascii="DIN Next LT Arabic" w:hAnsi="DIN Next LT Arabic" w:cs="DIN Next LT Arabic"/>
          <w:sz w:val="24"/>
          <w:szCs w:val="24"/>
          <w:rtl/>
        </w:rPr>
        <w:t xml:space="preserve"> 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1A1D97AD" w14:textId="77777777" w:rsidR="009A2C11" w:rsidRPr="00250EFD" w:rsidRDefault="009A2C11" w:rsidP="009A2C11">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156" w:name="_Toc31036852"/>
      <w:bookmarkStart w:id="157" w:name="_Toc26293120"/>
      <w:bookmarkStart w:id="158" w:name="_Toc20303123"/>
      <w:bookmarkStart w:id="159" w:name="_Toc20302705"/>
      <w:bookmarkStart w:id="160" w:name="_Toc35941456"/>
      <w:bookmarkStart w:id="161" w:name="_Toc139356618"/>
      <w:bookmarkEnd w:id="155"/>
      <w:r w:rsidRPr="00250EFD">
        <w:rPr>
          <w:rFonts w:ascii="DIN Next LT Arabic" w:hAnsi="DIN Next LT Arabic" w:cs="DIN Next LT Arabic"/>
          <w:sz w:val="24"/>
          <w:szCs w:val="24"/>
          <w:rtl/>
        </w:rPr>
        <w:lastRenderedPageBreak/>
        <w:t>القسم الثاني: ممثل الجهة</w:t>
      </w:r>
      <w:bookmarkEnd w:id="156"/>
      <w:bookmarkEnd w:id="157"/>
      <w:bookmarkEnd w:id="158"/>
      <w:bookmarkEnd w:id="159"/>
      <w:bookmarkEnd w:id="160"/>
      <w:bookmarkEnd w:id="161"/>
      <w:r w:rsidRPr="00250EFD">
        <w:rPr>
          <w:rFonts w:ascii="DIN Next LT Arabic" w:hAnsi="DIN Next LT Arabic" w:cs="DIN Next LT Arabic"/>
          <w:sz w:val="24"/>
          <w:szCs w:val="24"/>
          <w:rtl/>
        </w:rPr>
        <w:t xml:space="preserve"> </w:t>
      </w:r>
    </w:p>
    <w:p w14:paraId="7C5086DC"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62" w:name="_Toc26625198"/>
      <w:bookmarkStart w:id="163" w:name="_Toc26625377"/>
      <w:bookmarkStart w:id="164" w:name="_Toc19455709"/>
      <w:bookmarkStart w:id="165" w:name="_Toc20302706"/>
      <w:bookmarkStart w:id="166" w:name="_Toc20303124"/>
      <w:bookmarkStart w:id="167" w:name="_Toc31036853"/>
      <w:bookmarkStart w:id="168" w:name="_Toc35941457"/>
      <w:bookmarkStart w:id="169" w:name="_Toc139356619"/>
      <w:bookmarkStart w:id="170" w:name="_Toc26293121"/>
      <w:bookmarkStart w:id="171" w:name="_Hlk26466695"/>
      <w:bookmarkEnd w:id="162"/>
      <w:bookmarkEnd w:id="163"/>
      <w:r w:rsidRPr="00250EFD">
        <w:rPr>
          <w:rFonts w:ascii="DIN Next LT Arabic" w:hAnsi="DIN Next LT Arabic" w:cs="DIN Next LT Arabic"/>
          <w:b/>
          <w:color w:val="auto"/>
          <w:szCs w:val="24"/>
          <w:rtl/>
        </w:rPr>
        <w:t xml:space="preserve">حدود صلاحيات </w:t>
      </w:r>
      <w:bookmarkEnd w:id="164"/>
      <w:r w:rsidRPr="00250EFD">
        <w:rPr>
          <w:rFonts w:ascii="DIN Next LT Arabic" w:hAnsi="DIN Next LT Arabic" w:cs="DIN Next LT Arabic"/>
          <w:b/>
          <w:color w:val="auto"/>
          <w:szCs w:val="24"/>
          <w:rtl/>
        </w:rPr>
        <w:t>ممثل الجهة</w:t>
      </w:r>
      <w:bookmarkEnd w:id="165"/>
      <w:bookmarkEnd w:id="166"/>
      <w:bookmarkEnd w:id="167"/>
      <w:bookmarkEnd w:id="168"/>
      <w:bookmarkEnd w:id="169"/>
      <w:r w:rsidRPr="00250EFD">
        <w:rPr>
          <w:rFonts w:ascii="DIN Next LT Arabic" w:hAnsi="DIN Next LT Arabic" w:cs="DIN Next LT Arabic"/>
          <w:b/>
          <w:color w:val="auto"/>
          <w:szCs w:val="24"/>
          <w:rtl/>
        </w:rPr>
        <w:t xml:space="preserve"> </w:t>
      </w:r>
      <w:bookmarkEnd w:id="170"/>
    </w:p>
    <w:p w14:paraId="38529CE9"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مالم ينص العقد على خلاف ذلك، فإن حدود صلاحيات ممثل الجهة الآتي:</w:t>
      </w:r>
    </w:p>
    <w:p w14:paraId="545A5B34" w14:textId="77777777" w:rsidR="009A2C11" w:rsidRPr="00250EFD" w:rsidRDefault="009A2C11">
      <w:pPr>
        <w:pStyle w:val="BodyText"/>
        <w:numPr>
          <w:ilvl w:val="0"/>
          <w:numId w:val="48"/>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عندما يؤدي ممثل الجهة واجباته والتزاماته وممارسة صلاحياته، فإنه يقوم بها بالنيابة عن الجهة الحكومية.</w:t>
      </w:r>
    </w:p>
    <w:p w14:paraId="2969BB73" w14:textId="518983F1" w:rsidR="009A2C11" w:rsidRPr="00250EFD" w:rsidRDefault="009A2C11">
      <w:pPr>
        <w:pStyle w:val="BodyText"/>
        <w:numPr>
          <w:ilvl w:val="0"/>
          <w:numId w:val="4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ممثل الجهة ليست له صلاحية تعديل أحكام العقد.</w:t>
      </w:r>
    </w:p>
    <w:p w14:paraId="5848F149" w14:textId="77777777" w:rsidR="009A2C11" w:rsidRPr="00250EFD" w:rsidRDefault="009A2C11">
      <w:pPr>
        <w:pStyle w:val="BodyText"/>
        <w:numPr>
          <w:ilvl w:val="0"/>
          <w:numId w:val="4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ممثل الجهة ليست له صلاحية إعفاء أي من الطرفين من أي واجبات أو التزامات أو مسؤوليات محددة في العقد.</w:t>
      </w:r>
    </w:p>
    <w:p w14:paraId="015D5471" w14:textId="77777777" w:rsidR="009A2C11" w:rsidRPr="00250EFD" w:rsidRDefault="009A2C11">
      <w:pPr>
        <w:pStyle w:val="BodyText"/>
        <w:numPr>
          <w:ilvl w:val="0"/>
          <w:numId w:val="4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747D1B22" w14:textId="77777777" w:rsidR="009A2C11" w:rsidRPr="00250EFD" w:rsidRDefault="009A2C11">
      <w:pPr>
        <w:pStyle w:val="BodyText"/>
        <w:numPr>
          <w:ilvl w:val="0"/>
          <w:numId w:val="4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أي طلب من المتعاقد يجب أن يقدم بشكل رسمي لممثل الجهة، ويجب على ممثل الجهة الرد خلال مدة لا تتجاوز عن [</w:t>
      </w:r>
      <w:r w:rsidRPr="00250EFD">
        <w:rPr>
          <w:rFonts w:ascii="DIN Next LT Arabic" w:hAnsi="DIN Next LT Arabic" w:cs="DIN Next LT Arabic"/>
          <w:color w:val="FF0000"/>
          <w:sz w:val="24"/>
          <w:szCs w:val="24"/>
          <w:rtl/>
        </w:rPr>
        <w:t>أدخل المدة</w:t>
      </w:r>
      <w:r w:rsidRPr="00250EFD">
        <w:rPr>
          <w:rFonts w:ascii="DIN Next LT Arabic" w:hAnsi="DIN Next LT Arabic" w:cs="DIN Next LT Arabic"/>
          <w:sz w:val="24"/>
          <w:szCs w:val="24"/>
          <w:rtl/>
        </w:rPr>
        <w:t xml:space="preserve">] يومًا من وقت تَسلُّم الطلب. </w:t>
      </w:r>
    </w:p>
    <w:p w14:paraId="7E86EE5F" w14:textId="77777777" w:rsidR="009A2C11" w:rsidRPr="00250EFD" w:rsidRDefault="009A2C11">
      <w:pPr>
        <w:pStyle w:val="BodyText"/>
        <w:numPr>
          <w:ilvl w:val="0"/>
          <w:numId w:val="4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يجب على ممثل الجهة الحصول على موافقة الجهة الحكومية عند اتخاذ أي إجراء يتعلق بتمديد مدة تنفيذ الخدمات، أو التكلفة الإضافية للخدمات أو أي تعليمات أخرى تتعلق بتغيير وتعديل المتطلبات، </w:t>
      </w:r>
      <w:bookmarkStart w:id="172" w:name="_Hlk18748535"/>
      <w:r w:rsidRPr="00250EFD">
        <w:rPr>
          <w:rFonts w:ascii="DIN Next LT Arabic" w:hAnsi="DIN Next LT Arabic" w:cs="DIN Next LT Arabic"/>
          <w:sz w:val="24"/>
          <w:szCs w:val="24"/>
          <w:rtl/>
        </w:rPr>
        <w:t xml:space="preserve">باستثناء الظروف الطارئة. </w:t>
      </w:r>
      <w:bookmarkEnd w:id="172"/>
    </w:p>
    <w:p w14:paraId="1973A408"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73" w:name="_Toc19455711"/>
      <w:bookmarkStart w:id="174" w:name="_Toc31036855"/>
      <w:bookmarkStart w:id="175" w:name="_Toc26293123"/>
      <w:bookmarkStart w:id="176" w:name="_Toc20303126"/>
      <w:bookmarkStart w:id="177" w:name="_Toc20302708"/>
      <w:bookmarkStart w:id="178" w:name="_Toc35941458"/>
      <w:bookmarkStart w:id="179" w:name="_Toc139356620"/>
      <w:r w:rsidRPr="00250EFD">
        <w:rPr>
          <w:rFonts w:ascii="DIN Next LT Arabic" w:hAnsi="DIN Next LT Arabic" w:cs="DIN Next LT Arabic"/>
          <w:b/>
          <w:color w:val="auto"/>
          <w:szCs w:val="24"/>
          <w:rtl/>
        </w:rPr>
        <w:t xml:space="preserve">تعليمات </w:t>
      </w:r>
      <w:bookmarkEnd w:id="173"/>
      <w:r w:rsidRPr="00250EFD">
        <w:rPr>
          <w:rFonts w:ascii="DIN Next LT Arabic" w:hAnsi="DIN Next LT Arabic" w:cs="DIN Next LT Arabic"/>
          <w:b/>
          <w:color w:val="auto"/>
          <w:szCs w:val="24"/>
          <w:rtl/>
        </w:rPr>
        <w:t>ممثل الجهة</w:t>
      </w:r>
      <w:bookmarkEnd w:id="174"/>
      <w:bookmarkEnd w:id="175"/>
      <w:bookmarkEnd w:id="176"/>
      <w:bookmarkEnd w:id="177"/>
      <w:bookmarkEnd w:id="178"/>
      <w:bookmarkEnd w:id="179"/>
      <w:r w:rsidRPr="00250EFD">
        <w:rPr>
          <w:rFonts w:ascii="DIN Next LT Arabic" w:hAnsi="DIN Next LT Arabic" w:cs="DIN Next LT Arabic"/>
          <w:b/>
          <w:color w:val="auto"/>
          <w:szCs w:val="24"/>
          <w:rtl/>
        </w:rPr>
        <w:t xml:space="preserve"> </w:t>
      </w:r>
    </w:p>
    <w:p w14:paraId="04688194"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يكون ممثل الجهة مسؤولًا عن تزويد المتعاقد بالملاحظات والتعليمات المتعلقة بتنفيذ الخدمات أو إصلاح العيوب، ويجب على المتعاقد التقيد بهذه التعليمات، ويقوم ممثل الجهة بتوثيق هذه التعليمات والتأكد من تطبيقها.</w:t>
      </w:r>
    </w:p>
    <w:p w14:paraId="383FC6DC"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80" w:name="_Toc19455712"/>
      <w:bookmarkStart w:id="181" w:name="_Toc31036856"/>
      <w:bookmarkStart w:id="182" w:name="_Toc26293124"/>
      <w:bookmarkStart w:id="183" w:name="_Toc20303127"/>
      <w:bookmarkStart w:id="184" w:name="_Toc20302709"/>
      <w:bookmarkStart w:id="185" w:name="_Toc35941459"/>
      <w:bookmarkStart w:id="186" w:name="_Toc139356621"/>
      <w:r w:rsidRPr="00250EFD">
        <w:rPr>
          <w:rFonts w:ascii="DIN Next LT Arabic" w:hAnsi="DIN Next LT Arabic" w:cs="DIN Next LT Arabic"/>
          <w:b/>
          <w:color w:val="auto"/>
          <w:szCs w:val="24"/>
          <w:rtl/>
        </w:rPr>
        <w:t xml:space="preserve">استبدال </w:t>
      </w:r>
      <w:bookmarkEnd w:id="180"/>
      <w:r w:rsidRPr="00250EFD">
        <w:rPr>
          <w:rFonts w:ascii="DIN Next LT Arabic" w:hAnsi="DIN Next LT Arabic" w:cs="DIN Next LT Arabic"/>
          <w:b/>
          <w:color w:val="auto"/>
          <w:szCs w:val="24"/>
          <w:rtl/>
        </w:rPr>
        <w:t>ممثل الجهة</w:t>
      </w:r>
      <w:bookmarkEnd w:id="181"/>
      <w:bookmarkEnd w:id="182"/>
      <w:bookmarkEnd w:id="183"/>
      <w:bookmarkEnd w:id="184"/>
      <w:bookmarkEnd w:id="185"/>
      <w:bookmarkEnd w:id="186"/>
      <w:r w:rsidRPr="00250EFD">
        <w:rPr>
          <w:rFonts w:ascii="DIN Next LT Arabic" w:hAnsi="DIN Next LT Arabic" w:cs="DIN Next LT Arabic"/>
          <w:b/>
          <w:color w:val="auto"/>
          <w:szCs w:val="24"/>
          <w:rtl/>
        </w:rPr>
        <w:t xml:space="preserve"> </w:t>
      </w:r>
    </w:p>
    <w:p w14:paraId="01BCB354"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يجب على الجهة الحكومية إخطار المتعاقد في حال قررت تغيير ممثلها.</w:t>
      </w:r>
    </w:p>
    <w:p w14:paraId="3F3842FB" w14:textId="77777777" w:rsidR="009A2C11" w:rsidRPr="00250EFD" w:rsidRDefault="009A2C11" w:rsidP="009A2C11">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187" w:name="_Toc31036857"/>
      <w:bookmarkStart w:id="188" w:name="_Toc26293125"/>
      <w:bookmarkStart w:id="189" w:name="_Toc20303128"/>
      <w:bookmarkStart w:id="190" w:name="_Toc20302710"/>
      <w:bookmarkStart w:id="191" w:name="_Toc15466982"/>
      <w:bookmarkStart w:id="192" w:name="_Toc35941460"/>
      <w:bookmarkStart w:id="193" w:name="_Toc139356622"/>
      <w:bookmarkStart w:id="194" w:name="_Toc5638356"/>
      <w:bookmarkEnd w:id="171"/>
      <w:r w:rsidRPr="00250EFD">
        <w:rPr>
          <w:rFonts w:ascii="DIN Next LT Arabic" w:hAnsi="DIN Next LT Arabic" w:cs="DIN Next LT Arabic"/>
          <w:sz w:val="24"/>
          <w:szCs w:val="24"/>
          <w:rtl/>
        </w:rPr>
        <w:lastRenderedPageBreak/>
        <w:t>القسم الثالث: مسؤوليات المتعاقد</w:t>
      </w:r>
      <w:bookmarkEnd w:id="187"/>
      <w:bookmarkEnd w:id="188"/>
      <w:bookmarkEnd w:id="189"/>
      <w:bookmarkEnd w:id="190"/>
      <w:bookmarkEnd w:id="191"/>
      <w:bookmarkEnd w:id="192"/>
      <w:bookmarkEnd w:id="193"/>
    </w:p>
    <w:p w14:paraId="6C6E6A21"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95" w:name="_Toc26625204"/>
      <w:bookmarkStart w:id="196" w:name="_Toc26625383"/>
      <w:bookmarkStart w:id="197" w:name="_Toc20302711"/>
      <w:bookmarkStart w:id="198" w:name="_Toc20303129"/>
      <w:bookmarkStart w:id="199" w:name="_Toc26293126"/>
      <w:bookmarkStart w:id="200" w:name="_Toc31036858"/>
      <w:bookmarkStart w:id="201" w:name="_Toc35941461"/>
      <w:bookmarkStart w:id="202" w:name="_Toc139356623"/>
      <w:bookmarkEnd w:id="194"/>
      <w:bookmarkEnd w:id="195"/>
      <w:bookmarkEnd w:id="196"/>
      <w:r w:rsidRPr="00250EFD">
        <w:rPr>
          <w:rFonts w:ascii="DIN Next LT Arabic" w:hAnsi="DIN Next LT Arabic" w:cs="DIN Next LT Arabic"/>
          <w:color w:val="auto"/>
          <w:szCs w:val="24"/>
          <w:rtl/>
        </w:rPr>
        <w:t>الالتزامات</w:t>
      </w:r>
      <w:r w:rsidRPr="00250EFD">
        <w:rPr>
          <w:rFonts w:ascii="DIN Next LT Arabic" w:hAnsi="DIN Next LT Arabic" w:cs="DIN Next LT Arabic"/>
          <w:b/>
          <w:color w:val="auto"/>
          <w:szCs w:val="24"/>
          <w:rtl/>
        </w:rPr>
        <w:t xml:space="preserve"> العامة</w:t>
      </w:r>
      <w:bookmarkEnd w:id="197"/>
      <w:bookmarkEnd w:id="198"/>
      <w:bookmarkEnd w:id="199"/>
      <w:bookmarkEnd w:id="200"/>
      <w:bookmarkEnd w:id="201"/>
      <w:bookmarkEnd w:id="202"/>
    </w:p>
    <w:p w14:paraId="62EA67C0"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دون الإخلال بما ورد في هذا العقد من التزامات، يتعهد المتعاقد بما يلي: </w:t>
      </w:r>
    </w:p>
    <w:p w14:paraId="559B2304"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تقديم الخدمات حسب المواصفات والجدول الزمني المعتمد في الموقع المتفق عليه في العقد.</w:t>
      </w:r>
    </w:p>
    <w:p w14:paraId="3B9B2A5E"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بذل العناية اللازمة لتنفيذ الخدمات المكلف بها في هذا العقد.</w:t>
      </w:r>
    </w:p>
    <w:p w14:paraId="72DD2B97" w14:textId="77777777" w:rsidR="003E2022" w:rsidRPr="00250EFD" w:rsidRDefault="003E2022">
      <w:pPr>
        <w:pStyle w:val="BodyText"/>
        <w:numPr>
          <w:ilvl w:val="0"/>
          <w:numId w:val="49"/>
        </w:numPr>
        <w:bidi/>
        <w:spacing w:before="240"/>
        <w:jc w:val="lowKashida"/>
        <w:rPr>
          <w:rFonts w:ascii="DIN Next LT Arabic" w:hAnsi="DIN Next LT Arabic" w:cs="DIN Next LT Arabic"/>
          <w:color w:val="000000" w:themeColor="text1"/>
          <w:sz w:val="24"/>
          <w:szCs w:val="24"/>
        </w:rPr>
      </w:pPr>
      <w:bookmarkStart w:id="203" w:name="_Hlk24622320"/>
      <w:r w:rsidRPr="00250EFD">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والالتزام بالأوامر والأنظمة والتعليمات الصادرة في هذا الشأن من وزارة الموارد البشرية والتنمية الاجتماعية.</w:t>
      </w:r>
    </w:p>
    <w:p w14:paraId="4F59B13F" w14:textId="3EF18AB1" w:rsidR="009B1CD7" w:rsidRPr="00250EFD" w:rsidRDefault="009B1CD7">
      <w:pPr>
        <w:pStyle w:val="BodyText"/>
        <w:numPr>
          <w:ilvl w:val="0"/>
          <w:numId w:val="49"/>
        </w:numPr>
        <w:bidi/>
        <w:spacing w:before="240"/>
        <w:jc w:val="lowKashida"/>
        <w:rPr>
          <w:rFonts w:ascii="DIN Next LT Arabic" w:hAnsi="DIN Next LT Arabic" w:cs="DIN Next LT Arabic"/>
          <w:sz w:val="24"/>
          <w:szCs w:val="24"/>
        </w:rPr>
      </w:pPr>
      <w:r w:rsidRPr="00250EFD">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bookmarkEnd w:id="203"/>
    <w:p w14:paraId="1C5CF745"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توفير المهارات والكفاءات اللازمة لتنفيذ الخدمات طوال مدة العقد. </w:t>
      </w:r>
    </w:p>
    <w:p w14:paraId="11717359"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يضمن علمه بمتطلبات العمل والمواد اللازمة لتنفيذ الخدمات، وتوفير وسائل التنقل والوصول للموقع.</w:t>
      </w:r>
    </w:p>
    <w:p w14:paraId="6C0C4A5B" w14:textId="72608F28" w:rsidR="00D03EE2" w:rsidRPr="00250EFD" w:rsidRDefault="00D03EE2">
      <w:pPr>
        <w:pStyle w:val="BodyText"/>
        <w:numPr>
          <w:ilvl w:val="0"/>
          <w:numId w:val="49"/>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التأكد من صحة وسلامة المعلومات التي يمكن أن تؤثر على الخدمات المقدمة والأسعار المتفق عليها</w:t>
      </w:r>
    </w:p>
    <w:p w14:paraId="4862D9B9"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يضمن كفاية الأسعار المنصوص عليها بموجب هذا العقد، والتأكد من أن المبالغ المتفق عليها تغطي كافة الخدمات اللازمة لتنفيذ العقد والوفاء بالتزاماته على الوجه الأكمل. </w:t>
      </w:r>
    </w:p>
    <w:p w14:paraId="1347777C" w14:textId="77777777" w:rsidR="009A2C11" w:rsidRPr="00250EFD" w:rsidRDefault="009A2C11">
      <w:pPr>
        <w:pStyle w:val="BodyText"/>
        <w:numPr>
          <w:ilvl w:val="0"/>
          <w:numId w:val="49"/>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اطلاعه على الأنظمة واللوائح اللازمة لتنفيذ النطاق المتفق عليها بموجب هذا العقد. </w:t>
      </w:r>
    </w:p>
    <w:p w14:paraId="37BF8B64" w14:textId="28408EF5" w:rsidR="009A2C11" w:rsidRPr="00250EFD" w:rsidRDefault="009A2C11">
      <w:pPr>
        <w:pStyle w:val="BodyText"/>
        <w:numPr>
          <w:ilvl w:val="0"/>
          <w:numId w:val="49"/>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التزام المتعاقد بمواصفات الجودة ومعايير</w:t>
      </w:r>
      <w:r w:rsidR="001D0CE2" w:rsidRPr="00250EFD">
        <w:rPr>
          <w:rFonts w:ascii="DIN Next LT Arabic" w:hAnsi="DIN Next LT Arabic" w:cs="DIN Next LT Arabic"/>
          <w:sz w:val="24"/>
          <w:szCs w:val="24"/>
          <w:rtl/>
        </w:rPr>
        <w:t xml:space="preserve"> الأمن</w:t>
      </w:r>
      <w:r w:rsidR="009B1CD7" w:rsidRPr="00250EFD">
        <w:rPr>
          <w:rFonts w:ascii="DIN Next LT Arabic" w:hAnsi="DIN Next LT Arabic" w:cs="DIN Next LT Arabic"/>
          <w:sz w:val="24"/>
          <w:szCs w:val="24"/>
          <w:rtl/>
        </w:rPr>
        <w:t xml:space="preserve"> </w:t>
      </w:r>
      <w:r w:rsidR="001D0CE2" w:rsidRPr="00250EFD">
        <w:rPr>
          <w:rFonts w:ascii="DIN Next LT Arabic" w:hAnsi="DIN Next LT Arabic" w:cs="DIN Next LT Arabic"/>
          <w:sz w:val="24"/>
          <w:szCs w:val="24"/>
          <w:rtl/>
        </w:rPr>
        <w:t>و</w:t>
      </w:r>
      <w:r w:rsidRPr="00250EFD">
        <w:rPr>
          <w:rFonts w:ascii="DIN Next LT Arabic" w:hAnsi="DIN Next LT Arabic" w:cs="DIN Next LT Arabic"/>
          <w:sz w:val="24"/>
          <w:szCs w:val="24"/>
          <w:rtl/>
        </w:rPr>
        <w:t xml:space="preserve">السلامة أثناء تنفيذ مهامهم بالموقع والمناطق المجاورة. </w:t>
      </w:r>
    </w:p>
    <w:p w14:paraId="4A534FC6" w14:textId="77777777" w:rsidR="009A2C11" w:rsidRPr="00250EFD" w:rsidRDefault="009A2C11">
      <w:pPr>
        <w:pStyle w:val="Heading3"/>
        <w:numPr>
          <w:ilvl w:val="0"/>
          <w:numId w:val="30"/>
        </w:numPr>
        <w:pBdr>
          <w:top w:val="single" w:sz="4" w:space="1" w:color="auto"/>
        </w:pBdr>
        <w:bidi/>
        <w:spacing w:before="240" w:after="0"/>
        <w:jc w:val="both"/>
        <w:rPr>
          <w:rFonts w:ascii="DIN Next LT Arabic" w:hAnsi="DIN Next LT Arabic" w:cs="DIN Next LT Arabic"/>
          <w:color w:val="auto"/>
          <w:szCs w:val="24"/>
          <w:rtl/>
        </w:rPr>
      </w:pPr>
      <w:bookmarkStart w:id="204" w:name="_Toc35941462"/>
      <w:bookmarkStart w:id="205" w:name="_Toc139356624"/>
      <w:bookmarkStart w:id="206" w:name="_Toc31036860"/>
      <w:bookmarkStart w:id="207" w:name="_Toc20303131"/>
      <w:bookmarkStart w:id="208" w:name="_Toc20302713"/>
      <w:bookmarkStart w:id="209" w:name="_Toc15466986"/>
      <w:bookmarkStart w:id="210" w:name="_Toc26293128"/>
      <w:r w:rsidRPr="00250EFD">
        <w:rPr>
          <w:rFonts w:ascii="DIN Next LT Arabic" w:hAnsi="DIN Next LT Arabic" w:cs="DIN Next LT Arabic"/>
          <w:color w:val="auto"/>
          <w:szCs w:val="24"/>
          <w:rtl/>
        </w:rPr>
        <w:t>مسؤولية المتعاقد</w:t>
      </w:r>
      <w:bookmarkEnd w:id="204"/>
      <w:bookmarkEnd w:id="205"/>
    </w:p>
    <w:p w14:paraId="79282D9A" w14:textId="4FB923B2" w:rsidR="007672D1" w:rsidRPr="00250EFD" w:rsidRDefault="009A2C11" w:rsidP="009A2C11">
      <w:pPr>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أول</w:t>
      </w:r>
      <w:r w:rsidR="001A4416" w:rsidRPr="00250EFD">
        <w:rPr>
          <w:rFonts w:ascii="DIN Next LT Arabic" w:hAnsi="DIN Next LT Arabic" w:cs="DIN Next LT Arabic"/>
          <w:b/>
          <w:bCs/>
          <w:sz w:val="24"/>
          <w:szCs w:val="24"/>
          <w:u w:val="single"/>
          <w:rtl/>
        </w:rPr>
        <w:t>ً</w:t>
      </w:r>
      <w:r w:rsidRPr="00250EFD">
        <w:rPr>
          <w:rFonts w:ascii="DIN Next LT Arabic" w:hAnsi="DIN Next LT Arabic" w:cs="DIN Next LT Arabic"/>
          <w:b/>
          <w:bCs/>
          <w:sz w:val="24"/>
          <w:szCs w:val="24"/>
          <w:u w:val="single"/>
          <w:rtl/>
        </w:rPr>
        <w:t>ا</w:t>
      </w:r>
      <w:r w:rsidRPr="00250EFD">
        <w:rPr>
          <w:rFonts w:ascii="DIN Next LT Arabic" w:hAnsi="DIN Next LT Arabic" w:cs="DIN Next LT Arabic"/>
          <w:sz w:val="24"/>
          <w:szCs w:val="24"/>
          <w:rtl/>
        </w:rPr>
        <w:t xml:space="preserve">: </w:t>
      </w:r>
      <w:r w:rsidR="007672D1" w:rsidRPr="00250EFD">
        <w:rPr>
          <w:rFonts w:ascii="DIN Next LT Arabic" w:hAnsi="DIN Next LT Arabic" w:cs="DIN Next LT Arabic"/>
          <w:sz w:val="24"/>
          <w:szCs w:val="24"/>
          <w:rtl/>
        </w:rPr>
        <w:t xml:space="preserve">مسؤولية المتعاقد أمام الجهة الحكومية </w:t>
      </w:r>
    </w:p>
    <w:p w14:paraId="156A6283" w14:textId="77777777" w:rsidR="009A2C11" w:rsidRPr="00250EFD" w:rsidRDefault="009A2C11" w:rsidP="007672D1">
      <w:p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يكون المتعاقد مسؤولاً أمام الجهة الحكومية عن أي ضرر </w:t>
      </w:r>
      <w:r w:rsidR="00301237" w:rsidRPr="00250EFD">
        <w:rPr>
          <w:rFonts w:ascii="DIN Next LT Arabic" w:hAnsi="DIN Next LT Arabic" w:cs="DIN Next LT Arabic"/>
          <w:sz w:val="24"/>
          <w:szCs w:val="24"/>
          <w:rtl/>
        </w:rPr>
        <w:t>أو مطالبة أو أي</w:t>
      </w:r>
      <w:r w:rsidRPr="00250EFD">
        <w:rPr>
          <w:rFonts w:ascii="DIN Next LT Arabic" w:hAnsi="DIN Next LT Arabic" w:cs="DIN Next LT Arabic"/>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2D51EEEB" w14:textId="77777777" w:rsidR="009A2C11" w:rsidRPr="00250EFD" w:rsidRDefault="009A2C11" w:rsidP="00973FCC">
      <w:pPr>
        <w:pStyle w:val="ListParagraph"/>
        <w:numPr>
          <w:ilvl w:val="0"/>
          <w:numId w:val="27"/>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سوء الأداء في تنفيذ الأعمال المذكورة في العقد.</w:t>
      </w:r>
    </w:p>
    <w:p w14:paraId="3ECAFA71" w14:textId="77777777" w:rsidR="009A2C11" w:rsidRPr="00250EFD" w:rsidRDefault="009A2C11" w:rsidP="00973FCC">
      <w:pPr>
        <w:pStyle w:val="ListParagraph"/>
        <w:numPr>
          <w:ilvl w:val="0"/>
          <w:numId w:val="27"/>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أي إهمال أو امتناع أو سوء تصرف من قبل المتعاقد أو ممثليه بشأن هذا العقد. </w:t>
      </w:r>
    </w:p>
    <w:p w14:paraId="0BF68E88" w14:textId="77777777" w:rsidR="009A2C11" w:rsidRPr="00250EFD" w:rsidRDefault="009A2C11" w:rsidP="00973FCC">
      <w:pPr>
        <w:pStyle w:val="ListParagraph"/>
        <w:numPr>
          <w:ilvl w:val="0"/>
          <w:numId w:val="27"/>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أي إخلال بالتزامات المتعاقد بموجب هذا العقد.</w:t>
      </w:r>
    </w:p>
    <w:p w14:paraId="0CC6A3D8" w14:textId="3B7C250F" w:rsidR="009A2C11" w:rsidRPr="00250EFD" w:rsidRDefault="009A2C11" w:rsidP="00C6608D">
      <w:pPr>
        <w:pStyle w:val="ListParagraph"/>
        <w:numPr>
          <w:ilvl w:val="0"/>
          <w:numId w:val="27"/>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أي إخلال بأنظمة المملكة العربية السعودية واللوائح المعمول بها على أرضها.</w:t>
      </w:r>
    </w:p>
    <w:p w14:paraId="3B883DEE" w14:textId="24A6954E" w:rsidR="007672D1" w:rsidRPr="00250EFD" w:rsidRDefault="009A2C11" w:rsidP="009A2C11">
      <w:pPr>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ثاني</w:t>
      </w:r>
      <w:r w:rsidR="001A4416" w:rsidRPr="00250EFD">
        <w:rPr>
          <w:rFonts w:ascii="DIN Next LT Arabic" w:hAnsi="DIN Next LT Arabic" w:cs="DIN Next LT Arabic"/>
          <w:b/>
          <w:bCs/>
          <w:sz w:val="24"/>
          <w:szCs w:val="24"/>
          <w:u w:val="single"/>
          <w:rtl/>
        </w:rPr>
        <w:t>ً</w:t>
      </w:r>
      <w:r w:rsidRPr="00250EFD">
        <w:rPr>
          <w:rFonts w:ascii="DIN Next LT Arabic" w:hAnsi="DIN Next LT Arabic" w:cs="DIN Next LT Arabic"/>
          <w:b/>
          <w:bCs/>
          <w:sz w:val="24"/>
          <w:szCs w:val="24"/>
          <w:u w:val="single"/>
          <w:rtl/>
        </w:rPr>
        <w:t>ا</w:t>
      </w:r>
      <w:r w:rsidRPr="00250EFD">
        <w:rPr>
          <w:rFonts w:ascii="DIN Next LT Arabic" w:hAnsi="DIN Next LT Arabic" w:cs="DIN Next LT Arabic"/>
          <w:sz w:val="24"/>
          <w:szCs w:val="24"/>
          <w:rtl/>
        </w:rPr>
        <w:t>:</w:t>
      </w:r>
      <w:r w:rsidR="007672D1" w:rsidRPr="00250EFD">
        <w:rPr>
          <w:rFonts w:ascii="DIN Next LT Arabic" w:hAnsi="DIN Next LT Arabic" w:cs="DIN Next LT Arabic"/>
          <w:sz w:val="24"/>
          <w:szCs w:val="24"/>
          <w:rtl/>
        </w:rPr>
        <w:t xml:space="preserve"> مسؤولية المتعاقد أمام الغير</w:t>
      </w:r>
    </w:p>
    <w:p w14:paraId="74BCB098" w14:textId="77777777" w:rsidR="009A2C11" w:rsidRPr="00250EFD" w:rsidRDefault="009A2C11" w:rsidP="007672D1">
      <w:pPr>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 يكون المتعاقد مسؤولاً أمام أي طرف ثالث يلحقه ضرر نتيجةً لخطأ أو تقصير المتعاقد في تنفيذه للأعمال.</w:t>
      </w:r>
    </w:p>
    <w:p w14:paraId="05CFAEF5"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11" w:name="_Toc35941463"/>
      <w:bookmarkStart w:id="212" w:name="_Toc139356625"/>
      <w:r w:rsidRPr="00250EFD">
        <w:rPr>
          <w:rFonts w:ascii="DIN Next LT Arabic" w:hAnsi="DIN Next LT Arabic" w:cs="DIN Next LT Arabic"/>
          <w:b/>
          <w:color w:val="auto"/>
          <w:szCs w:val="24"/>
          <w:rtl/>
        </w:rPr>
        <w:t>ممثل المتعاقد</w:t>
      </w:r>
      <w:bookmarkEnd w:id="206"/>
      <w:bookmarkEnd w:id="207"/>
      <w:bookmarkEnd w:id="208"/>
      <w:bookmarkEnd w:id="209"/>
      <w:bookmarkEnd w:id="211"/>
      <w:bookmarkEnd w:id="212"/>
      <w:r w:rsidRPr="00250EFD">
        <w:rPr>
          <w:rFonts w:ascii="DIN Next LT Arabic" w:hAnsi="DIN Next LT Arabic" w:cs="DIN Next LT Arabic"/>
          <w:b/>
          <w:color w:val="auto"/>
          <w:szCs w:val="24"/>
          <w:rtl/>
        </w:rPr>
        <w:t xml:space="preserve"> </w:t>
      </w:r>
      <w:bookmarkEnd w:id="210"/>
    </w:p>
    <w:p w14:paraId="0B77AAAC" w14:textId="58E15E2E"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lastRenderedPageBreak/>
        <w:t>يجب على المتعاقد تعيين ممثل له وإعطاؤه الصلاحيات اللازمة للنيابـة عنـه بموجـب مقتضيات هذا العقد،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w:t>
      </w:r>
      <w:r w:rsidRPr="00250EFD">
        <w:rPr>
          <w:rFonts w:ascii="DIN Next LT Arabic" w:hAnsi="DIN Next LT Arabic" w:cs="DIN Next LT Arabic"/>
          <w:color w:val="FF0000"/>
          <w:sz w:val="24"/>
          <w:szCs w:val="24"/>
          <w:rtl/>
        </w:rPr>
        <w:t xml:space="preserve"> [أدخل المدة] </w:t>
      </w:r>
      <w:r w:rsidRPr="00250EFD">
        <w:rPr>
          <w:rFonts w:ascii="DIN Next LT Arabic" w:hAnsi="DIN Next LT Arabic" w:cs="DIN Next LT Arabic"/>
          <w:sz w:val="24"/>
          <w:szCs w:val="24"/>
          <w:rtl/>
        </w:rPr>
        <w:t>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يصدرها ممثل الجهة في نطاق الحدود المبينة في واجبات والتزامات ممثل الجهة. وإذا كان ممثل المتعاقد لا يجيد اللغة العربية وجب على المتعاقد توفير مترجم يجيد اللغة العربية تحدثا</w:t>
      </w:r>
      <w:r w:rsidR="001D0CE2"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 xml:space="preserve"> وكتابة وقراءة.</w:t>
      </w:r>
    </w:p>
    <w:p w14:paraId="08DB4EC5"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13" w:name="_Toc26625208"/>
      <w:bookmarkStart w:id="214" w:name="_Toc26625387"/>
      <w:bookmarkStart w:id="215" w:name="_Toc15466989"/>
      <w:bookmarkStart w:id="216" w:name="_Toc20302714"/>
      <w:bookmarkStart w:id="217" w:name="_Toc20303132"/>
      <w:bookmarkStart w:id="218" w:name="_Toc26293129"/>
      <w:bookmarkStart w:id="219" w:name="_Toc31036861"/>
      <w:bookmarkStart w:id="220" w:name="_Toc35941464"/>
      <w:bookmarkStart w:id="221" w:name="_Toc139356626"/>
      <w:bookmarkEnd w:id="213"/>
      <w:bookmarkEnd w:id="214"/>
      <w:r w:rsidRPr="00250EFD">
        <w:rPr>
          <w:rFonts w:ascii="DIN Next LT Arabic" w:hAnsi="DIN Next LT Arabic" w:cs="DIN Next LT Arabic"/>
          <w:b/>
          <w:color w:val="auto"/>
          <w:szCs w:val="24"/>
          <w:rtl/>
        </w:rPr>
        <w:t>التعاون مع المتعاقدين الآخرين</w:t>
      </w:r>
      <w:bookmarkEnd w:id="215"/>
      <w:bookmarkEnd w:id="216"/>
      <w:bookmarkEnd w:id="217"/>
      <w:bookmarkEnd w:id="218"/>
      <w:bookmarkEnd w:id="219"/>
      <w:bookmarkEnd w:id="220"/>
      <w:bookmarkEnd w:id="221"/>
    </w:p>
    <w:p w14:paraId="60699D94" w14:textId="7F41115B" w:rsidR="009A2C11" w:rsidRPr="00250EFD" w:rsidRDefault="009A2C11" w:rsidP="00A14DD0">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يجب على المتعاقد بناء على تعليمات ممثل الجهة </w:t>
      </w:r>
      <w:r w:rsidR="00A14DD0" w:rsidRPr="00250EFD">
        <w:rPr>
          <w:rFonts w:ascii="DIN Next LT Arabic" w:hAnsi="DIN Next LT Arabic" w:cs="DIN Next LT Arabic"/>
          <w:sz w:val="24"/>
          <w:szCs w:val="24"/>
          <w:rtl/>
        </w:rPr>
        <w:t xml:space="preserve">أن يتعاون مع أي طرف ثالث عينته الجهة الحكومية وألا </w:t>
      </w:r>
      <w:r w:rsidR="001C7C01" w:rsidRPr="00250EFD">
        <w:rPr>
          <w:rFonts w:ascii="DIN Next LT Arabic" w:hAnsi="DIN Next LT Arabic" w:cs="DIN Next LT Arabic"/>
          <w:sz w:val="24"/>
          <w:szCs w:val="24"/>
          <w:rtl/>
        </w:rPr>
        <w:t>يعيق عمل</w:t>
      </w:r>
      <w:r w:rsidRPr="00250EFD">
        <w:rPr>
          <w:rFonts w:ascii="DIN Next LT Arabic" w:hAnsi="DIN Next LT Arabic" w:cs="DIN Next LT Arabic"/>
          <w:sz w:val="24"/>
          <w:szCs w:val="24"/>
          <w:rtl/>
        </w:rPr>
        <w:t xml:space="preserve"> أي من المتعاقدين الآخرين الذين عينتهم الجهة الحكومية لتنفيذ أي عمل لا يشتمل عليه العقد أو لتنفيذ أي عقد تبرمه الجهة الحكومية ويكون ذا صلة بالخدمات أو ملحقًا بها أو مكملًا لها، بما لا يتعارض مع الخدمات المكلف بها المتعاقد، ويشمل ذلك ممثلي هؤلاء المتعاقدين ومنسوبيهم ومن ينوب عنهم وأي جهة حكومية وممثليها ومن ينوب عنها.</w:t>
      </w:r>
    </w:p>
    <w:p w14:paraId="4ECF1194"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22" w:name="_Toc31036862"/>
      <w:bookmarkStart w:id="223" w:name="_Toc26293130"/>
      <w:bookmarkStart w:id="224" w:name="_Toc20303133"/>
      <w:bookmarkStart w:id="225" w:name="_Toc20302715"/>
      <w:bookmarkStart w:id="226" w:name="_Toc35941465"/>
      <w:bookmarkStart w:id="227" w:name="_Toc139356627"/>
      <w:bookmarkStart w:id="228" w:name="_Toc15466991"/>
      <w:r w:rsidRPr="00250EFD">
        <w:rPr>
          <w:rFonts w:ascii="DIN Next LT Arabic" w:hAnsi="DIN Next LT Arabic" w:cs="DIN Next LT Arabic"/>
          <w:b/>
          <w:color w:val="auto"/>
          <w:szCs w:val="24"/>
          <w:rtl/>
        </w:rPr>
        <w:t>السلامة والصحة المهنية</w:t>
      </w:r>
      <w:bookmarkEnd w:id="222"/>
      <w:bookmarkEnd w:id="223"/>
      <w:bookmarkEnd w:id="224"/>
      <w:bookmarkEnd w:id="225"/>
      <w:bookmarkEnd w:id="226"/>
      <w:bookmarkEnd w:id="227"/>
      <w:r w:rsidRPr="00250EFD">
        <w:rPr>
          <w:rFonts w:ascii="DIN Next LT Arabic" w:hAnsi="DIN Next LT Arabic" w:cs="DIN Next LT Arabic"/>
          <w:b/>
          <w:color w:val="auto"/>
          <w:szCs w:val="24"/>
          <w:rtl/>
        </w:rPr>
        <w:t xml:space="preserve"> </w:t>
      </w:r>
    </w:p>
    <w:p w14:paraId="78E23A4C"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أولًا</w:t>
      </w:r>
      <w:r w:rsidRPr="00250EFD">
        <w:rPr>
          <w:rFonts w:ascii="DIN Next LT Arabic" w:hAnsi="DIN Next LT Arabic" w:cs="DIN Next LT Arabic"/>
          <w:sz w:val="24"/>
          <w:szCs w:val="24"/>
          <w:rtl/>
        </w:rPr>
        <w:t>: يجب على المتعاقد الامتثال في جميع الأوقات لأنظمة السلامة والصحة المهنية الواردة في الأنظمة المعمول بها ومواصفات السلامة المذكورة في هذا العقد.</w:t>
      </w:r>
    </w:p>
    <w:p w14:paraId="19E36628" w14:textId="5F8AC530" w:rsidR="009A2C11" w:rsidRPr="00250EFD" w:rsidRDefault="009A2C11" w:rsidP="002000C4">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ثانيًا</w:t>
      </w:r>
      <w:r w:rsidRPr="00250EFD">
        <w:rPr>
          <w:rFonts w:ascii="DIN Next LT Arabic" w:hAnsi="DIN Next LT Arabic" w:cs="DIN Next LT Arabic"/>
          <w:sz w:val="24"/>
          <w:szCs w:val="24"/>
          <w:rtl/>
        </w:rPr>
        <w:t xml:space="preserve">: يقوم المتعاقد بتعويض الجهة الحكومية عن أي أضرار أو خسائر تنتج عن عدم امتثال المتعاقد لما تم ذكره في هذا البند والعقد، كما يحق للجهة الحكومية إجراء زيارات تدقيق بشكل دوري للتحقق من امتثال المتعاقد لأنظمة السلامة والصحة المهنية، وفي حال اكتشاف أي مخالفة لهذه الأنظمة، </w:t>
      </w:r>
      <w:bookmarkStart w:id="229" w:name="_Hlk37972275"/>
      <w:r w:rsidR="001D0CE2" w:rsidRPr="00250EFD">
        <w:rPr>
          <w:rFonts w:ascii="DIN Next LT Arabic" w:hAnsi="DIN Next LT Arabic" w:cs="DIN Next LT Arabic"/>
          <w:sz w:val="24"/>
          <w:szCs w:val="24"/>
          <w:rtl/>
        </w:rPr>
        <w:t>يتوجب على المتعاقد معالجتها فور إخطاره بهذه المخالفة</w:t>
      </w:r>
      <w:bookmarkEnd w:id="229"/>
      <w:r w:rsidR="002000C4"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 xml:space="preserve"> </w:t>
      </w:r>
    </w:p>
    <w:p w14:paraId="43D2B96A" w14:textId="025490E8" w:rsidR="009A2C11" w:rsidRPr="00250EFD" w:rsidRDefault="009A2C11" w:rsidP="009A2C11">
      <w:pPr>
        <w:pStyle w:val="BodyText"/>
        <w:bidi/>
        <w:spacing w:before="240" w:after="0"/>
        <w:jc w:val="both"/>
        <w:rPr>
          <w:rFonts w:ascii="DIN Next LT Arabic" w:hAnsi="DIN Next LT Arabic" w:cs="DIN Next LT Arabic"/>
          <w:sz w:val="24"/>
          <w:szCs w:val="24"/>
          <w:shd w:val="clear" w:color="auto" w:fill="FFFFFF"/>
          <w:rtl/>
        </w:rPr>
      </w:pPr>
      <w:r w:rsidRPr="00250EFD">
        <w:rPr>
          <w:rFonts w:ascii="DIN Next LT Arabic" w:hAnsi="DIN Next LT Arabic" w:cs="DIN Next LT Arabic"/>
          <w:b/>
          <w:bCs/>
          <w:sz w:val="24"/>
          <w:szCs w:val="24"/>
          <w:u w:val="single"/>
          <w:shd w:val="clear" w:color="auto" w:fill="FFFFFF"/>
          <w:rtl/>
        </w:rPr>
        <w:t>ثالثًا</w:t>
      </w:r>
      <w:r w:rsidRPr="00250EFD">
        <w:rPr>
          <w:rFonts w:ascii="DIN Next LT Arabic" w:hAnsi="DIN Next LT Arabic" w:cs="DIN Next LT Arabic"/>
          <w:sz w:val="24"/>
          <w:szCs w:val="24"/>
          <w:rtl/>
        </w:rPr>
        <w:t xml:space="preserve">: </w:t>
      </w:r>
      <w:r w:rsidRPr="00250EFD">
        <w:rPr>
          <w:rFonts w:ascii="DIN Next LT Arabic" w:hAnsi="DIN Next LT Arabic" w:cs="DIN Next LT Arabic"/>
          <w:sz w:val="24"/>
          <w:szCs w:val="24"/>
          <w:shd w:val="clear" w:color="auto" w:fill="FFFFFF"/>
          <w:rtl/>
        </w:rPr>
        <w:t>في حال تبي</w:t>
      </w:r>
      <w:r w:rsidR="00DE05E9" w:rsidRPr="00250EFD">
        <w:rPr>
          <w:rFonts w:ascii="DIN Next LT Arabic" w:hAnsi="DIN Next LT Arabic" w:cs="DIN Next LT Arabic"/>
          <w:sz w:val="24"/>
          <w:szCs w:val="24"/>
          <w:shd w:val="clear" w:color="auto" w:fill="FFFFFF"/>
          <w:rtl/>
        </w:rPr>
        <w:t>ّ</w:t>
      </w:r>
      <w:r w:rsidRPr="00250EFD">
        <w:rPr>
          <w:rFonts w:ascii="DIN Next LT Arabic" w:hAnsi="DIN Next LT Arabic" w:cs="DIN Next LT Arabic"/>
          <w:sz w:val="24"/>
          <w:szCs w:val="24"/>
          <w:shd w:val="clear" w:color="auto" w:fill="FFFFFF"/>
          <w:rtl/>
        </w:rPr>
        <w:t xml:space="preserve">ن للمتعاقد نشوء أي ظرف قد يتسبب في مخالفة أنظمة السلامة والصحة المهنية أو يمثل خطرًا على الموظفين والعاملين في الموقع، يجب على المتعاقد إخطار الجهة الحكومية على الفور لمناقشة هذه الظروف ومعالجتها، وفي حال استمرار هذه الظروف، يحق للجهة الحكومية رفض تَسلُّم أي </w:t>
      </w:r>
      <w:r w:rsidR="001D0CE2" w:rsidRPr="00250EFD">
        <w:rPr>
          <w:rFonts w:ascii="DIN Next LT Arabic" w:hAnsi="DIN Next LT Arabic" w:cs="DIN Next LT Arabic"/>
          <w:sz w:val="24"/>
          <w:szCs w:val="24"/>
          <w:shd w:val="clear" w:color="auto" w:fill="FFFFFF"/>
          <w:rtl/>
        </w:rPr>
        <w:t xml:space="preserve">مخرجات </w:t>
      </w:r>
      <w:r w:rsidRPr="00250EFD">
        <w:rPr>
          <w:rFonts w:ascii="DIN Next LT Arabic" w:hAnsi="DIN Next LT Arabic" w:cs="DIN Next LT Arabic"/>
          <w:sz w:val="24"/>
          <w:szCs w:val="24"/>
          <w:shd w:val="clear" w:color="auto" w:fill="FFFFFF"/>
          <w:rtl/>
        </w:rPr>
        <w:t>حتى تتم معالجة الظروف.</w:t>
      </w:r>
    </w:p>
    <w:p w14:paraId="061FE9C8"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30" w:name="_Toc31036863"/>
      <w:bookmarkStart w:id="231" w:name="_Toc26293132"/>
      <w:bookmarkStart w:id="232" w:name="_Toc20303135"/>
      <w:bookmarkStart w:id="233" w:name="_Toc20302717"/>
      <w:bookmarkStart w:id="234" w:name="_Toc15466993"/>
      <w:bookmarkStart w:id="235" w:name="_Toc35941466"/>
      <w:bookmarkStart w:id="236" w:name="_Toc139356628"/>
      <w:bookmarkEnd w:id="228"/>
      <w:r w:rsidRPr="00250EFD">
        <w:rPr>
          <w:rFonts w:ascii="DIN Next LT Arabic" w:hAnsi="DIN Next LT Arabic" w:cs="DIN Next LT Arabic"/>
          <w:b/>
          <w:color w:val="auto"/>
          <w:szCs w:val="24"/>
          <w:rtl/>
        </w:rPr>
        <w:t>ضمان الجودة</w:t>
      </w:r>
      <w:bookmarkEnd w:id="230"/>
      <w:bookmarkEnd w:id="231"/>
      <w:bookmarkEnd w:id="232"/>
      <w:bookmarkEnd w:id="233"/>
      <w:bookmarkEnd w:id="234"/>
      <w:bookmarkEnd w:id="235"/>
      <w:bookmarkEnd w:id="236"/>
    </w:p>
    <w:p w14:paraId="11586212" w14:textId="2DEFF166" w:rsidR="009A2C11" w:rsidRPr="00250EFD" w:rsidRDefault="009A2C11" w:rsidP="009A2C11">
      <w:pPr>
        <w:pStyle w:val="BodyText"/>
        <w:bidi/>
        <w:spacing w:before="240" w:after="0"/>
        <w:jc w:val="both"/>
        <w:rPr>
          <w:rFonts w:ascii="DIN Next LT Arabic" w:hAnsi="DIN Next LT Arabic" w:cs="DIN Next LT Arabic"/>
          <w:sz w:val="24"/>
          <w:szCs w:val="24"/>
          <w:rtl/>
        </w:rPr>
      </w:pPr>
      <w:bookmarkStart w:id="237" w:name="_Toc20303137"/>
      <w:bookmarkStart w:id="238" w:name="_Toc20302719"/>
      <w:bookmarkStart w:id="239" w:name="_Toc15466996"/>
      <w:bookmarkStart w:id="240" w:name="_Toc9944880"/>
      <w:bookmarkStart w:id="241" w:name="_Toc26293134"/>
      <w:r w:rsidRPr="00250EFD">
        <w:rPr>
          <w:rFonts w:ascii="DIN Next LT Arabic" w:hAnsi="DIN Next LT Arabic" w:cs="DIN Next LT Arabic"/>
          <w:sz w:val="24"/>
          <w:szCs w:val="24"/>
          <w:rtl/>
        </w:rPr>
        <w:t xml:space="preserve">يجب على المتعاقد </w:t>
      </w:r>
      <w:r w:rsidR="00DE05E9" w:rsidRPr="00250EFD">
        <w:rPr>
          <w:rFonts w:ascii="DIN Next LT Arabic" w:hAnsi="DIN Next LT Arabic" w:cs="DIN Next LT Arabic"/>
          <w:sz w:val="24"/>
          <w:szCs w:val="24"/>
          <w:rtl/>
        </w:rPr>
        <w:t xml:space="preserve">تقديم خطة </w:t>
      </w:r>
      <w:r w:rsidRPr="00250EFD">
        <w:rPr>
          <w:rFonts w:ascii="DIN Next LT Arabic" w:hAnsi="DIN Next LT Arabic" w:cs="DIN Next LT Arabic"/>
          <w:sz w:val="24"/>
          <w:szCs w:val="24"/>
          <w:rtl/>
        </w:rPr>
        <w:t xml:space="preserve">ضمان جودة الخدمات المقدمة للجهة الحكومية. وأن تتطابق هذه الخدمات مع المعايير القياسية المعتمدة والمتعارف عليها لتقييم جودة الخدمة المقدمة، ولا يعفي هذا الالتزام المتعاقد من أيٍّ من مسؤوليات أو مهام أو الواجبات المذكورة في هذا العقد. </w:t>
      </w:r>
    </w:p>
    <w:p w14:paraId="06B6F9CD"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42" w:name="_Toc31036864"/>
      <w:bookmarkStart w:id="243" w:name="_Toc35941467"/>
      <w:bookmarkStart w:id="244" w:name="_Toc139356629"/>
      <w:r w:rsidRPr="00250EFD">
        <w:rPr>
          <w:rFonts w:ascii="DIN Next LT Arabic" w:hAnsi="DIN Next LT Arabic" w:cs="DIN Next LT Arabic"/>
          <w:b/>
          <w:color w:val="auto"/>
          <w:szCs w:val="24"/>
          <w:rtl/>
        </w:rPr>
        <w:t>ممتلكات الجهة</w:t>
      </w:r>
      <w:bookmarkEnd w:id="237"/>
      <w:bookmarkEnd w:id="238"/>
      <w:bookmarkEnd w:id="239"/>
      <w:bookmarkEnd w:id="240"/>
      <w:r w:rsidRPr="00250EFD">
        <w:rPr>
          <w:rFonts w:ascii="DIN Next LT Arabic" w:hAnsi="DIN Next LT Arabic" w:cs="DIN Next LT Arabic"/>
          <w:b/>
          <w:color w:val="auto"/>
          <w:szCs w:val="24"/>
          <w:rtl/>
        </w:rPr>
        <w:t xml:space="preserve"> الحكومية</w:t>
      </w:r>
      <w:bookmarkEnd w:id="241"/>
      <w:bookmarkEnd w:id="242"/>
      <w:bookmarkEnd w:id="243"/>
      <w:bookmarkEnd w:id="244"/>
    </w:p>
    <w:p w14:paraId="3499D5DC" w14:textId="77777777" w:rsidR="009A2C11" w:rsidRPr="00250EFD" w:rsidRDefault="009A2C11" w:rsidP="008F2372">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أولًا</w:t>
      </w:r>
      <w:r w:rsidRPr="00250EFD">
        <w:rPr>
          <w:rFonts w:ascii="DIN Next LT Arabic" w:hAnsi="DIN Next LT Arabic" w:cs="DIN Next LT Arabic"/>
          <w:sz w:val="24"/>
          <w:szCs w:val="24"/>
          <w:rtl/>
        </w:rPr>
        <w:t xml:space="preserve">: </w:t>
      </w:r>
      <w:r w:rsidR="008F2372" w:rsidRPr="00250EFD">
        <w:rPr>
          <w:rFonts w:ascii="DIN Next LT Arabic" w:hAnsi="DIN Next LT Arabic" w:cs="DIN Next LT Arabic"/>
          <w:sz w:val="24"/>
          <w:szCs w:val="24"/>
          <w:rtl/>
        </w:rPr>
        <w:t>تُعدُّ أي أدوات أو معدات أو مواد أخرى - بما في ذلك أي برامج أو أنظمة تقنية - تم إتاحتها للمتعاقد لاستخدامها، أو ما تم تصنيعه أو شراؤه من المتعاقد ومشمولة في العقد ملكًا خاصًّا للجهة الحكومية منفردة، وذلك منذ تاريخ شرائها أو الانتهاء من تصنيعها أو تسليمها للمتعاقد أو دخولها نطاق العمل حسب الأحوال.</w:t>
      </w:r>
    </w:p>
    <w:p w14:paraId="0CAE2F18"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ثانيًا</w:t>
      </w:r>
      <w:r w:rsidRPr="00250EFD">
        <w:rPr>
          <w:rFonts w:ascii="DIN Next LT Arabic" w:hAnsi="DIN Next LT Arabic" w:cs="DIN Next LT Arabic"/>
          <w:b/>
          <w:bCs/>
          <w:sz w:val="24"/>
          <w:szCs w:val="24"/>
          <w:shd w:val="clear" w:color="auto" w:fill="FFFFFF"/>
          <w:rtl/>
        </w:rPr>
        <w:t>:</w:t>
      </w:r>
      <w:r w:rsidRPr="00250EFD">
        <w:rPr>
          <w:rFonts w:ascii="DIN Next LT Arabic" w:hAnsi="DIN Next LT Arabic" w:cs="DIN Next LT Arabic"/>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11515ADA" w14:textId="0147CCDB"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ثالثًا</w:t>
      </w:r>
      <w:r w:rsidRPr="00250EFD">
        <w:rPr>
          <w:rFonts w:ascii="DIN Next LT Arabic" w:hAnsi="DIN Next LT Arabic" w:cs="DIN Next LT Arabic"/>
          <w:sz w:val="24"/>
          <w:szCs w:val="24"/>
          <w:rtl/>
        </w:rPr>
        <w:t>: 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w:t>
      </w:r>
      <w:r w:rsidR="00DE05E9" w:rsidRPr="00250EFD">
        <w:rPr>
          <w:rFonts w:ascii="DIN Next LT Arabic" w:hAnsi="DIN Next LT Arabic" w:cs="DIN Next LT Arabic"/>
          <w:sz w:val="24"/>
          <w:szCs w:val="24"/>
          <w:rtl/>
        </w:rPr>
        <w:t xml:space="preserve"> في</w:t>
      </w:r>
      <w:r w:rsidRPr="00250EFD">
        <w:rPr>
          <w:rFonts w:ascii="DIN Next LT Arabic" w:hAnsi="DIN Next LT Arabic" w:cs="DIN Next LT Arabic"/>
          <w:sz w:val="24"/>
          <w:szCs w:val="24"/>
          <w:rtl/>
        </w:rPr>
        <w:t xml:space="preserve"> الإخطار.</w:t>
      </w:r>
    </w:p>
    <w:p w14:paraId="79171A55"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45" w:name="_Toc31036865"/>
      <w:bookmarkStart w:id="246" w:name="_Toc26293135"/>
      <w:bookmarkStart w:id="247" w:name="_Toc20303138"/>
      <w:bookmarkStart w:id="248" w:name="_Toc20302720"/>
      <w:bookmarkStart w:id="249" w:name="_Toc15466998"/>
      <w:bookmarkStart w:id="250" w:name="_Toc9944878"/>
      <w:bookmarkStart w:id="251" w:name="_Toc35941468"/>
      <w:bookmarkStart w:id="252" w:name="_Toc139356630"/>
      <w:r w:rsidRPr="00250EFD">
        <w:rPr>
          <w:rFonts w:ascii="DIN Next LT Arabic" w:hAnsi="DIN Next LT Arabic" w:cs="DIN Next LT Arabic"/>
          <w:b/>
          <w:color w:val="auto"/>
          <w:szCs w:val="24"/>
          <w:rtl/>
        </w:rPr>
        <w:t>التَّأمين</w:t>
      </w:r>
      <w:bookmarkEnd w:id="245"/>
      <w:bookmarkEnd w:id="246"/>
      <w:bookmarkEnd w:id="247"/>
      <w:bookmarkEnd w:id="248"/>
      <w:bookmarkEnd w:id="249"/>
      <w:bookmarkEnd w:id="250"/>
      <w:bookmarkEnd w:id="251"/>
      <w:bookmarkEnd w:id="252"/>
    </w:p>
    <w:p w14:paraId="065A377A" w14:textId="77777777" w:rsidR="00390B9B" w:rsidRPr="00250EFD" w:rsidRDefault="00390B9B" w:rsidP="004970BD">
      <w:pPr>
        <w:pStyle w:val="CommentText"/>
        <w:bidi/>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[ملاحظة: يشترط لإدراجها في العقد وجودها وثائق المنافسة وإلزام المتنافس بها]</w:t>
      </w:r>
    </w:p>
    <w:p w14:paraId="4E0EFBE4" w14:textId="77777777" w:rsidR="009A2C11" w:rsidRPr="00250EFD" w:rsidRDefault="009A2C11" w:rsidP="004970BD">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 xml:space="preserve">يجب على المتعاقد إصدار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w:t>
      </w:r>
      <w:r w:rsidRPr="00250EFD">
        <w:rPr>
          <w:rFonts w:ascii="DIN Next LT Arabic" w:hAnsi="DIN Next LT Arabic" w:cs="DIN Next LT Arabic"/>
          <w:color w:val="FF0000"/>
          <w:sz w:val="24"/>
          <w:szCs w:val="24"/>
          <w:rtl/>
        </w:rPr>
        <w:lastRenderedPageBreak/>
        <w:t>المتعاقد قد أصدر وثائق التأمين اللازمة، ويجب على المتعاقد كذلك إخطار الجهة الحكومية على الفور بكل ما قد يؤثر في تغطية التأمين المطلوب، وفقًا لأحكام هذا العقد.</w:t>
      </w:r>
    </w:p>
    <w:p w14:paraId="2FE238FD" w14:textId="77777777" w:rsidR="009A2C11" w:rsidRPr="00250EFD" w:rsidRDefault="009A2C11" w:rsidP="009A2C11">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253" w:name="_Toc15466999"/>
      <w:bookmarkStart w:id="254" w:name="_Toc31036866"/>
      <w:bookmarkStart w:id="255" w:name="_Toc26293136"/>
      <w:bookmarkStart w:id="256" w:name="_Toc20303139"/>
      <w:bookmarkStart w:id="257" w:name="_Toc20302721"/>
      <w:bookmarkStart w:id="258" w:name="_Toc35941469"/>
      <w:bookmarkStart w:id="259" w:name="_Toc139356631"/>
      <w:bookmarkStart w:id="260" w:name="_Toc20321585"/>
      <w:bookmarkStart w:id="261" w:name="_Toc9944873"/>
      <w:r w:rsidRPr="00250EFD">
        <w:rPr>
          <w:rFonts w:ascii="DIN Next LT Arabic" w:hAnsi="DIN Next LT Arabic" w:cs="DIN Next LT Arabic"/>
          <w:sz w:val="24"/>
          <w:szCs w:val="24"/>
          <w:rtl/>
        </w:rPr>
        <w:lastRenderedPageBreak/>
        <w:t>القسم الرابع: تنفيذ ال</w:t>
      </w:r>
      <w:bookmarkEnd w:id="253"/>
      <w:r w:rsidRPr="00250EFD">
        <w:rPr>
          <w:rFonts w:ascii="DIN Next LT Arabic" w:hAnsi="DIN Next LT Arabic" w:cs="DIN Next LT Arabic"/>
          <w:sz w:val="24"/>
          <w:szCs w:val="24"/>
          <w:rtl/>
        </w:rPr>
        <w:t>خدمات</w:t>
      </w:r>
      <w:bookmarkEnd w:id="254"/>
      <w:bookmarkEnd w:id="255"/>
      <w:bookmarkEnd w:id="256"/>
      <w:bookmarkEnd w:id="257"/>
      <w:bookmarkEnd w:id="258"/>
      <w:bookmarkEnd w:id="259"/>
    </w:p>
    <w:p w14:paraId="14B10F9D" w14:textId="77777777" w:rsidR="009A2C11" w:rsidRPr="00250EFD" w:rsidRDefault="009A2C11" w:rsidP="00051422">
      <w:pPr>
        <w:pStyle w:val="BodyText"/>
        <w:bidi/>
        <w:jc w:val="both"/>
        <w:rPr>
          <w:rFonts w:ascii="DIN Next LT Arabic" w:hAnsi="DIN Next LT Arabic" w:cs="DIN Next LT Arabic"/>
          <w:color w:val="00B050"/>
          <w:sz w:val="24"/>
          <w:szCs w:val="24"/>
          <w:rtl/>
        </w:rPr>
      </w:pPr>
      <w:r w:rsidRPr="00250EFD">
        <w:rPr>
          <w:rFonts w:ascii="DIN Next LT Arabic" w:hAnsi="DIN Next LT Arabic" w:cs="DIN Next LT Arabic"/>
          <w:color w:val="0070C0"/>
          <w:sz w:val="24"/>
          <w:szCs w:val="24"/>
          <w:rtl/>
        </w:rPr>
        <w:t xml:space="preserve"> [ملاحظة: تقوم الجهة الحكومية بتعديل البنود</w:t>
      </w:r>
      <w:r w:rsidRPr="00250EFD">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خدمات ونطاق العمل والالتزامات والمخرجات المزمعة بموضوع هذا القسم أو أي من بنوده أو اتساقها معه ويراعى في التعديلات أن تكون </w:t>
      </w:r>
      <w:r w:rsidR="00051422" w:rsidRPr="00250EFD">
        <w:rPr>
          <w:rFonts w:ascii="DIN Next LT Arabic" w:hAnsi="DIN Next LT Arabic" w:cs="DIN Next LT Arabic"/>
          <w:color w:val="0070C0"/>
          <w:sz w:val="24"/>
          <w:szCs w:val="24"/>
          <w:rtl/>
          <w:lang w:bidi="ar-LB"/>
        </w:rPr>
        <w:t>م</w:t>
      </w:r>
      <w:r w:rsidRPr="00250EFD">
        <w:rPr>
          <w:rFonts w:ascii="DIN Next LT Arabic" w:hAnsi="DIN Next LT Arabic" w:cs="DIN Next LT Arabic"/>
          <w:color w:val="0070C0"/>
          <w:sz w:val="24"/>
          <w:szCs w:val="24"/>
          <w:rtl/>
          <w:lang w:bidi="ar-LB"/>
        </w:rPr>
        <w:t>حققة للمصلحة.</w:t>
      </w:r>
      <w:r w:rsidRPr="00250EFD">
        <w:rPr>
          <w:rFonts w:ascii="DIN Next LT Arabic" w:hAnsi="DIN Next LT Arabic" w:cs="DIN Next LT Arabic"/>
          <w:color w:val="0070C0"/>
          <w:sz w:val="24"/>
          <w:szCs w:val="24"/>
          <w:rtl/>
        </w:rPr>
        <w:t>]</w:t>
      </w:r>
    </w:p>
    <w:p w14:paraId="67B0BB5F"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62" w:name="_Toc30864015"/>
      <w:bookmarkStart w:id="263" w:name="_Toc30864428"/>
      <w:bookmarkStart w:id="264" w:name="_Toc30864607"/>
      <w:bookmarkStart w:id="265" w:name="_Toc30950460"/>
      <w:bookmarkStart w:id="266" w:name="_Toc31036415"/>
      <w:bookmarkStart w:id="267" w:name="_Toc35941470"/>
      <w:bookmarkStart w:id="268" w:name="_Toc139356632"/>
      <w:bookmarkEnd w:id="262"/>
      <w:bookmarkEnd w:id="263"/>
      <w:bookmarkEnd w:id="264"/>
      <w:bookmarkEnd w:id="265"/>
      <w:bookmarkEnd w:id="266"/>
      <w:r w:rsidRPr="00250EFD">
        <w:rPr>
          <w:rFonts w:ascii="DIN Next LT Arabic" w:hAnsi="DIN Next LT Arabic" w:cs="DIN Next LT Arabic"/>
          <w:color w:val="000000"/>
          <w:szCs w:val="24"/>
          <w:rtl/>
        </w:rPr>
        <w:t>بدء الأعمال</w:t>
      </w:r>
      <w:bookmarkEnd w:id="260"/>
      <w:bookmarkEnd w:id="267"/>
      <w:bookmarkEnd w:id="268"/>
    </w:p>
    <w:p w14:paraId="02111457" w14:textId="77777777" w:rsidR="009D3412" w:rsidRPr="00250EFD" w:rsidRDefault="009D3412" w:rsidP="009D3412">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sz w:val="24"/>
          <w:szCs w:val="24"/>
          <w:rtl/>
        </w:rPr>
        <w:t xml:space="preserve">يجب على المتعاقد البدء في تنفيذ الخدمات اعتبارًا من تاريخ </w:t>
      </w:r>
      <w:r w:rsidRPr="00250EFD">
        <w:rPr>
          <w:rFonts w:ascii="DIN Next LT Arabic" w:hAnsi="DIN Next LT Arabic" w:cs="DIN Next LT Arabic"/>
          <w:color w:val="FF0000"/>
          <w:sz w:val="24"/>
          <w:szCs w:val="24"/>
          <w:rtl/>
        </w:rPr>
        <w:t xml:space="preserve">[التاريخ </w:t>
      </w:r>
      <w:r w:rsidRPr="00250EFD">
        <w:rPr>
          <w:rFonts w:ascii="DIN Next LT Arabic" w:hAnsi="DIN Next LT Arabic" w:cs="DIN Next LT Arabic"/>
          <w:color w:val="0070C0"/>
          <w:sz w:val="24"/>
          <w:szCs w:val="24"/>
          <w:rtl/>
        </w:rPr>
        <w:t>(تحدد الجهة الحكومية تاريخ البدء اعتباراً من تاريخ بداية معين أو بموجب محضر)</w:t>
      </w:r>
      <w:r w:rsidRPr="00250EFD">
        <w:rPr>
          <w:rFonts w:ascii="DIN Next LT Arabic" w:hAnsi="DIN Next LT Arabic" w:cs="DIN Next LT Arabic"/>
          <w:color w:val="FF0000"/>
          <w:sz w:val="24"/>
          <w:szCs w:val="24"/>
          <w:rtl/>
        </w:rPr>
        <w:t xml:space="preserve">] </w:t>
      </w:r>
      <w:r w:rsidRPr="00250EFD">
        <w:rPr>
          <w:rFonts w:ascii="DIN Next LT Arabic" w:hAnsi="DIN Next LT Arabic" w:cs="DIN Next LT Arabic"/>
          <w:sz w:val="24"/>
          <w:szCs w:val="24"/>
          <w:rtl/>
        </w:rPr>
        <w:t xml:space="preserve">ولا يجوز للمتعاقد إيقاف العمل كليًّا أو جزئيًّا أو الامتناع عن استئنافه لأسباب وظروف لم تذكر صراحة في العقد. </w:t>
      </w:r>
    </w:p>
    <w:p w14:paraId="64460580" w14:textId="77777777" w:rsidR="009D3412" w:rsidRPr="00250EFD" w:rsidRDefault="009D3412" w:rsidP="009D3412">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b/>
          <w:bCs/>
          <w:color w:val="000000"/>
          <w:sz w:val="24"/>
          <w:szCs w:val="24"/>
          <w:shd w:val="clear" w:color="auto" w:fill="FFFFFF"/>
          <w:rtl/>
        </w:rPr>
        <w:t>:</w:t>
      </w:r>
      <w:r w:rsidRPr="00250EFD">
        <w:rPr>
          <w:rFonts w:ascii="DIN Next LT Arabic" w:hAnsi="DIN Next LT Arabic" w:cs="DIN Next LT Arabic"/>
          <w:sz w:val="24"/>
          <w:szCs w:val="24"/>
          <w:rtl/>
        </w:rPr>
        <w:t xml:space="preserve"> إذا تأخر أو تباطأ أو امتنع المتعاقد عن أداء الخدمات، يتم إنذاره كتابياً بذلك، أو إذا امتنع أو تأخر عن البدء في الخدمات خلال (15) خمسة عشر يومًا من تاريخ إخطاره بذلك، تعد الجهة الحكومية محضرًا تسلم به الخدمات للمتعاقد تسليمًا حكميًّا، ويبلغ به المتعاقد مع إنذاره للبدء في التنفيذ خلال (15) خمسة عشر يومًا من تاريخ إخطاره بذلك، فإذا انقضت هذه المدة ولم يبدأ العمل، جاز للجهة الحكومية إنهاء العقد حسب شروط بند "إنهاء العقد من الجهة الحكومية" من هذا العقد.</w:t>
      </w:r>
    </w:p>
    <w:p w14:paraId="6D4DECAC" w14:textId="77777777" w:rsidR="009D3412" w:rsidRPr="00250EFD" w:rsidRDefault="009D3412" w:rsidP="009D3412">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shd w:val="clear" w:color="auto" w:fill="FFFFFF"/>
          <w:rtl/>
        </w:rPr>
        <w:t>ثالثًا</w:t>
      </w:r>
      <w:r w:rsidRPr="00250EFD">
        <w:rPr>
          <w:rFonts w:ascii="DIN Next LT Arabic" w:hAnsi="DIN Next LT Arabic" w:cs="DIN Next LT Arabic"/>
          <w:b/>
          <w:bCs/>
          <w:sz w:val="24"/>
          <w:szCs w:val="24"/>
          <w:shd w:val="clear" w:color="auto" w:fill="FFFFFF"/>
          <w:rtl/>
        </w:rPr>
        <w:t xml:space="preserve">: </w:t>
      </w:r>
      <w:r w:rsidRPr="00250EFD">
        <w:rPr>
          <w:rFonts w:ascii="DIN Next LT Arabic" w:hAnsi="DIN Next LT Arabic" w:cs="DIN Next LT Arabic"/>
          <w:sz w:val="24"/>
          <w:szCs w:val="24"/>
          <w:rtl/>
        </w:rPr>
        <w:t>إذا احتج المتعاقد بوجود عوائق تمنعه من أداء الخدمات فيجب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617D65EA"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69" w:name="_Toc31036868"/>
      <w:bookmarkStart w:id="270" w:name="_Toc26293141"/>
      <w:bookmarkStart w:id="271" w:name="_Toc20303142"/>
      <w:bookmarkStart w:id="272" w:name="_Toc20302725"/>
      <w:bookmarkStart w:id="273" w:name="_Toc35941471"/>
      <w:bookmarkStart w:id="274" w:name="_Toc139356633"/>
      <w:bookmarkStart w:id="275" w:name="_Toc15467001"/>
      <w:bookmarkEnd w:id="261"/>
      <w:r w:rsidRPr="00250EFD">
        <w:rPr>
          <w:rFonts w:ascii="DIN Next LT Arabic" w:hAnsi="DIN Next LT Arabic" w:cs="DIN Next LT Arabic"/>
          <w:b/>
          <w:color w:val="000000"/>
          <w:szCs w:val="24"/>
          <w:rtl/>
        </w:rPr>
        <w:t>مدة إنجاز الخدمات</w:t>
      </w:r>
      <w:bookmarkEnd w:id="269"/>
      <w:bookmarkEnd w:id="270"/>
      <w:bookmarkEnd w:id="271"/>
      <w:bookmarkEnd w:id="272"/>
      <w:bookmarkEnd w:id="273"/>
      <w:bookmarkEnd w:id="274"/>
      <w:r w:rsidRPr="00250EFD">
        <w:rPr>
          <w:rFonts w:ascii="DIN Next LT Arabic" w:hAnsi="DIN Next LT Arabic" w:cs="DIN Next LT Arabic"/>
          <w:b/>
          <w:color w:val="000000"/>
          <w:szCs w:val="24"/>
          <w:rtl/>
        </w:rPr>
        <w:t xml:space="preserve"> </w:t>
      </w:r>
      <w:bookmarkEnd w:id="275"/>
    </w:p>
    <w:p w14:paraId="22BB9D59" w14:textId="77777777" w:rsidR="009A2C11" w:rsidRPr="00250EFD" w:rsidRDefault="009A2C11" w:rsidP="009A2C11">
      <w:pPr>
        <w:pStyle w:val="BodyText"/>
        <w:bidi/>
        <w:spacing w:before="240" w:after="0"/>
        <w:rPr>
          <w:rFonts w:ascii="DIN Next LT Arabic" w:hAnsi="DIN Next LT Arabic" w:cs="DIN Next LT Arabic"/>
          <w:sz w:val="24"/>
          <w:szCs w:val="24"/>
          <w:rtl/>
        </w:rPr>
      </w:pPr>
      <w:r w:rsidRPr="00250EFD">
        <w:rPr>
          <w:rFonts w:ascii="DIN Next LT Arabic" w:hAnsi="DIN Next LT Arabic" w:cs="DIN Next LT Arabic"/>
          <w:sz w:val="24"/>
          <w:szCs w:val="24"/>
          <w:rtl/>
        </w:rPr>
        <w:t>يجب على المتعاقد أن ينجز جميع الخدمات خلال مدة الانتهاء المقررة بالعقد أو أي تمديد لها وفقًا لبرنامج العمل المعتمد في هذا العقد، بما في ذلك</w:t>
      </w:r>
      <w:r w:rsidRPr="00250EFD">
        <w:rPr>
          <w:rFonts w:ascii="DIN Next LT Arabic" w:hAnsi="DIN Next LT Arabic" w:cs="DIN Next LT Arabic"/>
          <w:sz w:val="24"/>
          <w:szCs w:val="24"/>
        </w:rPr>
        <w:t>:</w:t>
      </w:r>
    </w:p>
    <w:p w14:paraId="129022EC" w14:textId="77777777" w:rsidR="009A2C11" w:rsidRPr="00250EFD" w:rsidRDefault="009A2C11">
      <w:pPr>
        <w:pStyle w:val="BodyText"/>
        <w:numPr>
          <w:ilvl w:val="0"/>
          <w:numId w:val="50"/>
        </w:numPr>
        <w:bidi/>
        <w:spacing w:before="240" w:after="0"/>
        <w:rPr>
          <w:rFonts w:ascii="DIN Next LT Arabic" w:hAnsi="DIN Next LT Arabic" w:cs="DIN Next LT Arabic"/>
          <w:color w:val="00B050"/>
          <w:sz w:val="24"/>
          <w:szCs w:val="24"/>
          <w:rtl/>
        </w:rPr>
      </w:pPr>
      <w:r w:rsidRPr="00250EFD">
        <w:rPr>
          <w:rFonts w:ascii="DIN Next LT Arabic" w:hAnsi="DIN Next LT Arabic" w:cs="DIN Next LT Arabic"/>
          <w:color w:val="00B050"/>
          <w:sz w:val="24"/>
          <w:szCs w:val="24"/>
          <w:rtl/>
        </w:rPr>
        <w:t>إنجاز كل الخدمات المحددة في العقد، على الوجه المطلوب، بحيث يمكن اعتبارها قد اكتملت لأغراض تسليمها.</w:t>
      </w:r>
    </w:p>
    <w:p w14:paraId="3E986511"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276" w:name="_Toc31036869"/>
      <w:bookmarkStart w:id="277" w:name="_Toc26293142"/>
      <w:bookmarkStart w:id="278" w:name="_Toc20303143"/>
      <w:bookmarkStart w:id="279" w:name="_Toc20302726"/>
      <w:bookmarkStart w:id="280" w:name="_Toc15467002"/>
      <w:bookmarkStart w:id="281" w:name="_Toc35941472"/>
      <w:bookmarkStart w:id="282" w:name="_Toc139356634"/>
      <w:r w:rsidRPr="00250EFD">
        <w:rPr>
          <w:rFonts w:ascii="DIN Next LT Arabic" w:hAnsi="DIN Next LT Arabic" w:cs="DIN Next LT Arabic"/>
          <w:b/>
          <w:color w:val="000000"/>
          <w:szCs w:val="24"/>
          <w:rtl/>
        </w:rPr>
        <w:t>برنامج العمل</w:t>
      </w:r>
      <w:bookmarkEnd w:id="276"/>
      <w:bookmarkEnd w:id="277"/>
      <w:bookmarkEnd w:id="278"/>
      <w:bookmarkEnd w:id="279"/>
      <w:bookmarkEnd w:id="280"/>
      <w:bookmarkEnd w:id="281"/>
      <w:bookmarkEnd w:id="282"/>
    </w:p>
    <w:p w14:paraId="776A12E4"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bookmarkStart w:id="283" w:name="_Hlk26469867"/>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sz w:val="24"/>
          <w:szCs w:val="24"/>
          <w:rtl/>
        </w:rPr>
        <w:t xml:space="preserve">: يقدم المتعاقد إلى ممثل الجهة برنامج عمل زمنيًّا مفصلًا خلال </w:t>
      </w:r>
      <w:r w:rsidRPr="00250EFD">
        <w:rPr>
          <w:rFonts w:ascii="DIN Next LT Arabic" w:hAnsi="DIN Next LT Arabic" w:cs="DIN Next LT Arabic"/>
          <w:color w:val="FF0000"/>
          <w:sz w:val="24"/>
          <w:szCs w:val="24"/>
          <w:rtl/>
        </w:rPr>
        <w:t>[أدخل المدة]</w:t>
      </w:r>
      <w:r w:rsidRPr="00250EFD">
        <w:rPr>
          <w:rFonts w:ascii="DIN Next LT Arabic" w:hAnsi="DIN Next LT Arabic" w:cs="DIN Next LT Arabic"/>
          <w:sz w:val="24"/>
          <w:szCs w:val="24"/>
          <w:rtl/>
        </w:rPr>
        <w:t xml:space="preserve"> يومًا من تاريخ مباشرة الخدمات أو أي مدة يتم الاتفاق عليها مع ممثل الجهة، كما يجب عليه كذلك تقديم برنامج عمل زمني معدل في حال أن البرنامج الذي تم تقديمه سابقًا لم يعد يتماشى مع التقدم الفعلي أو التزاماته. </w:t>
      </w:r>
    </w:p>
    <w:p w14:paraId="3B63AD3D"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يجب أن يشتمل برنامج العمل الزمني على الآتي:</w:t>
      </w:r>
    </w:p>
    <w:bookmarkEnd w:id="283"/>
    <w:p w14:paraId="79F9D31A" w14:textId="77777777" w:rsidR="009A2C11" w:rsidRPr="00250EFD" w:rsidRDefault="009A2C11">
      <w:pPr>
        <w:pStyle w:val="BodyText"/>
        <w:numPr>
          <w:ilvl w:val="0"/>
          <w:numId w:val="51"/>
        </w:numPr>
        <w:bidi/>
        <w:spacing w:before="240" w:after="0"/>
        <w:jc w:val="both"/>
        <w:rPr>
          <w:rFonts w:ascii="DIN Next LT Arabic" w:hAnsi="DIN Next LT Arabic" w:cs="DIN Next LT Arabic"/>
          <w:color w:val="00B050"/>
          <w:sz w:val="24"/>
          <w:szCs w:val="24"/>
          <w:rtl/>
        </w:rPr>
      </w:pPr>
      <w:r w:rsidRPr="00250EFD">
        <w:rPr>
          <w:rFonts w:ascii="DIN Next LT Arabic" w:hAnsi="DIN Next LT Arabic" w:cs="DIN Next LT Arabic"/>
          <w:color w:val="00B050"/>
          <w:sz w:val="24"/>
          <w:szCs w:val="24"/>
          <w:rtl/>
        </w:rPr>
        <w:t>الترتيب الذي يعتزم المتعاقد عليه تنفيذ الخدمات بمقتضاه، بما في ذلك التوقيت المتوقع لكل نشاط بالإضافة لكل مرحلة من مراحل تنفيذ الخدمات (إذا نص العقد على التنفيذ على عدة مراحل)، وإعداد الوثائق اللازمة وغيرها.</w:t>
      </w:r>
    </w:p>
    <w:p w14:paraId="00247367" w14:textId="77777777" w:rsidR="009A2C11" w:rsidRPr="00250EFD" w:rsidRDefault="009A2C11">
      <w:pPr>
        <w:pStyle w:val="BodyText"/>
        <w:numPr>
          <w:ilvl w:val="0"/>
          <w:numId w:val="51"/>
        </w:numPr>
        <w:bidi/>
        <w:spacing w:before="240" w:after="0"/>
        <w:jc w:val="both"/>
        <w:rPr>
          <w:rFonts w:ascii="DIN Next LT Arabic" w:hAnsi="DIN Next LT Arabic" w:cs="DIN Next LT Arabic"/>
          <w:color w:val="00B050"/>
          <w:sz w:val="24"/>
          <w:szCs w:val="24"/>
          <w:rtl/>
        </w:rPr>
      </w:pPr>
      <w:r w:rsidRPr="00250EFD">
        <w:rPr>
          <w:rFonts w:ascii="DIN Next LT Arabic" w:hAnsi="DIN Next LT Arabic" w:cs="DIN Next LT Arabic"/>
          <w:color w:val="00B050"/>
          <w:sz w:val="24"/>
          <w:szCs w:val="24"/>
          <w:rtl/>
        </w:rPr>
        <w:t>بيان أدوار المتعاقدين من الباطن لكل مرحلة من مراحل تنفيذ الخدمات.</w:t>
      </w:r>
    </w:p>
    <w:p w14:paraId="116BD9B6"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sz w:val="24"/>
          <w:szCs w:val="24"/>
          <w:rtl/>
        </w:rPr>
        <w:t>: يجب على المتعاقد كذلك تقديم تقرير مساند يتضمن:</w:t>
      </w:r>
    </w:p>
    <w:p w14:paraId="718BE3CC" w14:textId="77777777" w:rsidR="009A2C11" w:rsidRPr="00250EFD" w:rsidRDefault="009A2C11">
      <w:pPr>
        <w:pStyle w:val="BodyText"/>
        <w:numPr>
          <w:ilvl w:val="0"/>
          <w:numId w:val="52"/>
        </w:numPr>
        <w:bidi/>
        <w:spacing w:before="240" w:after="0"/>
        <w:jc w:val="both"/>
        <w:rPr>
          <w:rFonts w:ascii="DIN Next LT Arabic" w:hAnsi="DIN Next LT Arabic" w:cs="DIN Next LT Arabic"/>
          <w:color w:val="00B050"/>
          <w:sz w:val="24"/>
          <w:szCs w:val="24"/>
          <w:rtl/>
        </w:rPr>
      </w:pPr>
      <w:r w:rsidRPr="00250EFD">
        <w:rPr>
          <w:rFonts w:ascii="DIN Next LT Arabic" w:hAnsi="DIN Next LT Arabic" w:cs="DIN Next LT Arabic"/>
          <w:color w:val="00B050"/>
          <w:sz w:val="24"/>
          <w:szCs w:val="24"/>
          <w:rtl/>
        </w:rPr>
        <w:t>الوصف العام لأساليب تنفيذ الخدمات المعتمدة لكل مرحلة رئيسة من مراحل التنفيذ.</w:t>
      </w:r>
    </w:p>
    <w:p w14:paraId="1EAEF8A9" w14:textId="77777777" w:rsidR="009A2C11" w:rsidRPr="00250EFD" w:rsidRDefault="009A2C11">
      <w:pPr>
        <w:pStyle w:val="BodyText"/>
        <w:numPr>
          <w:ilvl w:val="0"/>
          <w:numId w:val="52"/>
        </w:numPr>
        <w:bidi/>
        <w:spacing w:before="240" w:after="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بيان فريق عمل المتعاقد مصنفين حسب المهارات لكل مرحلة من مراحل تنفيذ الخدمات.</w:t>
      </w:r>
    </w:p>
    <w:p w14:paraId="3986387F"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bookmarkStart w:id="284" w:name="_Hlk26470039"/>
      <w:r w:rsidRPr="00250EFD">
        <w:rPr>
          <w:rFonts w:ascii="DIN Next LT Arabic" w:hAnsi="DIN Next LT Arabic" w:cs="DIN Next LT Arabic"/>
          <w:b/>
          <w:bCs/>
          <w:sz w:val="24"/>
          <w:szCs w:val="24"/>
          <w:u w:val="single"/>
          <w:rtl/>
        </w:rPr>
        <w:t>ثالثًا</w:t>
      </w:r>
      <w:r w:rsidR="002745B7" w:rsidRPr="00250EFD">
        <w:rPr>
          <w:rFonts w:ascii="DIN Next LT Arabic" w:hAnsi="DIN Next LT Arabic" w:cs="DIN Next LT Arabic"/>
          <w:sz w:val="24"/>
          <w:szCs w:val="24"/>
          <w:rtl/>
        </w:rPr>
        <w:t>: إذا لم يُبدِ ممثل الجهة أي</w:t>
      </w:r>
      <w:r w:rsidRPr="00250EFD">
        <w:rPr>
          <w:rFonts w:ascii="DIN Next LT Arabic" w:hAnsi="DIN Next LT Arabic" w:cs="DIN Next LT Arabic"/>
          <w:sz w:val="24"/>
          <w:szCs w:val="24"/>
          <w:rtl/>
        </w:rPr>
        <w:t xml:space="preserve"> ملاحظات على البرنامج خلال </w:t>
      </w:r>
      <w:r w:rsidRPr="00250EFD">
        <w:rPr>
          <w:rFonts w:ascii="DIN Next LT Arabic" w:hAnsi="DIN Next LT Arabic" w:cs="DIN Next LT Arabic"/>
          <w:color w:val="FF0000"/>
          <w:sz w:val="24"/>
          <w:szCs w:val="24"/>
          <w:rtl/>
        </w:rPr>
        <w:t>[أدخل المدة]</w:t>
      </w:r>
      <w:r w:rsidRPr="00250EFD">
        <w:rPr>
          <w:rFonts w:ascii="DIN Next LT Arabic" w:hAnsi="DIN Next LT Arabic" w:cs="DIN Next LT Arabic"/>
          <w:sz w:val="24"/>
          <w:szCs w:val="24"/>
          <w:rtl/>
        </w:rPr>
        <w:t xml:space="preserve"> يومًا من تاريخ تسلمه للبرنامج، أو أي مدة يتم الاتفاق عليها حسب طبيعة المشروع، والتعليق عليه وإخطار المتعاقد عن مدى مطابقة/ عدم مطابقة البرنامج لمتطلبات العقد، فللمتعاقد الحق في تنفيذ الخدمات بموجب البرنامج، مع مراعاة التزاماته الأخرى وفقًا للعقد، كما يحق للجهة الحكومية الاعتماد على البرنامج الزمني عند التخطيط لأداء أنشطتها.</w:t>
      </w:r>
    </w:p>
    <w:p w14:paraId="6D323674"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bookmarkStart w:id="285" w:name="_Hlk26470069"/>
      <w:bookmarkEnd w:id="284"/>
      <w:r w:rsidRPr="00250EFD">
        <w:rPr>
          <w:rFonts w:ascii="DIN Next LT Arabic" w:hAnsi="DIN Next LT Arabic" w:cs="DIN Next LT Arabic"/>
          <w:b/>
          <w:bCs/>
          <w:sz w:val="24"/>
          <w:szCs w:val="24"/>
          <w:u w:val="single"/>
          <w:rtl/>
        </w:rPr>
        <w:t>رابعًا</w:t>
      </w:r>
      <w:r w:rsidRPr="00250EFD">
        <w:rPr>
          <w:rFonts w:ascii="DIN Next LT Arabic" w:hAnsi="DIN Next LT Arabic" w:cs="DIN Next LT Arabic"/>
          <w:sz w:val="24"/>
          <w:szCs w:val="24"/>
          <w:rtl/>
        </w:rPr>
        <w:t>: يجب على المتعاقد إرسال إخطار</w:t>
      </w:r>
      <w:r w:rsidR="002745B7" w:rsidRPr="00250EFD">
        <w:rPr>
          <w:rFonts w:ascii="DIN Next LT Arabic" w:hAnsi="DIN Next LT Arabic" w:cs="DIN Next LT Arabic"/>
          <w:sz w:val="24"/>
          <w:szCs w:val="24"/>
          <w:rtl/>
        </w:rPr>
        <w:t xml:space="preserve"> إلى ممثل الجهة على الفور عن أي</w:t>
      </w:r>
      <w:r w:rsidRPr="00250EFD">
        <w:rPr>
          <w:rFonts w:ascii="DIN Next LT Arabic" w:hAnsi="DIN Next LT Arabic" w:cs="DIN Next LT Arabic"/>
          <w:sz w:val="24"/>
          <w:szCs w:val="24"/>
          <w:rtl/>
        </w:rPr>
        <w:t xml:space="preserve"> أحداث محتملة أو ظروف مستقبلية يمكن أن تؤثر تأثيرًا سلبيًا على تنفيذ الخدمات، أو أن تزيد من قيمة العقد أو أن تؤخر عمليات التنفيذ، ويجوز لممثل الجهة أن يطلب من المتعاقد إعداد </w:t>
      </w:r>
      <w:r w:rsidRPr="00250EFD">
        <w:rPr>
          <w:rFonts w:ascii="DIN Next LT Arabic" w:hAnsi="DIN Next LT Arabic" w:cs="DIN Next LT Arabic"/>
          <w:sz w:val="24"/>
          <w:szCs w:val="24"/>
          <w:rtl/>
        </w:rPr>
        <w:lastRenderedPageBreak/>
        <w:t xml:space="preserve">تقديراته لما قد تتسبب به هذه الأحداث المحتملة أو الظروف المستقبلية و أن يقدم مقترحاته المتعلقة بالتغييرات، وإذا قام ممثل الجهة في أي وقت بإخطار المتعاقد بأن برنامج العمل لم يعد يتوافق مع العقد (مبينًا مدى عدم التوافق) أو أنه لا يتناسب مع التقدم الفعلي لتنفيذ الخدمات، فإنه يتعين على المتعاقد تقديم برنامج معدل إلى ممثل الجهة خلال مدة </w:t>
      </w:r>
      <w:r w:rsidRPr="00250EFD">
        <w:rPr>
          <w:rFonts w:ascii="DIN Next LT Arabic" w:hAnsi="DIN Next LT Arabic" w:cs="DIN Next LT Arabic"/>
          <w:color w:val="FF0000"/>
          <w:sz w:val="24"/>
          <w:szCs w:val="24"/>
          <w:rtl/>
        </w:rPr>
        <w:t>[10] عشرة أيام</w:t>
      </w:r>
      <w:r w:rsidRPr="00250EFD">
        <w:rPr>
          <w:rFonts w:ascii="DIN Next LT Arabic" w:hAnsi="DIN Next LT Arabic" w:cs="DIN Next LT Arabic"/>
          <w:sz w:val="24"/>
          <w:szCs w:val="24"/>
          <w:rtl/>
        </w:rPr>
        <w:t xml:space="preserve"> من تسلم المتعاقد إخطار ممثل الجهة.</w:t>
      </w:r>
    </w:p>
    <w:p w14:paraId="3A5FE392"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86" w:name="_Toc31036870"/>
      <w:bookmarkStart w:id="287" w:name="_Toc26293143"/>
      <w:bookmarkStart w:id="288" w:name="_Toc20303144"/>
      <w:bookmarkStart w:id="289" w:name="_Toc20302727"/>
      <w:bookmarkStart w:id="290" w:name="_Toc35941473"/>
      <w:bookmarkStart w:id="291" w:name="_Toc139356635"/>
      <w:bookmarkStart w:id="292" w:name="_Toc15467003"/>
      <w:bookmarkEnd w:id="285"/>
      <w:r w:rsidRPr="00250EFD">
        <w:rPr>
          <w:rFonts w:ascii="DIN Next LT Arabic" w:hAnsi="DIN Next LT Arabic" w:cs="DIN Next LT Arabic"/>
          <w:b/>
          <w:color w:val="000000"/>
          <w:szCs w:val="24"/>
          <w:rtl/>
        </w:rPr>
        <w:t>نسبة تقدم الخدمات</w:t>
      </w:r>
      <w:bookmarkEnd w:id="286"/>
      <w:bookmarkEnd w:id="287"/>
      <w:bookmarkEnd w:id="288"/>
      <w:bookmarkEnd w:id="289"/>
      <w:bookmarkEnd w:id="290"/>
      <w:bookmarkEnd w:id="291"/>
      <w:r w:rsidRPr="00250EFD">
        <w:rPr>
          <w:rFonts w:ascii="DIN Next LT Arabic" w:hAnsi="DIN Next LT Arabic" w:cs="DIN Next LT Arabic"/>
          <w:b/>
          <w:color w:val="000000"/>
          <w:szCs w:val="24"/>
          <w:rtl/>
        </w:rPr>
        <w:t xml:space="preserve"> </w:t>
      </w:r>
      <w:bookmarkEnd w:id="292"/>
    </w:p>
    <w:p w14:paraId="0BAA3361"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bookmarkStart w:id="293" w:name="_Hlk26470194"/>
      <w:r w:rsidRPr="00250EFD">
        <w:rPr>
          <w:rFonts w:ascii="DIN Next LT Arabic" w:hAnsi="DIN Next LT Arabic" w:cs="DIN Next LT Arabic"/>
          <w:sz w:val="24"/>
          <w:szCs w:val="24"/>
          <w:rtl/>
        </w:rPr>
        <w:t>إذا تبيّن في أي وقت خلال تنفيذ الخدمات وجود تأخر أو بطء المتعاقد في التنفيذ بحيث أصبح هناك تعثر في الإنجاز، و أن تقدّم العمل قد تخلف أو سوف يتخلف عن برنامج العمل الزمني، يقوم ممثل الجهة بإصدار تعليمات للمتعاقد بإعداد برنامج عمل معدّل مدعمًا بتقرير يبين الطرق والأساليب المختلفة التي ينوي المتعاقد اتباعها لتسريع معدل تقدم العمل وإتمامه ضمن مدة الإنجاز، وما لم يصدر ممثل الجهة تعليمات خلافًا لذلك، فإنه يجب على المتعاقد أن يبدأ باعتماد الأساليب المعدلة، التي قد تتطلب زيادة عدد ساعات العمل و/ أو زيادة أعداد القوى العاملة و/ أو المواد والمعدات، على مسؤولية المتعاقد ونفقته.</w:t>
      </w:r>
    </w:p>
    <w:p w14:paraId="1B81D3D3"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94" w:name="_Toc31036871"/>
      <w:bookmarkStart w:id="295" w:name="_Toc26293144"/>
      <w:bookmarkStart w:id="296" w:name="_Toc20303145"/>
      <w:bookmarkStart w:id="297" w:name="_Toc20302728"/>
      <w:bookmarkStart w:id="298" w:name="_Toc35941474"/>
      <w:bookmarkStart w:id="299" w:name="_Toc139356636"/>
      <w:bookmarkEnd w:id="293"/>
      <w:r w:rsidRPr="00250EFD">
        <w:rPr>
          <w:rFonts w:ascii="DIN Next LT Arabic" w:hAnsi="DIN Next LT Arabic" w:cs="DIN Next LT Arabic"/>
          <w:b/>
          <w:color w:val="000000"/>
          <w:szCs w:val="24"/>
          <w:rtl/>
        </w:rPr>
        <w:t>ضمان جودة الخدمات</w:t>
      </w:r>
      <w:bookmarkEnd w:id="294"/>
      <w:bookmarkEnd w:id="295"/>
      <w:bookmarkEnd w:id="296"/>
      <w:bookmarkEnd w:id="297"/>
      <w:bookmarkEnd w:id="298"/>
      <w:bookmarkEnd w:id="299"/>
    </w:p>
    <w:p w14:paraId="5EA81958"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يلتزم المتعاقد بمواصفات الجودة المطلوبة في نطاق تنفيذ الخدمات المذكورة في هذا العقد، ويلتزم المتعاقد بما تم الاتفاق عليه قبل البدء في تنفيذ الخدمات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الخدمات المقدمة، كما يجب على المتعاقد أيضًا إخطار الجهة الحكومية بأي تغييرات أو تعديلات من الممكن أن تؤثر على جودة الخدمات المقدمة.</w:t>
      </w:r>
    </w:p>
    <w:p w14:paraId="71E1410C" w14:textId="46FCE8FD" w:rsidR="009A2C11" w:rsidRPr="00250EFD" w:rsidRDefault="009A2C11" w:rsidP="00E8274D">
      <w:pPr>
        <w:pStyle w:val="BodyText"/>
        <w:bidi/>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 xml:space="preserve">ثانيًا: </w:t>
      </w:r>
      <w:r w:rsidRPr="00250EFD">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E8274D" w:rsidRPr="00250EFD">
        <w:rPr>
          <w:rFonts w:ascii="DIN Next LT Arabic" w:hAnsi="DIN Next LT Arabic" w:cs="DIN Next LT Arabic"/>
          <w:sz w:val="24"/>
          <w:szCs w:val="24"/>
          <w:rtl/>
        </w:rPr>
        <w:t xml:space="preserve">من شروط ومواصفات، </w:t>
      </w:r>
      <w:r w:rsidRPr="00250EFD">
        <w:rPr>
          <w:rFonts w:ascii="DIN Next LT Arabic" w:hAnsi="DIN Next LT Arabic" w:cs="DIN Next LT Arabic"/>
          <w:sz w:val="24"/>
          <w:szCs w:val="24"/>
          <w:rtl/>
        </w:rPr>
        <w:t>وإذا أخل المتعاقد بتلك المواصفات يحق للجهة الحكومية القيام تدريجيًا بما يلي:</w:t>
      </w:r>
    </w:p>
    <w:p w14:paraId="698961C4" w14:textId="77777777" w:rsidR="009A2C11" w:rsidRPr="00250EFD" w:rsidRDefault="009A2C11">
      <w:pPr>
        <w:pStyle w:val="BodyText"/>
        <w:numPr>
          <w:ilvl w:val="0"/>
          <w:numId w:val="53"/>
        </w:numPr>
        <w:bidi/>
        <w:ind w:left="862" w:hanging="505"/>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رفض تَسلُّم الخدمات، </w:t>
      </w:r>
      <w:r w:rsidR="007672D1" w:rsidRPr="00250EFD">
        <w:rPr>
          <w:rFonts w:ascii="DIN Next LT Arabic" w:hAnsi="DIN Next LT Arabic" w:cs="DIN Next LT Arabic"/>
          <w:sz w:val="24"/>
          <w:szCs w:val="24"/>
          <w:rtl/>
        </w:rPr>
        <w:t>و</w:t>
      </w:r>
      <w:r w:rsidRPr="00250EFD">
        <w:rPr>
          <w:rFonts w:ascii="DIN Next LT Arabic" w:hAnsi="DIN Next LT Arabic" w:cs="DIN Next LT Arabic"/>
          <w:sz w:val="24"/>
          <w:szCs w:val="24"/>
          <w:rtl/>
        </w:rPr>
        <w:t>للجهة الحكومية حسم هذا المبلغ من مستحقات المتعاقد.</w:t>
      </w:r>
    </w:p>
    <w:p w14:paraId="56789882" w14:textId="77777777" w:rsidR="009A2C11" w:rsidRPr="00250EFD" w:rsidRDefault="009A2C11">
      <w:pPr>
        <w:pStyle w:val="BodyText"/>
        <w:numPr>
          <w:ilvl w:val="0"/>
          <w:numId w:val="53"/>
        </w:numPr>
        <w:bidi/>
        <w:ind w:left="862" w:hanging="505"/>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مطالبة المتعاقد </w:t>
      </w:r>
      <w:r w:rsidR="00B37711" w:rsidRPr="00250EFD">
        <w:rPr>
          <w:rFonts w:ascii="DIN Next LT Arabic" w:hAnsi="DIN Next LT Arabic" w:cs="DIN Next LT Arabic"/>
          <w:sz w:val="24"/>
          <w:szCs w:val="24"/>
          <w:rtl/>
        </w:rPr>
        <w:t>بتعديل أو</w:t>
      </w:r>
      <w:r w:rsidRPr="00250EFD">
        <w:rPr>
          <w:rFonts w:ascii="DIN Next LT Arabic" w:hAnsi="DIN Next LT Arabic" w:cs="DIN Next LT Arabic"/>
          <w:sz w:val="24"/>
          <w:szCs w:val="24"/>
          <w:rtl/>
        </w:rPr>
        <w:t xml:space="preserve"> إعادة أداء الخدمات غير المطابقة لمواصفات/ معايير الجودة.</w:t>
      </w:r>
    </w:p>
    <w:p w14:paraId="6B7F9A2D" w14:textId="77777777" w:rsidR="009A2C11" w:rsidRPr="00250EFD" w:rsidRDefault="009A2C11">
      <w:pPr>
        <w:pStyle w:val="BodyText"/>
        <w:numPr>
          <w:ilvl w:val="0"/>
          <w:numId w:val="53"/>
        </w:numPr>
        <w:bidi/>
        <w:rPr>
          <w:rFonts w:ascii="DIN Next LT Arabic" w:hAnsi="DIN Next LT Arabic" w:cs="DIN Next LT Arabic"/>
          <w:sz w:val="24"/>
          <w:szCs w:val="24"/>
        </w:rPr>
      </w:pPr>
      <w:r w:rsidRPr="00250EFD">
        <w:rPr>
          <w:rFonts w:ascii="DIN Next LT Arabic" w:hAnsi="DIN Next LT Arabic" w:cs="DIN Next LT Arabic"/>
          <w:sz w:val="24"/>
          <w:szCs w:val="24"/>
          <w:rtl/>
        </w:rPr>
        <w:t>اتخاذ إجراءات السحب الجزئي المنصوص عليها في هذا العقد.</w:t>
      </w:r>
    </w:p>
    <w:p w14:paraId="194AA038"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szCs w:val="24"/>
          <w:rtl/>
        </w:rPr>
      </w:pPr>
      <w:bookmarkStart w:id="300" w:name="_Toc21006499"/>
      <w:bookmarkStart w:id="301" w:name="_Toc21006500"/>
      <w:bookmarkStart w:id="302" w:name="_Toc21006501"/>
      <w:bookmarkStart w:id="303" w:name="_Toc21006502"/>
      <w:bookmarkStart w:id="304" w:name="_Toc21006503"/>
      <w:bookmarkStart w:id="305" w:name="_Toc20302733"/>
      <w:bookmarkStart w:id="306" w:name="_Toc20303149"/>
      <w:bookmarkStart w:id="307" w:name="_Toc26293146"/>
      <w:bookmarkStart w:id="308" w:name="_Toc31036872"/>
      <w:bookmarkStart w:id="309" w:name="_Toc35941475"/>
      <w:bookmarkStart w:id="310" w:name="_Toc139356637"/>
      <w:bookmarkStart w:id="311" w:name="_Toc15467012"/>
      <w:bookmarkStart w:id="312" w:name="_Toc9944877"/>
      <w:bookmarkEnd w:id="300"/>
      <w:bookmarkEnd w:id="301"/>
      <w:bookmarkEnd w:id="302"/>
      <w:bookmarkEnd w:id="303"/>
      <w:bookmarkEnd w:id="304"/>
      <w:r w:rsidRPr="00250EFD">
        <w:rPr>
          <w:rFonts w:ascii="DIN Next LT Arabic" w:hAnsi="DIN Next LT Arabic" w:cs="DIN Next LT Arabic"/>
          <w:b/>
          <w:color w:val="000000"/>
          <w:szCs w:val="24"/>
          <w:rtl/>
        </w:rPr>
        <w:t>رفض تَسلُّم الخدمات</w:t>
      </w:r>
      <w:bookmarkEnd w:id="305"/>
      <w:bookmarkEnd w:id="306"/>
      <w:bookmarkEnd w:id="307"/>
      <w:bookmarkEnd w:id="308"/>
      <w:bookmarkEnd w:id="309"/>
      <w:bookmarkEnd w:id="310"/>
      <w:r w:rsidRPr="00250EFD">
        <w:rPr>
          <w:rFonts w:ascii="DIN Next LT Arabic" w:hAnsi="DIN Next LT Arabic" w:cs="DIN Next LT Arabic"/>
          <w:b/>
          <w:color w:val="000000"/>
          <w:szCs w:val="24"/>
          <w:rtl/>
        </w:rPr>
        <w:t xml:space="preserve"> </w:t>
      </w:r>
      <w:bookmarkEnd w:id="311"/>
    </w:p>
    <w:p w14:paraId="5EF13F29" w14:textId="2319C4E2" w:rsidR="009A2C11" w:rsidRPr="00250EFD" w:rsidRDefault="009A2C11" w:rsidP="003B00F7">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إذا أسفرت المراجعة عن وجود عيب في أيٍّ من </w:t>
      </w:r>
      <w:r w:rsidR="003B00F7" w:rsidRPr="00250EFD">
        <w:rPr>
          <w:rFonts w:ascii="DIN Next LT Arabic" w:hAnsi="DIN Next LT Arabic" w:cs="DIN Next LT Arabic"/>
          <w:sz w:val="24"/>
          <w:szCs w:val="24"/>
          <w:rtl/>
        </w:rPr>
        <w:t>المخرجات و</w:t>
      </w:r>
      <w:r w:rsidRPr="00250EFD">
        <w:rPr>
          <w:rFonts w:ascii="DIN Next LT Arabic" w:hAnsi="DIN Next LT Arabic" w:cs="DIN Next LT Arabic"/>
          <w:sz w:val="24"/>
          <w:szCs w:val="24"/>
          <w:rtl/>
        </w:rPr>
        <w:t xml:space="preserve">الخدمات، أو أنها لا تتوافق مع متطلبات العقد، فيحق لممثل الجهة رفضها وله أن </w:t>
      </w:r>
      <w:r w:rsidR="00701BC1" w:rsidRPr="00250EFD">
        <w:rPr>
          <w:rFonts w:ascii="DIN Next LT Arabic" w:hAnsi="DIN Next LT Arabic" w:cs="DIN Next LT Arabic"/>
          <w:sz w:val="24"/>
          <w:szCs w:val="24"/>
          <w:rtl/>
        </w:rPr>
        <w:t xml:space="preserve">يطلب من </w:t>
      </w:r>
      <w:r w:rsidRPr="00250EFD">
        <w:rPr>
          <w:rFonts w:ascii="DIN Next LT Arabic" w:hAnsi="DIN Next LT Arabic" w:cs="DIN Next LT Arabic"/>
          <w:sz w:val="24"/>
          <w:szCs w:val="24"/>
          <w:rtl/>
        </w:rPr>
        <w:t xml:space="preserve">المتعاقد بإعادة تنفيذه كليًّا أو جزئيًّا، وذلك بموجب إخطار يرسله إلى المتعاقد، مع بيان الأسباب، ويجب على المتعاقد إصلاح العيب حتى يصبح </w:t>
      </w:r>
      <w:r w:rsidR="003B00F7" w:rsidRPr="00250EFD">
        <w:rPr>
          <w:rFonts w:ascii="DIN Next LT Arabic" w:hAnsi="DIN Next LT Arabic" w:cs="DIN Next LT Arabic"/>
          <w:sz w:val="24"/>
          <w:szCs w:val="24"/>
          <w:rtl/>
        </w:rPr>
        <w:t>المخرج</w:t>
      </w:r>
      <w:r w:rsidRPr="00250EFD">
        <w:rPr>
          <w:rFonts w:ascii="DIN Next LT Arabic" w:hAnsi="DIN Next LT Arabic" w:cs="DIN Next LT Arabic"/>
          <w:sz w:val="24"/>
          <w:szCs w:val="24"/>
          <w:rtl/>
        </w:rPr>
        <w:t xml:space="preserve"> متوافقًا مع متطلبات العقد وبموجب مواعيد مسبقة يتم تحديدها والاتفاق عليها. </w:t>
      </w:r>
    </w:p>
    <w:p w14:paraId="6810F849"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13" w:name="_Toc31036873"/>
      <w:bookmarkStart w:id="314" w:name="_Toc26293147"/>
      <w:bookmarkStart w:id="315" w:name="_Toc20303150"/>
      <w:bookmarkStart w:id="316" w:name="_Toc20302734"/>
      <w:bookmarkStart w:id="317" w:name="_Toc15467013"/>
      <w:bookmarkStart w:id="318" w:name="_Toc35941476"/>
      <w:bookmarkStart w:id="319" w:name="_Toc139356638"/>
      <w:r w:rsidRPr="00250EFD">
        <w:rPr>
          <w:rFonts w:ascii="DIN Next LT Arabic" w:hAnsi="DIN Next LT Arabic" w:cs="DIN Next LT Arabic"/>
          <w:b/>
          <w:color w:val="000000"/>
          <w:szCs w:val="24"/>
          <w:rtl/>
        </w:rPr>
        <w:t>حل النزاعات الفنية</w:t>
      </w:r>
      <w:bookmarkEnd w:id="313"/>
      <w:bookmarkEnd w:id="314"/>
      <w:bookmarkEnd w:id="315"/>
      <w:bookmarkEnd w:id="316"/>
      <w:bookmarkEnd w:id="317"/>
      <w:bookmarkEnd w:id="318"/>
      <w:bookmarkEnd w:id="319"/>
    </w:p>
    <w:p w14:paraId="6E11F40A" w14:textId="77777777" w:rsidR="009A2C11" w:rsidRPr="00250EFD" w:rsidRDefault="009A2C11" w:rsidP="0038685D">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color w:val="000000"/>
          <w:sz w:val="24"/>
          <w:szCs w:val="24"/>
          <w:u w:val="single"/>
          <w:shd w:val="clear" w:color="auto" w:fill="FFFFFF"/>
          <w:rtl/>
        </w:rPr>
        <w:t>:</w:t>
      </w:r>
      <w:r w:rsidRPr="00250EFD">
        <w:rPr>
          <w:rFonts w:ascii="DIN Next LT Arabic" w:hAnsi="DIN Next LT Arabic" w:cs="DIN Next LT Arabic"/>
          <w:color w:val="000000"/>
          <w:sz w:val="24"/>
          <w:szCs w:val="24"/>
          <w:shd w:val="clear" w:color="auto" w:fill="FFFFFF"/>
          <w:rtl/>
        </w:rPr>
        <w:t xml:space="preserve"> في حال نشب نزاع فني بين الجهة الحكومية وبين المتعاقد مما</w:t>
      </w:r>
      <w:r w:rsidR="0038685D" w:rsidRPr="00250EFD">
        <w:rPr>
          <w:rFonts w:ascii="DIN Next LT Arabic" w:hAnsi="DIN Next LT Arabic" w:cs="DIN Next LT Arabic"/>
          <w:color w:val="000000"/>
          <w:sz w:val="24"/>
          <w:szCs w:val="24"/>
          <w:shd w:val="clear" w:color="auto" w:fill="FFFFFF"/>
          <w:rtl/>
        </w:rPr>
        <w:t xml:space="preserve"> قد</w:t>
      </w:r>
      <w:r w:rsidRPr="00250EFD">
        <w:rPr>
          <w:rFonts w:ascii="DIN Next LT Arabic" w:hAnsi="DIN Next LT Arabic" w:cs="DIN Next LT Arabic"/>
          <w:color w:val="000000"/>
          <w:sz w:val="24"/>
          <w:szCs w:val="24"/>
          <w:shd w:val="clear" w:color="auto" w:fill="FFFFFF"/>
          <w:rtl/>
        </w:rPr>
        <w:t xml:space="preserve"> يفضي إلى تعثر المشروع أو إلحاق الضرر بالجهة الحكومية، أو بالمتعاقد أو بأي من مرافق الدولة، يتم حل النزاع </w:t>
      </w:r>
      <w:r w:rsidRPr="00250EFD">
        <w:rPr>
          <w:rFonts w:ascii="DIN Next LT Arabic" w:hAnsi="DIN Next LT Arabic" w:cs="DIN Next LT Arabic"/>
          <w:sz w:val="24"/>
          <w:szCs w:val="24"/>
          <w:rtl/>
        </w:rPr>
        <w:t xml:space="preserve">بالطرق الودية عن طريق الاجتماعات بين الطرفين لمدة </w:t>
      </w:r>
      <w:r w:rsidRPr="00250EFD">
        <w:rPr>
          <w:rFonts w:ascii="DIN Next LT Arabic" w:hAnsi="DIN Next LT Arabic" w:cs="DIN Next LT Arabic"/>
          <w:color w:val="FF0000"/>
          <w:sz w:val="24"/>
          <w:szCs w:val="24"/>
          <w:rtl/>
        </w:rPr>
        <w:t xml:space="preserve">[14] أربعة عشر </w:t>
      </w:r>
      <w:r w:rsidRPr="00250EFD">
        <w:rPr>
          <w:rFonts w:ascii="DIN Next LT Arabic" w:hAnsi="DIN Next LT Arabic" w:cs="DIN Next LT Arabic"/>
          <w:sz w:val="24"/>
          <w:szCs w:val="24"/>
          <w:rtl/>
        </w:rPr>
        <w:t>يومًا، وفي حال لم تؤدِ تلك الاجتماعات إلى حل النزاع، فيتم حله من خلال مجلس يكوّن لحل النزاعات، من فريق مكوّن من ممثل عن</w:t>
      </w:r>
      <w:r w:rsidRPr="00250EFD">
        <w:rPr>
          <w:rFonts w:ascii="DIN Next LT Arabic" w:hAnsi="DIN Next LT Arabic" w:cs="DIN Next LT Arabic"/>
          <w:sz w:val="24"/>
          <w:szCs w:val="24"/>
        </w:rPr>
        <w:t xml:space="preserve"> </w:t>
      </w:r>
      <w:r w:rsidRPr="00250EFD">
        <w:rPr>
          <w:rFonts w:ascii="DIN Next LT Arabic" w:hAnsi="DIN Next LT Arabic" w:cs="DIN Next LT Arabic"/>
          <w:sz w:val="24"/>
          <w:szCs w:val="24"/>
          <w:rtl/>
        </w:rPr>
        <w:t xml:space="preserve">الجهة الحكومية وممثل عن المتعاقد، وتعيّن </w:t>
      </w:r>
      <w:r w:rsidRPr="00250EFD">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41CC1693"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b/>
          <w:bCs/>
          <w:color w:val="000000"/>
          <w:sz w:val="24"/>
          <w:szCs w:val="24"/>
          <w:shd w:val="clear" w:color="auto" w:fill="FFFFFF"/>
          <w:rtl/>
        </w:rPr>
        <w:t>:</w:t>
      </w:r>
      <w:r w:rsidRPr="00250EFD">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الخدمات، إذا لزم الأمر.</w:t>
      </w:r>
    </w:p>
    <w:p w14:paraId="4D8AD174" w14:textId="11413F02" w:rsidR="009A2C11" w:rsidRPr="00250EFD" w:rsidRDefault="009A2C11" w:rsidP="009A2C11">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t>ثالث</w:t>
      </w:r>
      <w:r w:rsidR="00CE3288" w:rsidRPr="00250EFD">
        <w:rPr>
          <w:rFonts w:ascii="DIN Next LT Arabic" w:hAnsi="DIN Next LT Arabic" w:cs="DIN Next LT Arabic"/>
          <w:b/>
          <w:bCs/>
          <w:color w:val="000000"/>
          <w:sz w:val="24"/>
          <w:szCs w:val="24"/>
          <w:u w:val="single"/>
          <w:shd w:val="clear" w:color="auto" w:fill="FFFFFF"/>
          <w:rtl/>
        </w:rPr>
        <w:t>ً</w:t>
      </w:r>
      <w:r w:rsidRPr="00250EFD">
        <w:rPr>
          <w:rFonts w:ascii="DIN Next LT Arabic" w:hAnsi="DIN Next LT Arabic" w:cs="DIN Next LT Arabic"/>
          <w:b/>
          <w:bCs/>
          <w:color w:val="000000"/>
          <w:sz w:val="24"/>
          <w:szCs w:val="24"/>
          <w:u w:val="single"/>
          <w:shd w:val="clear" w:color="auto" w:fill="FFFFFF"/>
          <w:rtl/>
        </w:rPr>
        <w:t>ا</w:t>
      </w:r>
      <w:r w:rsidRPr="00250EFD">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تسلّمها التقرير والمستندات ذات العلاقة. </w:t>
      </w:r>
    </w:p>
    <w:p w14:paraId="619236FD"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t>رابعًا</w:t>
      </w:r>
      <w:r w:rsidRPr="00250EFD">
        <w:rPr>
          <w:rFonts w:ascii="DIN Next LT Arabic" w:hAnsi="DIN Next LT Arabic" w:cs="DIN Next LT Arabic"/>
          <w:color w:val="000000"/>
          <w:sz w:val="24"/>
          <w:szCs w:val="24"/>
          <w:shd w:val="clear" w:color="auto" w:fill="FFFFFF"/>
          <w:rtl/>
        </w:rPr>
        <w:t xml:space="preserve">: 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41547EAC"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t>خامسًا</w:t>
      </w:r>
      <w:r w:rsidRPr="00250EFD">
        <w:rPr>
          <w:rFonts w:ascii="DIN Next LT Arabic" w:hAnsi="DIN Next LT Arabic" w:cs="DIN Next LT Arabic"/>
          <w:color w:val="000000"/>
          <w:sz w:val="24"/>
          <w:szCs w:val="24"/>
          <w:shd w:val="clear" w:color="auto" w:fill="FFFFFF"/>
          <w:rtl/>
        </w:rPr>
        <w:t xml:space="preserve">: لا يحول النظر في أي نزاع بين الطرفين دون استمرار المتعاقد في تنفيذ التزاماته. </w:t>
      </w:r>
    </w:p>
    <w:p w14:paraId="618C6280" w14:textId="0FE60650" w:rsidR="009A2C11" w:rsidRPr="00250EFD" w:rsidRDefault="009A2C11" w:rsidP="009A2C11">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b/>
          <w:bCs/>
          <w:color w:val="000000"/>
          <w:sz w:val="24"/>
          <w:szCs w:val="24"/>
          <w:u w:val="single"/>
          <w:shd w:val="clear" w:color="auto" w:fill="FFFFFF"/>
          <w:rtl/>
        </w:rPr>
        <w:lastRenderedPageBreak/>
        <w:t>سادسًا</w:t>
      </w:r>
      <w:r w:rsidRPr="00250EFD">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068CE895" w14:textId="45FC3F0B" w:rsidR="001F653D" w:rsidRPr="00250EFD" w:rsidRDefault="001F653D" w:rsidP="001F653D">
      <w:pPr>
        <w:pStyle w:val="BodyText"/>
        <w:bidi/>
        <w:spacing w:before="240" w:after="0"/>
        <w:jc w:val="both"/>
        <w:rPr>
          <w:rFonts w:ascii="DIN Next LT Arabic" w:hAnsi="DIN Next LT Arabic" w:cs="DIN Next LT Arabic"/>
          <w:color w:val="000000"/>
          <w:sz w:val="24"/>
          <w:szCs w:val="24"/>
          <w:shd w:val="clear" w:color="auto" w:fill="FFFFFF"/>
          <w:rtl/>
        </w:rPr>
      </w:pPr>
      <w:r w:rsidRPr="00250EFD">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الخدمات للمواصفات الفنية أو </w:t>
      </w:r>
      <w:r w:rsidRPr="00250EFD">
        <w:rPr>
          <w:rFonts w:ascii="DIN Next LT Arabic" w:hAnsi="DIN Next LT Arabic" w:cs="DIN Next LT Arabic"/>
          <w:sz w:val="24"/>
          <w:szCs w:val="24"/>
          <w:shd w:val="clear" w:color="auto" w:fill="FFFFFF"/>
          <w:rtl/>
        </w:rPr>
        <w:t>جودة</w:t>
      </w:r>
      <w:r w:rsidRPr="00250EFD">
        <w:rPr>
          <w:rFonts w:ascii="DIN Next LT Arabic" w:hAnsi="DIN Next LT Arabic" w:cs="DIN Next LT Arabic"/>
          <w:sz w:val="24"/>
          <w:szCs w:val="24"/>
          <w:rtl/>
        </w:rPr>
        <w:t xml:space="preserve"> الخدمات المقدمة</w:t>
      </w:r>
      <w:r w:rsidRPr="00250EFD">
        <w:rPr>
          <w:rFonts w:ascii="DIN Next LT Arabic" w:hAnsi="DIN Next LT Arabic" w:cs="DIN Next LT Arabic"/>
          <w:sz w:val="24"/>
          <w:szCs w:val="24"/>
          <w:shd w:val="clear" w:color="auto" w:fill="FFFFFF"/>
          <w:rtl/>
        </w:rPr>
        <w:t xml:space="preserve">. </w:t>
      </w:r>
    </w:p>
    <w:p w14:paraId="61ABB66B"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szCs w:val="24"/>
          <w:rtl/>
        </w:rPr>
      </w:pPr>
      <w:bookmarkStart w:id="320" w:name="_Toc31036874"/>
      <w:bookmarkStart w:id="321" w:name="_Toc26293148"/>
      <w:bookmarkStart w:id="322" w:name="_Toc20303151"/>
      <w:bookmarkStart w:id="323" w:name="_Toc20302735"/>
      <w:bookmarkStart w:id="324" w:name="_Toc15467014"/>
      <w:bookmarkStart w:id="325" w:name="_Toc35941477"/>
      <w:bookmarkStart w:id="326" w:name="_Toc139356639"/>
      <w:r w:rsidRPr="00250EFD">
        <w:rPr>
          <w:rFonts w:ascii="DIN Next LT Arabic" w:hAnsi="DIN Next LT Arabic" w:cs="DIN Next LT Arabic"/>
          <w:b/>
          <w:color w:val="000000"/>
          <w:szCs w:val="24"/>
          <w:rtl/>
        </w:rPr>
        <w:t>الإجراءات التصحيحية</w:t>
      </w:r>
      <w:bookmarkEnd w:id="320"/>
      <w:bookmarkEnd w:id="321"/>
      <w:bookmarkEnd w:id="322"/>
      <w:bookmarkEnd w:id="323"/>
      <w:bookmarkEnd w:id="324"/>
      <w:bookmarkEnd w:id="325"/>
      <w:bookmarkEnd w:id="326"/>
    </w:p>
    <w:p w14:paraId="1382129F" w14:textId="6BB40F78" w:rsidR="009A2C11" w:rsidRPr="00250EFD" w:rsidRDefault="009A2C11" w:rsidP="009A2C11">
      <w:pPr>
        <w:pStyle w:val="BodyText"/>
        <w:bidi/>
        <w:spacing w:before="240" w:after="0"/>
        <w:jc w:val="both"/>
        <w:rPr>
          <w:rFonts w:ascii="DIN Next LT Arabic" w:hAnsi="DIN Next LT Arabic" w:cs="DIN Next LT Arabic"/>
          <w:sz w:val="24"/>
          <w:szCs w:val="24"/>
        </w:rPr>
      </w:pPr>
      <w:bookmarkStart w:id="327" w:name="_Toc20302736"/>
      <w:r w:rsidRPr="00250EFD">
        <w:rPr>
          <w:rFonts w:ascii="DIN Next LT Arabic" w:hAnsi="DIN Next LT Arabic" w:cs="DIN Next LT Arabic"/>
          <w:sz w:val="24"/>
          <w:szCs w:val="24"/>
          <w:rtl/>
        </w:rPr>
        <w:t>دون الإخلال بما نص عليه</w:t>
      </w:r>
      <w:r w:rsidRPr="00250EFD">
        <w:rPr>
          <w:rFonts w:ascii="DIN Next LT Arabic" w:hAnsi="DIN Next LT Arabic" w:cs="DIN Next LT Arabic"/>
          <w:sz w:val="24"/>
          <w:szCs w:val="24"/>
        </w:rPr>
        <w:t xml:space="preserve"> </w:t>
      </w:r>
      <w:r w:rsidRPr="00250EFD">
        <w:rPr>
          <w:rFonts w:ascii="DIN Next LT Arabic" w:hAnsi="DIN Next LT Arabic" w:cs="DIN Next LT Arabic"/>
          <w:sz w:val="24"/>
          <w:szCs w:val="24"/>
          <w:rtl/>
        </w:rPr>
        <w:t>البند</w:t>
      </w:r>
      <w:r w:rsidRPr="00250EFD">
        <w:rPr>
          <w:rFonts w:ascii="DIN Next LT Arabic" w:hAnsi="DIN Next LT Arabic" w:cs="DIN Next LT Arabic"/>
          <w:sz w:val="24"/>
          <w:szCs w:val="24"/>
        </w:rPr>
        <w:t xml:space="preserve"> </w:t>
      </w:r>
      <w:r w:rsidRPr="00250EFD">
        <w:rPr>
          <w:rFonts w:ascii="DIN Next LT Arabic" w:hAnsi="DIN Next LT Arabic" w:cs="DIN Next LT Arabic"/>
          <w:sz w:val="24"/>
          <w:szCs w:val="24"/>
          <w:rtl/>
        </w:rPr>
        <w:t>"رفض تَسلُّم الخدمات"، يجوز لممثل الجهة إصدار التعليمات الآتية للمتعاقد:</w:t>
      </w:r>
      <w:bookmarkEnd w:id="327"/>
      <w:r w:rsidRPr="00250EFD">
        <w:rPr>
          <w:rFonts w:ascii="DIN Next LT Arabic" w:hAnsi="DIN Next LT Arabic" w:cs="DIN Next LT Arabic"/>
          <w:sz w:val="24"/>
          <w:szCs w:val="24"/>
          <w:rtl/>
        </w:rPr>
        <w:t xml:space="preserve"> </w:t>
      </w:r>
    </w:p>
    <w:p w14:paraId="001118E2" w14:textId="77777777" w:rsidR="009A2C11" w:rsidRPr="00250EFD" w:rsidRDefault="009A2C11">
      <w:pPr>
        <w:pStyle w:val="BodyText"/>
        <w:numPr>
          <w:ilvl w:val="0"/>
          <w:numId w:val="54"/>
        </w:numPr>
        <w:bidi/>
        <w:spacing w:before="240" w:after="0"/>
        <w:rPr>
          <w:rFonts w:ascii="DIN Next LT Arabic" w:hAnsi="DIN Next LT Arabic" w:cs="DIN Next LT Arabic"/>
          <w:sz w:val="24"/>
          <w:szCs w:val="24"/>
        </w:rPr>
      </w:pPr>
      <w:r w:rsidRPr="00250EFD">
        <w:rPr>
          <w:rFonts w:ascii="DIN Next LT Arabic" w:hAnsi="DIN Next LT Arabic" w:cs="DIN Next LT Arabic"/>
          <w:sz w:val="24"/>
          <w:szCs w:val="24"/>
          <w:rtl/>
        </w:rPr>
        <w:t>إعادة تنفيذ أي جزء من الخدمات المخالفة لمتطلبات العقد.</w:t>
      </w:r>
    </w:p>
    <w:p w14:paraId="2AF455A4" w14:textId="77777777" w:rsidR="009A2C11" w:rsidRPr="00250EFD" w:rsidRDefault="009A2C11">
      <w:pPr>
        <w:pStyle w:val="BodyText"/>
        <w:numPr>
          <w:ilvl w:val="0"/>
          <w:numId w:val="54"/>
        </w:numPr>
        <w:bidi/>
        <w:spacing w:before="240" w:after="0"/>
        <w:ind w:left="714" w:hanging="357"/>
        <w:jc w:val="both"/>
        <w:rPr>
          <w:rFonts w:ascii="DIN Next LT Arabic" w:hAnsi="DIN Next LT Arabic" w:cs="DIN Next LT Arabic"/>
          <w:sz w:val="24"/>
          <w:szCs w:val="24"/>
        </w:rPr>
      </w:pPr>
      <w:r w:rsidRPr="00250EFD">
        <w:rPr>
          <w:rFonts w:ascii="DIN Next LT Arabic" w:hAnsi="DIN Next LT Arabic" w:cs="DIN Next LT Arabic"/>
          <w:sz w:val="24"/>
          <w:szCs w:val="24"/>
          <w:rtl/>
        </w:rPr>
        <w:t>تنفيذ أي عمل يُعدُّ في تقدير ممثل الجهة مطلوبًا بصورة عاجلة من أجل سلامة الخدمات، بسبب حصول حادث ما، أو واقعة غير منظورة، أو لغير ذلك من الأسباب</w:t>
      </w:r>
      <w:r w:rsidRPr="00250EFD">
        <w:rPr>
          <w:rFonts w:ascii="DIN Next LT Arabic" w:hAnsi="DIN Next LT Arabic" w:cs="DIN Next LT Arabic"/>
          <w:sz w:val="24"/>
          <w:szCs w:val="24"/>
        </w:rPr>
        <w:t>.</w:t>
      </w:r>
    </w:p>
    <w:p w14:paraId="7A864F9D"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عاجلة، كما هو مذكور في نقطة (ب) أعلاه، وفي حال عدم قدرة المتعاقد على التقيّد بتعليمات ممثل الجهة الحكومية، يحق للجهة الحكومية تطبيق بند "السحب الجزئي"، بحيث تقوم الجهة الحكومية بالخدمات بنفسها أو يتم استخدام متعاقد آخر لتنفيذ هذه الخدمات وذلك على حساب المتعاقد.</w:t>
      </w:r>
    </w:p>
    <w:p w14:paraId="0DA93C1D"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328" w:name="_Toc31036875"/>
      <w:bookmarkStart w:id="329" w:name="_Toc26293149"/>
      <w:bookmarkStart w:id="330" w:name="_Toc20303152"/>
      <w:bookmarkStart w:id="331" w:name="_Toc20302737"/>
      <w:bookmarkStart w:id="332" w:name="_Toc35941478"/>
      <w:bookmarkStart w:id="333" w:name="_Toc139356640"/>
      <w:bookmarkStart w:id="334" w:name="_Toc15467015"/>
      <w:r w:rsidRPr="00250EFD">
        <w:rPr>
          <w:rFonts w:ascii="DIN Next LT Arabic" w:hAnsi="DIN Next LT Arabic" w:cs="DIN Next LT Arabic"/>
          <w:b/>
          <w:color w:val="auto"/>
          <w:szCs w:val="24"/>
          <w:rtl/>
        </w:rPr>
        <w:t>طلبات التغيير</w:t>
      </w:r>
      <w:bookmarkEnd w:id="328"/>
      <w:bookmarkEnd w:id="329"/>
      <w:bookmarkEnd w:id="330"/>
      <w:bookmarkEnd w:id="331"/>
      <w:bookmarkEnd w:id="332"/>
      <w:bookmarkEnd w:id="333"/>
      <w:r w:rsidRPr="00250EFD">
        <w:rPr>
          <w:rFonts w:ascii="DIN Next LT Arabic" w:hAnsi="DIN Next LT Arabic" w:cs="DIN Next LT Arabic"/>
          <w:b/>
          <w:color w:val="auto"/>
          <w:szCs w:val="24"/>
          <w:rtl/>
        </w:rPr>
        <w:t xml:space="preserve"> </w:t>
      </w:r>
      <w:bookmarkEnd w:id="334"/>
    </w:p>
    <w:p w14:paraId="3073E49A" w14:textId="0F1AE6CD"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6915A708" w14:textId="1DD9B118"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682B41" w:rsidRPr="00250EFD">
        <w:rPr>
          <w:rFonts w:ascii="DIN Next LT Arabic" w:hAnsi="DIN Next LT Arabic" w:cs="DIN Next LT Arabic"/>
          <w:sz w:val="24"/>
          <w:szCs w:val="24"/>
          <w:rtl/>
        </w:rPr>
        <w:t xml:space="preserve"> الحكومية</w:t>
      </w:r>
      <w:r w:rsidRPr="00250EFD">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7EB5DBDB" w14:textId="655A19DC"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ثالثًا</w:t>
      </w:r>
      <w:r w:rsidRPr="00250EFD">
        <w:rPr>
          <w:rFonts w:ascii="DIN Next LT Arabic" w:hAnsi="DIN Next LT Arabic" w:cs="DIN Next LT Arabic"/>
          <w:b/>
          <w:bCs/>
          <w:sz w:val="24"/>
          <w:szCs w:val="24"/>
          <w:rtl/>
        </w:rPr>
        <w:t>:</w:t>
      </w:r>
      <w:r w:rsidRPr="00250EFD">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 وفي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عل</w:t>
      </w:r>
      <w:r w:rsidR="00741ACA" w:rsidRPr="00250EFD">
        <w:rPr>
          <w:rFonts w:ascii="DIN Next LT Arabic" w:hAnsi="DIN Next LT Arabic" w:cs="DIN Next LT Arabic"/>
          <w:sz w:val="24"/>
          <w:szCs w:val="24"/>
          <w:rtl/>
        </w:rPr>
        <w:t xml:space="preserve">يها </w:t>
      </w:r>
      <w:r w:rsidRPr="00250EFD">
        <w:rPr>
          <w:rFonts w:ascii="DIN Next LT Arabic" w:hAnsi="DIN Next LT Arabic" w:cs="DIN Next LT Arabic"/>
          <w:sz w:val="24"/>
          <w:szCs w:val="24"/>
          <w:rtl/>
        </w:rPr>
        <w:t xml:space="preserve">  بعد </w:t>
      </w:r>
      <w:bookmarkStart w:id="335" w:name="_Hlk26472139"/>
      <w:r w:rsidRPr="00250EFD">
        <w:rPr>
          <w:rFonts w:ascii="DIN Next LT Arabic" w:hAnsi="DIN Next LT Arabic" w:cs="DIN Next LT Arabic"/>
          <w:sz w:val="24"/>
          <w:szCs w:val="24"/>
          <w:rtl/>
        </w:rPr>
        <w:t xml:space="preserve">تَسلُّم </w:t>
      </w:r>
      <w:bookmarkEnd w:id="335"/>
      <w:r w:rsidRPr="00250EFD">
        <w:rPr>
          <w:rFonts w:ascii="DIN Next LT Arabic" w:hAnsi="DIN Next LT Arabic" w:cs="DIN Next LT Arabic"/>
          <w:sz w:val="24"/>
          <w:szCs w:val="24"/>
          <w:rtl/>
        </w:rPr>
        <w:t xml:space="preserve">الإخطار تعديل طلب التغيير أو إلغاؤه. </w:t>
      </w:r>
    </w:p>
    <w:p w14:paraId="21C06DBA" w14:textId="0BF85F9D" w:rsidR="009A2C11" w:rsidRPr="00250EFD" w:rsidRDefault="009A2C11" w:rsidP="009A2C11">
      <w:pPr>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رابعًا</w:t>
      </w:r>
      <w:r w:rsidRPr="00250EFD">
        <w:rPr>
          <w:rFonts w:ascii="DIN Next LT Arabic" w:hAnsi="DIN Next LT Arabic" w:cs="DIN Next LT Arabic"/>
          <w:b/>
          <w:bCs/>
          <w:sz w:val="24"/>
          <w:szCs w:val="24"/>
          <w:rtl/>
        </w:rPr>
        <w:t>:</w:t>
      </w:r>
      <w:r w:rsidRPr="00250EFD">
        <w:rPr>
          <w:rFonts w:ascii="DIN Next LT Arabic" w:hAnsi="DIN Next LT Arabic" w:cs="DIN Next LT Arabic"/>
          <w:sz w:val="24"/>
          <w:szCs w:val="24"/>
          <w:rtl/>
        </w:rPr>
        <w:t xml:space="preserve"> لا يجري المتعاقد أي تغييرات للخدمات ما لم يتم تسليمه تعليمات مكتوبة أو أمر خطي من قبل ممثل الجهة. في حال طلب ممثل الجهة من المتعاقد تقديم عرض للتغيير، يجب على المتعاقد الرد في مدة لا تتجاوز </w:t>
      </w:r>
      <w:r w:rsidRPr="00250EFD">
        <w:rPr>
          <w:rFonts w:ascii="DIN Next LT Arabic" w:hAnsi="DIN Next LT Arabic" w:cs="DIN Next LT Arabic"/>
          <w:color w:val="FF0000"/>
          <w:sz w:val="24"/>
          <w:szCs w:val="24"/>
          <w:rtl/>
        </w:rPr>
        <w:t xml:space="preserve">[أدخل المدة] </w:t>
      </w:r>
      <w:r w:rsidRPr="00250EFD">
        <w:rPr>
          <w:rFonts w:ascii="DIN Next LT Arabic" w:hAnsi="DIN Next LT Arabic" w:cs="DIN Next LT Arabic"/>
          <w:sz w:val="24"/>
          <w:szCs w:val="24"/>
          <w:rtl/>
        </w:rPr>
        <w:t>يومًا من تاريخ الطلب بتقديم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المقترح، وتقوم الجهة الحكومية عندها بالتجاوب مع عرض المتعاقد إما بالموافقة أو الرفض أو تقديم ملاحظات؛ على ألّا يقوم المتعاقد بإيقاف أي من الخدمات خلال فترة انتظار الرد من ممثل الجهة، ولا يحق للمتعاقد البدء في تنفيذ التعديلات المقترحة قبل الحصول على موافقة خطية من ممثل الجهة و</w:t>
      </w:r>
      <w:r w:rsidR="008E2653" w:rsidRPr="00250EFD">
        <w:rPr>
          <w:rFonts w:ascii="DIN Next LT Arabic" w:hAnsi="DIN Next LT Arabic" w:cs="DIN Next LT Arabic"/>
          <w:sz w:val="24"/>
          <w:szCs w:val="24"/>
          <w:rtl/>
        </w:rPr>
        <w:t>قبل</w:t>
      </w:r>
      <w:r w:rsidRPr="00250EFD">
        <w:rPr>
          <w:rFonts w:ascii="DIN Next LT Arabic" w:hAnsi="DIN Next LT Arabic" w:cs="DIN Next LT Arabic"/>
          <w:sz w:val="24"/>
          <w:szCs w:val="24"/>
          <w:rtl/>
        </w:rPr>
        <w:t xml:space="preserve"> تقديم عرض الأسعار للتعديلات وصدور أمر التغيير الرسمي، وفي حال عدم قدرته على القيام بالتعديلات، يقوم المتعاقد بتقديم أسباب عدم قدرته على تنفيذ الخدمات موضوع التغييرات خلال مدة </w:t>
      </w:r>
      <w:r w:rsidRPr="00250EFD">
        <w:rPr>
          <w:rFonts w:ascii="DIN Next LT Arabic" w:hAnsi="DIN Next LT Arabic" w:cs="DIN Next LT Arabic"/>
          <w:color w:val="FF0000"/>
          <w:sz w:val="24"/>
          <w:szCs w:val="24"/>
          <w:rtl/>
        </w:rPr>
        <w:t xml:space="preserve">[أدخل المدة] </w:t>
      </w:r>
      <w:r w:rsidRPr="00250EFD">
        <w:rPr>
          <w:rFonts w:ascii="DIN Next LT Arabic" w:hAnsi="DIN Next LT Arabic" w:cs="DIN Next LT Arabic"/>
          <w:sz w:val="24"/>
          <w:szCs w:val="24"/>
          <w:rtl/>
        </w:rPr>
        <w:t xml:space="preserve">يومًا من تاريخ الطلب. </w:t>
      </w:r>
    </w:p>
    <w:p w14:paraId="6E3E3423"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خامسًا:</w:t>
      </w:r>
      <w:r w:rsidRPr="00250EFD">
        <w:rPr>
          <w:rFonts w:ascii="DIN Next LT Arabic" w:hAnsi="DIN Next LT Arabic" w:cs="DIN Next LT Arabic"/>
          <w:sz w:val="24"/>
          <w:szCs w:val="24"/>
          <w:rtl/>
        </w:rPr>
        <w:t xml:space="preserve"> يجوز أن تشمل التغييرات والتعديلات الآتي:</w:t>
      </w:r>
    </w:p>
    <w:p w14:paraId="63630C10" w14:textId="77777777" w:rsidR="009A2C11" w:rsidRPr="00250EFD" w:rsidRDefault="00E65A3A">
      <w:pPr>
        <w:pStyle w:val="BodyText"/>
        <w:numPr>
          <w:ilvl w:val="0"/>
          <w:numId w:val="55"/>
        </w:numPr>
        <w:bidi/>
        <w:spacing w:after="0"/>
        <w:ind w:left="720"/>
        <w:jc w:val="both"/>
        <w:rPr>
          <w:rFonts w:ascii="DIN Next LT Arabic" w:hAnsi="DIN Next LT Arabic" w:cs="DIN Next LT Arabic"/>
          <w:sz w:val="24"/>
          <w:szCs w:val="24"/>
        </w:rPr>
      </w:pPr>
      <w:r w:rsidRPr="00250EFD">
        <w:rPr>
          <w:rFonts w:ascii="DIN Next LT Arabic" w:hAnsi="DIN Next LT Arabic" w:cs="DIN Next LT Arabic"/>
          <w:sz w:val="24"/>
          <w:szCs w:val="24"/>
          <w:rtl/>
        </w:rPr>
        <w:t>ال</w:t>
      </w:r>
      <w:r w:rsidR="009A2C11" w:rsidRPr="00250EFD">
        <w:rPr>
          <w:rFonts w:ascii="DIN Next LT Arabic" w:hAnsi="DIN Next LT Arabic" w:cs="DIN Next LT Arabic"/>
          <w:sz w:val="24"/>
          <w:szCs w:val="24"/>
          <w:rtl/>
        </w:rPr>
        <w:t>تغييرات و</w:t>
      </w:r>
      <w:r w:rsidRPr="00250EFD">
        <w:rPr>
          <w:rFonts w:ascii="DIN Next LT Arabic" w:hAnsi="DIN Next LT Arabic" w:cs="DIN Next LT Arabic"/>
          <w:sz w:val="24"/>
          <w:szCs w:val="24"/>
          <w:rtl/>
        </w:rPr>
        <w:t>ال</w:t>
      </w:r>
      <w:r w:rsidR="009A2C11" w:rsidRPr="00250EFD">
        <w:rPr>
          <w:rFonts w:ascii="DIN Next LT Arabic" w:hAnsi="DIN Next LT Arabic" w:cs="DIN Next LT Arabic"/>
          <w:sz w:val="24"/>
          <w:szCs w:val="24"/>
          <w:rtl/>
        </w:rPr>
        <w:t>تعديلات في الكميات الخاصة بأي من بنود الخدمات المدرجة في العقد.</w:t>
      </w:r>
    </w:p>
    <w:p w14:paraId="69D2AAA3" w14:textId="77777777" w:rsidR="009A2C11" w:rsidRPr="00250EFD" w:rsidRDefault="009A2C11">
      <w:pPr>
        <w:pStyle w:val="BodyText"/>
        <w:numPr>
          <w:ilvl w:val="0"/>
          <w:numId w:val="55"/>
        </w:numPr>
        <w:bidi/>
        <w:spacing w:after="0"/>
        <w:ind w:left="720"/>
        <w:jc w:val="both"/>
        <w:rPr>
          <w:rFonts w:ascii="DIN Next LT Arabic" w:hAnsi="DIN Next LT Arabic" w:cs="DIN Next LT Arabic"/>
          <w:sz w:val="24"/>
          <w:szCs w:val="24"/>
        </w:rPr>
      </w:pPr>
      <w:r w:rsidRPr="00250EFD">
        <w:rPr>
          <w:rFonts w:ascii="DIN Next LT Arabic" w:hAnsi="DIN Next LT Arabic" w:cs="DIN Next LT Arabic"/>
          <w:sz w:val="24"/>
          <w:szCs w:val="24"/>
          <w:rtl/>
        </w:rPr>
        <w:t>التغييرات والتعديلات في المعايير الجودة والخصائص الأخرى في بنود الخدمات.</w:t>
      </w:r>
    </w:p>
    <w:p w14:paraId="51E90D79" w14:textId="77777777" w:rsidR="009A2C11" w:rsidRPr="00250EFD" w:rsidRDefault="009A2C11">
      <w:pPr>
        <w:pStyle w:val="BodyText"/>
        <w:numPr>
          <w:ilvl w:val="0"/>
          <w:numId w:val="55"/>
        </w:numPr>
        <w:bidi/>
        <w:spacing w:after="0"/>
        <w:ind w:left="720"/>
        <w:jc w:val="both"/>
        <w:rPr>
          <w:rFonts w:ascii="DIN Next LT Arabic" w:hAnsi="DIN Next LT Arabic" w:cs="DIN Next LT Arabic"/>
          <w:sz w:val="24"/>
          <w:szCs w:val="24"/>
        </w:rPr>
      </w:pPr>
      <w:r w:rsidRPr="00250EFD">
        <w:rPr>
          <w:rFonts w:ascii="DIN Next LT Arabic" w:hAnsi="DIN Next LT Arabic" w:cs="DIN Next LT Arabic"/>
          <w:sz w:val="24"/>
          <w:szCs w:val="24"/>
          <w:rtl/>
        </w:rPr>
        <w:t>إلغاء أي من أجزاء الخدمات المتفق عليها.</w:t>
      </w:r>
    </w:p>
    <w:p w14:paraId="74B6C820" w14:textId="77777777" w:rsidR="009A2C11" w:rsidRPr="00250EFD" w:rsidRDefault="009A2C11">
      <w:pPr>
        <w:pStyle w:val="BodyText"/>
        <w:numPr>
          <w:ilvl w:val="0"/>
          <w:numId w:val="55"/>
        </w:numPr>
        <w:bidi/>
        <w:spacing w:after="0"/>
        <w:ind w:left="720"/>
        <w:jc w:val="both"/>
        <w:rPr>
          <w:rFonts w:ascii="DIN Next LT Arabic" w:hAnsi="DIN Next LT Arabic" w:cs="DIN Next LT Arabic"/>
          <w:sz w:val="24"/>
          <w:szCs w:val="24"/>
        </w:rPr>
      </w:pPr>
      <w:r w:rsidRPr="00250EFD">
        <w:rPr>
          <w:rFonts w:ascii="DIN Next LT Arabic" w:hAnsi="DIN Next LT Arabic" w:cs="DIN Next LT Arabic"/>
          <w:sz w:val="24"/>
          <w:szCs w:val="24"/>
          <w:rtl/>
        </w:rPr>
        <w:t>التغييرات في ترتيب أو توقيت تنفيذ الخدمات.</w:t>
      </w:r>
    </w:p>
    <w:p w14:paraId="2328666B" w14:textId="1D34C993" w:rsidR="009A2C11" w:rsidRPr="00250EFD" w:rsidRDefault="00851EE8">
      <w:pPr>
        <w:pStyle w:val="BodyText"/>
        <w:numPr>
          <w:ilvl w:val="0"/>
          <w:numId w:val="55"/>
        </w:numPr>
        <w:bidi/>
        <w:spacing w:after="0"/>
        <w:ind w:left="72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تصحيح </w:t>
      </w:r>
      <w:r w:rsidR="009A2C11" w:rsidRPr="00250EFD">
        <w:rPr>
          <w:rFonts w:ascii="DIN Next LT Arabic" w:hAnsi="DIN Next LT Arabic" w:cs="DIN Next LT Arabic"/>
          <w:sz w:val="24"/>
          <w:szCs w:val="24"/>
          <w:rtl/>
        </w:rPr>
        <w:t>الأخطاء أو حالات عدم التثبت أو إغفال أي معلومات تقدمها الجهة الحكومية ويعقبها إيضاح يؤدي إلى تعديل في الخدمات.</w:t>
      </w:r>
    </w:p>
    <w:p w14:paraId="5FEDD4D6"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336" w:name="_Toc31036876"/>
      <w:bookmarkStart w:id="337" w:name="_Toc26293150"/>
      <w:bookmarkStart w:id="338" w:name="_Toc20303153"/>
      <w:bookmarkStart w:id="339" w:name="_Toc20302738"/>
      <w:bookmarkStart w:id="340" w:name="_Toc35941479"/>
      <w:bookmarkStart w:id="341" w:name="_Toc139356641"/>
      <w:bookmarkStart w:id="342" w:name="_Toc15467016"/>
      <w:bookmarkStart w:id="343" w:name="_Toc9944891"/>
      <w:bookmarkStart w:id="344" w:name="_Toc9944889"/>
      <w:bookmarkEnd w:id="312"/>
      <w:r w:rsidRPr="00250EFD">
        <w:rPr>
          <w:rFonts w:ascii="DIN Next LT Arabic" w:hAnsi="DIN Next LT Arabic" w:cs="DIN Next LT Arabic"/>
          <w:b/>
          <w:color w:val="000000"/>
          <w:szCs w:val="24"/>
          <w:rtl/>
        </w:rPr>
        <w:t>إيقاف الخدمات</w:t>
      </w:r>
      <w:bookmarkEnd w:id="336"/>
      <w:bookmarkEnd w:id="337"/>
      <w:bookmarkEnd w:id="338"/>
      <w:bookmarkEnd w:id="339"/>
      <w:bookmarkEnd w:id="340"/>
      <w:bookmarkEnd w:id="341"/>
      <w:r w:rsidRPr="00250EFD">
        <w:rPr>
          <w:rFonts w:ascii="DIN Next LT Arabic" w:hAnsi="DIN Next LT Arabic" w:cs="DIN Next LT Arabic"/>
          <w:b/>
          <w:color w:val="000000"/>
          <w:szCs w:val="24"/>
          <w:rtl/>
        </w:rPr>
        <w:t xml:space="preserve"> </w:t>
      </w:r>
      <w:bookmarkEnd w:id="342"/>
      <w:bookmarkEnd w:id="343"/>
    </w:p>
    <w:p w14:paraId="420AF7E6" w14:textId="7164B0D7" w:rsidR="009A2C11" w:rsidRPr="00250EFD" w:rsidRDefault="009A2C11" w:rsidP="009A2C11">
      <w:pPr>
        <w:pStyle w:val="BodyText"/>
        <w:bidi/>
        <w:spacing w:before="240" w:after="0"/>
        <w:jc w:val="both"/>
        <w:rPr>
          <w:rFonts w:ascii="DIN Next LT Arabic" w:hAnsi="DIN Next LT Arabic" w:cs="DIN Next LT Arabic"/>
          <w:sz w:val="24"/>
          <w:szCs w:val="24"/>
          <w:rtl/>
        </w:rPr>
      </w:pPr>
      <w:bookmarkStart w:id="345" w:name="_Hlk26472350"/>
      <w:r w:rsidRPr="00250EFD">
        <w:rPr>
          <w:rFonts w:ascii="DIN Next LT Arabic" w:hAnsi="DIN Next LT Arabic" w:cs="DIN Next LT Arabic"/>
          <w:sz w:val="24"/>
          <w:szCs w:val="24"/>
          <w:rtl/>
          <w:lang w:bidi="ar-LB"/>
        </w:rPr>
        <w:lastRenderedPageBreak/>
        <w:t>يحق للجهة الحكومية إيقاف الخدمات وذلك من خلال إصدار قرار إ</w:t>
      </w:r>
      <w:r w:rsidRPr="00250EFD">
        <w:rPr>
          <w:rFonts w:ascii="DIN Next LT Arabic" w:hAnsi="DIN Next LT Arabic" w:cs="DIN Next LT Arabic"/>
          <w:sz w:val="24"/>
          <w:szCs w:val="24"/>
          <w:rtl/>
        </w:rPr>
        <w:t>يقاف للخدمات يتزامن مع فترة الإيقاف الفعلية، ويتم إخطار المتعاقد بذلك بموجب خطاب يحدد فيه تاريخ بدء إيقاف الخدمات أو إيقاف جزء منها، كما يجب إخطاره باستئناف الخدمات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593779"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الخدمات، على ألّا يتجاوز إجمالي مدد التعويض (45) خمسة وأربعين يومًا</w:t>
      </w:r>
      <w:r w:rsidRPr="00250EFD">
        <w:rPr>
          <w:rFonts w:ascii="DIN Next LT Arabic" w:hAnsi="DIN Next LT Arabic" w:cs="DIN Next LT Arabic"/>
          <w:sz w:val="24"/>
          <w:szCs w:val="24"/>
        </w:rPr>
        <w:t>.</w:t>
      </w:r>
    </w:p>
    <w:p w14:paraId="39D50A72"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46" w:name="_Toc31036877"/>
      <w:bookmarkStart w:id="347" w:name="_Toc26293151"/>
      <w:bookmarkStart w:id="348" w:name="_Toc20303154"/>
      <w:bookmarkStart w:id="349" w:name="_Toc20302739"/>
      <w:bookmarkStart w:id="350" w:name="_Toc15467017"/>
      <w:bookmarkStart w:id="351" w:name="_Toc35941480"/>
      <w:bookmarkStart w:id="352" w:name="_Toc139356642"/>
      <w:bookmarkEnd w:id="345"/>
      <w:r w:rsidRPr="00250EFD">
        <w:rPr>
          <w:rFonts w:ascii="DIN Next LT Arabic" w:hAnsi="DIN Next LT Arabic" w:cs="DIN Next LT Arabic"/>
          <w:b/>
          <w:color w:val="000000"/>
          <w:szCs w:val="24"/>
          <w:rtl/>
        </w:rPr>
        <w:t>زيادة الالتزامات وتخفيضها</w:t>
      </w:r>
      <w:bookmarkEnd w:id="344"/>
      <w:bookmarkEnd w:id="346"/>
      <w:bookmarkEnd w:id="347"/>
      <w:bookmarkEnd w:id="348"/>
      <w:bookmarkEnd w:id="349"/>
      <w:bookmarkEnd w:id="350"/>
      <w:bookmarkEnd w:id="351"/>
      <w:bookmarkEnd w:id="352"/>
    </w:p>
    <w:p w14:paraId="3CFE93BA" w14:textId="560F13D3" w:rsidR="009A2C11" w:rsidRDefault="009A2C11" w:rsidP="009A2C11">
      <w:pPr>
        <w:bidi/>
        <w:spacing w:before="240"/>
        <w:jc w:val="both"/>
        <w:rPr>
          <w:rFonts w:ascii="DIN Next LT Arabic" w:hAnsi="DIN Next LT Arabic" w:cs="DIN Next LT Arabic"/>
          <w:color w:val="000000"/>
          <w:sz w:val="24"/>
          <w:szCs w:val="24"/>
          <w:shd w:val="clear" w:color="auto" w:fill="FFFFFF"/>
          <w:rtl/>
        </w:rPr>
      </w:pPr>
      <w:bookmarkStart w:id="353" w:name="_Hlk26472422"/>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b/>
          <w:bCs/>
          <w:color w:val="000000"/>
          <w:sz w:val="24"/>
          <w:szCs w:val="24"/>
          <w:shd w:val="clear" w:color="auto" w:fill="FFFFFF"/>
          <w:rtl/>
        </w:rPr>
        <w:t xml:space="preserve">: </w:t>
      </w:r>
      <w:r w:rsidRPr="00250EFD">
        <w:rPr>
          <w:rFonts w:ascii="DIN Next LT Arabic" w:hAnsi="DIN Next LT Arabic" w:cs="DIN Next LT Arabic"/>
          <w:color w:val="000000"/>
          <w:sz w:val="24"/>
          <w:szCs w:val="24"/>
          <w:shd w:val="clear" w:color="auto" w:fill="FFFFFF"/>
          <w:rtl/>
        </w:rPr>
        <w:t>مع مراعاة المادة (التاسعة والست</w:t>
      </w:r>
      <w:r w:rsidR="007E2FA7">
        <w:rPr>
          <w:rFonts w:ascii="DIN Next LT Arabic" w:hAnsi="DIN Next LT Arabic" w:cs="DIN Next LT Arabic" w:hint="cs"/>
          <w:color w:val="000000"/>
          <w:sz w:val="24"/>
          <w:szCs w:val="24"/>
          <w:shd w:val="clear" w:color="auto" w:fill="FFFFFF"/>
          <w:rtl/>
        </w:rPr>
        <w:t>و</w:t>
      </w:r>
      <w:r w:rsidRPr="00250EFD">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 الحكومية بإرادتها المنفردة وبناء على تقديرها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5276C7E2" w14:textId="77777777" w:rsidR="00C5281D" w:rsidRPr="00864462" w:rsidRDefault="00C5281D" w:rsidP="00C5281D">
      <w:pPr>
        <w:pStyle w:val="BodyText"/>
        <w:numPr>
          <w:ilvl w:val="0"/>
          <w:numId w:val="130"/>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31DF1779" w14:textId="7FD8F51E" w:rsidR="00C5281D" w:rsidRPr="00864462" w:rsidRDefault="00C5281D" w:rsidP="00C5281D">
      <w:pPr>
        <w:pStyle w:val="BodyText"/>
        <w:numPr>
          <w:ilvl w:val="0"/>
          <w:numId w:val="130"/>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C75403">
        <w:rPr>
          <w:rFonts w:ascii="DIN Next LT Arabic" w:hAnsi="DIN Next LT Arabic" w:cs="DIN Next LT Arabic" w:hint="cs"/>
          <w:sz w:val="24"/>
          <w:szCs w:val="24"/>
          <w:rtl/>
        </w:rPr>
        <w:t xml:space="preserve">جهة </w:t>
      </w:r>
      <w:r w:rsidR="00CF3D43">
        <w:rPr>
          <w:rFonts w:ascii="DIN Next LT Arabic" w:hAnsi="DIN Next LT Arabic" w:cs="DIN Next LT Arabic" w:hint="cs"/>
          <w:sz w:val="24"/>
          <w:szCs w:val="24"/>
          <w:rtl/>
        </w:rPr>
        <w:t>الحكومية،</w:t>
      </w:r>
      <w:r w:rsidRPr="00864462">
        <w:rPr>
          <w:rFonts w:ascii="DIN Next LT Arabic" w:hAnsi="DIN Next LT Arabic" w:cs="DIN Next LT Arabic"/>
          <w:sz w:val="24"/>
          <w:szCs w:val="24"/>
          <w:rtl/>
        </w:rPr>
        <w:t xml:space="preserve"> على ألا يؤدي ذلك إلى الإخلال ب</w:t>
      </w:r>
      <w:r w:rsidR="00C75403">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C75403">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 xml:space="preserve">مواصفات </w:t>
      </w:r>
      <w:r w:rsidR="00C75403">
        <w:rPr>
          <w:rFonts w:ascii="DIN Next LT Arabic" w:hAnsi="DIN Next LT Arabic" w:cs="DIN Next LT Arabic" w:hint="cs"/>
          <w:sz w:val="24"/>
          <w:szCs w:val="24"/>
          <w:rtl/>
        </w:rPr>
        <w:t xml:space="preserve">أو التغيير في نطاق الأعمال أو طبيعة </w:t>
      </w:r>
      <w:r w:rsidRPr="00864462">
        <w:rPr>
          <w:rFonts w:ascii="DIN Next LT Arabic" w:hAnsi="DIN Next LT Arabic" w:cs="DIN Next LT Arabic"/>
          <w:sz w:val="24"/>
          <w:szCs w:val="24"/>
          <w:rtl/>
        </w:rPr>
        <w:t>العقد أو توازنه المالي.</w:t>
      </w:r>
    </w:p>
    <w:p w14:paraId="569445C9" w14:textId="77777777" w:rsidR="00C5281D" w:rsidRPr="00864462" w:rsidRDefault="00C5281D" w:rsidP="00C5281D">
      <w:pPr>
        <w:pStyle w:val="BodyText"/>
        <w:numPr>
          <w:ilvl w:val="0"/>
          <w:numId w:val="130"/>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11461F24" w14:textId="06DCCDAB" w:rsidR="00C5281D" w:rsidRPr="00864462" w:rsidRDefault="00C5281D" w:rsidP="00C5281D">
      <w:pPr>
        <w:pStyle w:val="BodyText"/>
        <w:numPr>
          <w:ilvl w:val="0"/>
          <w:numId w:val="130"/>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إذا لم يكن للأعمال الإضافية بنود أو كميات مماثلة في </w:t>
      </w:r>
      <w:r w:rsidR="00CF3D43" w:rsidRPr="00864462">
        <w:rPr>
          <w:rFonts w:ascii="DIN Next LT Arabic" w:hAnsi="DIN Next LT Arabic" w:cs="DIN Next LT Arabic" w:hint="cs"/>
          <w:sz w:val="24"/>
          <w:szCs w:val="24"/>
          <w:rtl/>
        </w:rPr>
        <w:t>العقد،</w:t>
      </w:r>
      <w:r w:rsidRPr="00864462">
        <w:rPr>
          <w:rFonts w:ascii="DIN Next LT Arabic" w:hAnsi="DIN Next LT Arabic" w:cs="DIN Next LT Arabic"/>
          <w:sz w:val="24"/>
          <w:szCs w:val="24"/>
          <w:rtl/>
        </w:rPr>
        <w:t xml:space="preserve">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01D27A72" w14:textId="77777777" w:rsidR="00C75403" w:rsidRPr="00C75403" w:rsidRDefault="00C75403" w:rsidP="00C75403">
      <w:pPr>
        <w:pStyle w:val="BodyText"/>
        <w:numPr>
          <w:ilvl w:val="0"/>
          <w:numId w:val="130"/>
        </w:numPr>
        <w:bidi/>
        <w:spacing w:before="240"/>
        <w:jc w:val="both"/>
        <w:rPr>
          <w:rFonts w:ascii="DIN Next LT Arabic" w:hAnsi="DIN Next LT Arabic" w:cs="DIN Next LT Arabic"/>
          <w:sz w:val="24"/>
          <w:szCs w:val="24"/>
        </w:rPr>
      </w:pPr>
      <w:r w:rsidRPr="00C75403">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4A32E0F8" w14:textId="37FF36B5" w:rsidR="00271A1B" w:rsidRPr="00271A1B" w:rsidRDefault="00C75403" w:rsidP="00741C75">
      <w:pPr>
        <w:pStyle w:val="BodyText"/>
        <w:numPr>
          <w:ilvl w:val="0"/>
          <w:numId w:val="130"/>
        </w:numPr>
        <w:bidi/>
        <w:spacing w:before="240"/>
        <w:jc w:val="both"/>
        <w:rPr>
          <w:rFonts w:ascii="DIN Next LT Arabic" w:hAnsi="DIN Next LT Arabic" w:cs="DIN Next LT Arabic"/>
          <w:sz w:val="24"/>
          <w:szCs w:val="24"/>
        </w:rPr>
      </w:pPr>
      <w:r w:rsidRPr="00C75403">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5F4AC50F" w14:textId="77777777" w:rsidR="00C5281D" w:rsidRPr="00250EFD" w:rsidRDefault="00C5281D" w:rsidP="00C5281D">
      <w:pPr>
        <w:bidi/>
        <w:spacing w:before="240"/>
        <w:jc w:val="both"/>
        <w:rPr>
          <w:rFonts w:ascii="DIN Next LT Arabic" w:hAnsi="DIN Next LT Arabic" w:cs="DIN Next LT Arabic"/>
          <w:color w:val="000000"/>
          <w:sz w:val="24"/>
          <w:szCs w:val="24"/>
          <w:shd w:val="clear" w:color="auto" w:fill="FFFFFF"/>
          <w:rtl/>
        </w:rPr>
      </w:pPr>
    </w:p>
    <w:p w14:paraId="1A0A3090" w14:textId="19B65202" w:rsidR="009A2C11" w:rsidRPr="00250EFD" w:rsidRDefault="009A2C11" w:rsidP="00F23EB3">
      <w:pPr>
        <w:bidi/>
        <w:spacing w:before="24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sz w:val="24"/>
          <w:szCs w:val="24"/>
          <w:rtl/>
        </w:rPr>
        <w:t xml:space="preserve">: يستوجب الحصول على موافقة المتعاقد إذا لم يكن للخدمات الإضافية بنود أو كميات </w:t>
      </w:r>
      <w:r w:rsidRPr="00F23EB3">
        <w:rPr>
          <w:rFonts w:ascii="DIN Next LT Arabic" w:hAnsi="DIN Next LT Arabic" w:cs="DIN Next LT Arabic"/>
          <w:sz w:val="24"/>
          <w:szCs w:val="24"/>
          <w:rtl/>
        </w:rPr>
        <w:t xml:space="preserve">مماثلة في العقد، </w:t>
      </w:r>
      <w:r w:rsidR="00CF3D43" w:rsidRPr="00F23EB3">
        <w:rPr>
          <w:rFonts w:ascii="DIN Next LT Arabic" w:hAnsi="DIN Next LT Arabic" w:cs="DIN Next LT Arabic" w:hint="cs"/>
          <w:sz w:val="24"/>
          <w:szCs w:val="24"/>
          <w:rtl/>
        </w:rPr>
        <w:t>ويجوز</w:t>
      </w:r>
      <w:r w:rsidRPr="00F23EB3">
        <w:rPr>
          <w:rFonts w:ascii="DIN Next LT Arabic" w:hAnsi="DIN Next LT Arabic" w:cs="DIN Next LT Arabic"/>
          <w:sz w:val="24"/>
          <w:szCs w:val="24"/>
          <w:rtl/>
        </w:rPr>
        <w:t xml:space="preserve"> التكليف</w:t>
      </w:r>
      <w:r w:rsidRPr="00250EFD">
        <w:rPr>
          <w:rFonts w:ascii="DIN Next LT Arabic" w:hAnsi="DIN Next LT Arabic" w:cs="DIN Next LT Arabic"/>
          <w:sz w:val="24"/>
          <w:szCs w:val="24"/>
          <w:rtl/>
        </w:rPr>
        <w:t xml:space="preserve"> بخدمات </w:t>
      </w:r>
      <w:r w:rsidR="00CF3D43" w:rsidRPr="00250EFD">
        <w:rPr>
          <w:rFonts w:ascii="DIN Next LT Arabic" w:hAnsi="DIN Next LT Arabic" w:cs="DIN Next LT Arabic" w:hint="cs"/>
          <w:sz w:val="24"/>
          <w:szCs w:val="24"/>
          <w:rtl/>
        </w:rPr>
        <w:t xml:space="preserve">إضافية </w:t>
      </w:r>
      <w:r w:rsidR="00CF3D43">
        <w:rPr>
          <w:rFonts w:ascii="DIN Next LT Arabic" w:hAnsi="DIN Next LT Arabic" w:cs="DIN Next LT Arabic" w:hint="cs"/>
          <w:sz w:val="24"/>
          <w:szCs w:val="24"/>
          <w:rtl/>
        </w:rPr>
        <w:t>قبل استلام</w:t>
      </w:r>
      <w:r w:rsidRPr="00250EFD">
        <w:rPr>
          <w:rFonts w:ascii="DIN Next LT Arabic" w:hAnsi="DIN Next LT Arabic" w:cs="DIN Next LT Arabic"/>
          <w:sz w:val="24"/>
          <w:szCs w:val="24"/>
          <w:rtl/>
        </w:rPr>
        <w:t xml:space="preserve"> الجهة الحكومية للخدمات محل العقد، </w:t>
      </w:r>
      <w:r w:rsidRPr="00250EFD">
        <w:rPr>
          <w:rFonts w:ascii="DIN Next LT Arabic" w:hAnsi="DIN Next LT Arabic" w:cs="DIN Next LT Arabic"/>
          <w:color w:val="000000"/>
          <w:sz w:val="24"/>
          <w:szCs w:val="24"/>
          <w:rtl/>
        </w:rPr>
        <w:t>و</w:t>
      </w:r>
      <w:r w:rsidRPr="00250EFD">
        <w:rPr>
          <w:rFonts w:ascii="DIN Next LT Arabic" w:hAnsi="DIN Next LT Arabic" w:cs="DIN Next LT Arabic"/>
          <w:sz w:val="24"/>
          <w:szCs w:val="24"/>
          <w:rtl/>
        </w:rPr>
        <w:t>لا يجوز للمتعاقد تنفيذ أي خدمات غير مشمولة بكميات وبنود العقد إلا بتعميد خاص بها، ولا يستحق المتعاقد قيمة الخدمات التي ينفذها بالمخالفة لذلك</w:t>
      </w:r>
      <w:bookmarkEnd w:id="353"/>
      <w:r w:rsidRPr="00250EFD">
        <w:rPr>
          <w:rFonts w:ascii="DIN Next LT Arabic" w:hAnsi="DIN Next LT Arabic" w:cs="DIN Next LT Arabic"/>
          <w:sz w:val="24"/>
          <w:szCs w:val="24"/>
          <w:rtl/>
        </w:rPr>
        <w:t xml:space="preserve">. </w:t>
      </w:r>
    </w:p>
    <w:p w14:paraId="13F5CEF2"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54" w:name="_Toc15467018"/>
      <w:bookmarkStart w:id="355" w:name="_Toc9944894"/>
      <w:bookmarkStart w:id="356" w:name="_Toc31036878"/>
      <w:bookmarkStart w:id="357" w:name="_Toc26293152"/>
      <w:bookmarkStart w:id="358" w:name="_Toc20303155"/>
      <w:bookmarkStart w:id="359" w:name="_Toc20302740"/>
      <w:bookmarkStart w:id="360" w:name="_Toc35941481"/>
      <w:bookmarkStart w:id="361" w:name="_Toc139356643"/>
      <w:r w:rsidRPr="00250EFD">
        <w:rPr>
          <w:rFonts w:ascii="DIN Next LT Arabic" w:hAnsi="DIN Next LT Arabic" w:cs="DIN Next LT Arabic"/>
          <w:b/>
          <w:color w:val="000000"/>
          <w:szCs w:val="24"/>
          <w:rtl/>
        </w:rPr>
        <w:t>تمديد</w:t>
      </w:r>
      <w:bookmarkEnd w:id="354"/>
      <w:bookmarkEnd w:id="355"/>
      <w:r w:rsidRPr="00250EFD">
        <w:rPr>
          <w:rFonts w:ascii="DIN Next LT Arabic" w:hAnsi="DIN Next LT Arabic" w:cs="DIN Next LT Arabic"/>
          <w:b/>
          <w:color w:val="000000"/>
          <w:szCs w:val="24"/>
          <w:rtl/>
        </w:rPr>
        <w:t xml:space="preserve"> العقد</w:t>
      </w:r>
      <w:bookmarkEnd w:id="356"/>
      <w:bookmarkEnd w:id="357"/>
      <w:bookmarkEnd w:id="358"/>
      <w:bookmarkEnd w:id="359"/>
      <w:bookmarkEnd w:id="360"/>
      <w:bookmarkEnd w:id="361"/>
    </w:p>
    <w:p w14:paraId="5810CA18" w14:textId="77777777" w:rsidR="009A2C11" w:rsidRPr="00250EFD" w:rsidRDefault="009A2C11" w:rsidP="00737F17">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sz w:val="24"/>
          <w:szCs w:val="24"/>
          <w:rtl/>
        </w:rPr>
        <w:t xml:space="preserve">: </w:t>
      </w:r>
      <w:r w:rsidR="00737F17" w:rsidRPr="00250EFD">
        <w:rPr>
          <w:rFonts w:ascii="DIN Next LT Arabic" w:hAnsi="DIN Next LT Arabic" w:cs="DIN Next LT Arabic"/>
          <w:sz w:val="24"/>
          <w:szCs w:val="24"/>
          <w:rtl/>
        </w:rPr>
        <w:t>يجب على المتعاقد تنفيذ العقد خلال المدة المحددة لتنفيذه، ووفقًا للبرنامج الزمني المذكور في هذا العقد، على أن يتم تمديد العقد، أو إبلاغ المتعاقد بتمديد عقده فقط في الحالات الآتية:</w:t>
      </w:r>
    </w:p>
    <w:p w14:paraId="1725CCB1" w14:textId="77777777" w:rsidR="009A2C11" w:rsidRPr="00250EFD" w:rsidRDefault="009A2C11">
      <w:pPr>
        <w:pStyle w:val="BodyText"/>
        <w:numPr>
          <w:ilvl w:val="0"/>
          <w:numId w:val="57"/>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إذا كلف المتعاقد بتنفيذ خدمات إضافية، يُمدد تنفيذ العقد لمدة تتناسب مع حجم وتاريخ وطبيعة الخدمات الإضافية التي كلف بها المتعاقد.</w:t>
      </w:r>
    </w:p>
    <w:p w14:paraId="202A7134" w14:textId="77777777" w:rsidR="009A2C11" w:rsidRPr="00250EFD" w:rsidRDefault="009A2C11">
      <w:pPr>
        <w:pStyle w:val="BodyText"/>
        <w:numPr>
          <w:ilvl w:val="0"/>
          <w:numId w:val="57"/>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Pr="00250EFD">
        <w:rPr>
          <w:rFonts w:ascii="DIN Next LT Arabic" w:hAnsi="DIN Next LT Arabic" w:cs="DIN Next LT Arabic"/>
          <w:sz w:val="24"/>
          <w:szCs w:val="24"/>
        </w:rPr>
        <w:t>.</w:t>
      </w:r>
    </w:p>
    <w:p w14:paraId="174595A2" w14:textId="77777777" w:rsidR="009A2C11" w:rsidRPr="00250EFD" w:rsidRDefault="009A2C11">
      <w:pPr>
        <w:pStyle w:val="BodyText"/>
        <w:numPr>
          <w:ilvl w:val="0"/>
          <w:numId w:val="57"/>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كان التأخير يعود إلى الجهة الحكومية أو ظروف طارئة.</w:t>
      </w:r>
    </w:p>
    <w:p w14:paraId="638A351A" w14:textId="77777777" w:rsidR="009A2C11" w:rsidRPr="00250EFD" w:rsidRDefault="009A2C11">
      <w:pPr>
        <w:pStyle w:val="BodyText"/>
        <w:numPr>
          <w:ilvl w:val="0"/>
          <w:numId w:val="57"/>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تأخر المتعاقد عن تنفيذ العقد لأسباب خارجة عن إرادته.</w:t>
      </w:r>
    </w:p>
    <w:p w14:paraId="48240AB3" w14:textId="77777777" w:rsidR="009A2C11" w:rsidRPr="00250EFD" w:rsidRDefault="009A2C11">
      <w:pPr>
        <w:pStyle w:val="BodyText"/>
        <w:numPr>
          <w:ilvl w:val="0"/>
          <w:numId w:val="57"/>
        </w:numPr>
        <w:bidi/>
        <w:spacing w:before="240" w:after="0"/>
        <w:rPr>
          <w:rFonts w:ascii="DIN Next LT Arabic" w:hAnsi="DIN Next LT Arabic" w:cs="DIN Next LT Arabic"/>
          <w:sz w:val="24"/>
          <w:szCs w:val="24"/>
        </w:rPr>
      </w:pPr>
      <w:r w:rsidRPr="00250EFD">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250EFD">
        <w:rPr>
          <w:rFonts w:ascii="DIN Next LT Arabic" w:hAnsi="DIN Next LT Arabic" w:cs="DIN Next LT Arabic"/>
          <w:sz w:val="24"/>
          <w:szCs w:val="24"/>
        </w:rPr>
        <w:t>.</w:t>
      </w:r>
    </w:p>
    <w:p w14:paraId="29BB5037"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lastRenderedPageBreak/>
        <w:t>ثانيًا</w:t>
      </w:r>
      <w:r w:rsidRPr="00250EFD">
        <w:rPr>
          <w:rFonts w:ascii="DIN Next LT Arabic" w:hAnsi="DIN Next LT Arabic" w:cs="DIN Next LT Arabic"/>
          <w:b/>
          <w:bCs/>
          <w:sz w:val="24"/>
          <w:szCs w:val="24"/>
          <w:rtl/>
        </w:rPr>
        <w:t xml:space="preserve">: </w:t>
      </w:r>
      <w:r w:rsidRPr="00250EFD">
        <w:rPr>
          <w:rFonts w:ascii="DIN Next LT Arabic" w:hAnsi="DIN Next LT Arabic" w:cs="DIN Next LT Arabic"/>
          <w:sz w:val="24"/>
          <w:szCs w:val="24"/>
          <w:rtl/>
        </w:rPr>
        <w:t>لا يعد منح المتعاقد فرصة لاستكمال الخدمات وتعديل الب</w:t>
      </w:r>
      <w:r w:rsidR="00B61CB7" w:rsidRPr="00250EFD">
        <w:rPr>
          <w:rFonts w:ascii="DIN Next LT Arabic" w:hAnsi="DIN Next LT Arabic" w:cs="DIN Next LT Arabic"/>
          <w:sz w:val="24"/>
          <w:szCs w:val="24"/>
          <w:rtl/>
        </w:rPr>
        <w:t>رنامج الزمني</w:t>
      </w:r>
      <w:r w:rsidRPr="00250EFD">
        <w:rPr>
          <w:rFonts w:ascii="DIN Next LT Arabic" w:hAnsi="DIN Next LT Arabic" w:cs="DIN Next LT Arabic"/>
          <w:sz w:val="24"/>
          <w:szCs w:val="24"/>
          <w:rtl/>
        </w:rPr>
        <w:t xml:space="preserve"> من باب التمديد المعفى من الغرامة. وباستثناء حالات التمديد بسبب الإيقاف أو التكليف بخدمات إضافية، أو النقص في الاعتماد المالي، يكون تمديد العقد مع المتعاقد وفق الإجراءات الآتية</w:t>
      </w:r>
      <w:r w:rsidRPr="00250EFD">
        <w:rPr>
          <w:rFonts w:ascii="DIN Next LT Arabic" w:hAnsi="DIN Next LT Arabic" w:cs="DIN Next LT Arabic"/>
          <w:sz w:val="24"/>
          <w:szCs w:val="24"/>
        </w:rPr>
        <w:t>:</w:t>
      </w:r>
    </w:p>
    <w:p w14:paraId="120129FF" w14:textId="51E19CEF" w:rsidR="009A2C11" w:rsidRPr="00250EFD" w:rsidRDefault="009A2C11">
      <w:pPr>
        <w:pStyle w:val="BodyText"/>
        <w:numPr>
          <w:ilvl w:val="0"/>
          <w:numId w:val="58"/>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ي</w:t>
      </w:r>
      <w:r w:rsidR="000439DC"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ع</w:t>
      </w:r>
      <w:r w:rsidR="000439DC" w:rsidRPr="00250EFD">
        <w:rPr>
          <w:rFonts w:ascii="DIN Next LT Arabic" w:hAnsi="DIN Next LT Arabic" w:cs="DIN Next LT Arabic"/>
          <w:sz w:val="24"/>
          <w:szCs w:val="24"/>
          <w:rtl/>
        </w:rPr>
        <w:t>ٍ</w:t>
      </w:r>
      <w:r w:rsidRPr="00250EFD">
        <w:rPr>
          <w:rFonts w:ascii="DIN Next LT Arabic" w:hAnsi="DIN Next LT Arabic" w:cs="DIN Next LT Arabic"/>
          <w:sz w:val="24"/>
          <w:szCs w:val="24"/>
          <w:rtl/>
        </w:rPr>
        <w:t>دّ ممثل الجهة تقريرًا فنيًّا بالأسباب والمبررات التي تستوجب التمديد، بعد تَسلُّمه طلب التمديد من المتعاقد، ويرفع تقريره إلى الجهة الحكومية خلال (21) واحد وعشرين يومًا من تاريخ تَسلُّمه الطلب</w:t>
      </w:r>
      <w:r w:rsidRPr="00250EFD">
        <w:rPr>
          <w:rFonts w:ascii="DIN Next LT Arabic" w:hAnsi="DIN Next LT Arabic" w:cs="DIN Next LT Arabic"/>
          <w:sz w:val="24"/>
          <w:szCs w:val="24"/>
        </w:rPr>
        <w:t>.</w:t>
      </w:r>
    </w:p>
    <w:p w14:paraId="51B4D136" w14:textId="77777777" w:rsidR="009A2C11" w:rsidRPr="00250EFD" w:rsidRDefault="009A2C11">
      <w:pPr>
        <w:pStyle w:val="BodyText"/>
        <w:numPr>
          <w:ilvl w:val="0"/>
          <w:numId w:val="5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تتم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20CAD997" w14:textId="77777777" w:rsidR="009A2C11" w:rsidRPr="00250EFD" w:rsidRDefault="009A2C11">
      <w:pPr>
        <w:pStyle w:val="BodyText"/>
        <w:numPr>
          <w:ilvl w:val="0"/>
          <w:numId w:val="5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بعد موافقة صاحب الصلاحية، يبلغ المتعاقد بالتمديد وترسل نسخة إلى ممثل الجهة لتعديل البرنامج الزمني خلال (7) سبعة أيام، يقوم المتعاقد بتعديل البرنامج الزمني خلال المدة المحددة في هذه الفقرة ووفقًا لما تقره الجهة الحكومية.</w:t>
      </w:r>
    </w:p>
    <w:p w14:paraId="210A2896" w14:textId="5278B2DF" w:rsidR="009A2C11" w:rsidRPr="00250EFD" w:rsidRDefault="009A2C11">
      <w:pPr>
        <w:pStyle w:val="BodyText"/>
        <w:numPr>
          <w:ilvl w:val="0"/>
          <w:numId w:val="5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يجب أن تتناسب مدة التمديد مع الظروف الموجبة له</w:t>
      </w:r>
      <w:r w:rsidRPr="00250EFD">
        <w:rPr>
          <w:rFonts w:ascii="DIN Next LT Arabic" w:hAnsi="DIN Next LT Arabic" w:cs="DIN Next LT Arabic"/>
          <w:sz w:val="24"/>
          <w:szCs w:val="24"/>
        </w:rPr>
        <w:t>.</w:t>
      </w:r>
    </w:p>
    <w:p w14:paraId="1DC3B4D9" w14:textId="77777777"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62" w:name="_Toc15467019"/>
      <w:bookmarkStart w:id="363" w:name="_Toc9944893"/>
      <w:bookmarkStart w:id="364" w:name="_Toc31036879"/>
      <w:bookmarkStart w:id="365" w:name="_Toc26293153"/>
      <w:bookmarkStart w:id="366" w:name="_Toc20303156"/>
      <w:bookmarkStart w:id="367" w:name="_Toc20302741"/>
      <w:bookmarkStart w:id="368" w:name="_Toc35941482"/>
      <w:bookmarkStart w:id="369" w:name="_Toc139356644"/>
      <w:r w:rsidRPr="00250EFD">
        <w:rPr>
          <w:rFonts w:ascii="DIN Next LT Arabic" w:hAnsi="DIN Next LT Arabic" w:cs="DIN Next LT Arabic"/>
          <w:b/>
          <w:color w:val="000000"/>
          <w:szCs w:val="24"/>
          <w:rtl/>
        </w:rPr>
        <w:t>السحب الجزئ</w:t>
      </w:r>
      <w:bookmarkEnd w:id="362"/>
      <w:bookmarkEnd w:id="363"/>
      <w:r w:rsidRPr="00250EFD">
        <w:rPr>
          <w:rFonts w:ascii="DIN Next LT Arabic" w:hAnsi="DIN Next LT Arabic" w:cs="DIN Next LT Arabic"/>
          <w:b/>
          <w:color w:val="000000"/>
          <w:szCs w:val="24"/>
          <w:rtl/>
        </w:rPr>
        <w:t>ي</w:t>
      </w:r>
      <w:bookmarkEnd w:id="364"/>
      <w:bookmarkEnd w:id="365"/>
      <w:bookmarkEnd w:id="366"/>
      <w:bookmarkEnd w:id="367"/>
      <w:bookmarkEnd w:id="368"/>
      <w:bookmarkEnd w:id="369"/>
    </w:p>
    <w:p w14:paraId="77FD9EB4" w14:textId="77777777" w:rsidR="009A2C11" w:rsidRPr="00250EFD" w:rsidRDefault="009A2C11" w:rsidP="009A2C11">
      <w:pPr>
        <w:pStyle w:val="BodyText"/>
        <w:bidi/>
        <w:spacing w:before="240" w:after="0"/>
        <w:jc w:val="both"/>
        <w:rPr>
          <w:rFonts w:ascii="DIN Next LT Arabic" w:hAnsi="DIN Next LT Arabic" w:cs="DIN Next LT Arabic"/>
          <w:sz w:val="24"/>
          <w:szCs w:val="24"/>
          <w:shd w:val="clear" w:color="auto" w:fill="FFFFFF"/>
          <w:rtl/>
        </w:rPr>
      </w:pPr>
      <w:r w:rsidRPr="00250EFD">
        <w:rPr>
          <w:rFonts w:ascii="DIN Next LT Arabic" w:hAnsi="DIN Next LT Arabic" w:cs="DIN Next LT Arabic"/>
          <w:b/>
          <w:bCs/>
          <w:sz w:val="24"/>
          <w:szCs w:val="24"/>
          <w:u w:val="single"/>
          <w:shd w:val="clear" w:color="auto" w:fill="FFFFFF"/>
          <w:rtl/>
        </w:rPr>
        <w:t>أولًا</w:t>
      </w:r>
      <w:r w:rsidRPr="00250EFD">
        <w:rPr>
          <w:rFonts w:ascii="DIN Next LT Arabic" w:hAnsi="DIN Next LT Arabic" w:cs="DIN Next LT Arabic"/>
          <w:sz w:val="24"/>
          <w:szCs w:val="24"/>
          <w:shd w:val="clear" w:color="auto" w:fill="FFFFFF"/>
          <w:rtl/>
        </w:rPr>
        <w:t>: إذا أخل المتعاقد بجزء واحد أو عدة أجزاء من الخدمات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الخدمات المنفذة على حسابه، حتى يتم تسديد تكلفة تلك الخدمات سواء مباشرة أو حسمًا من مستحقاته.</w:t>
      </w:r>
    </w:p>
    <w:p w14:paraId="57BE503B" w14:textId="77777777" w:rsidR="009A2C11" w:rsidRPr="00250EFD" w:rsidRDefault="009A2C11" w:rsidP="009A2C11">
      <w:pPr>
        <w:pStyle w:val="BodyText"/>
        <w:bidi/>
        <w:spacing w:before="240" w:after="0"/>
        <w:jc w:val="both"/>
        <w:rPr>
          <w:rFonts w:ascii="DIN Next LT Arabic" w:hAnsi="DIN Next LT Arabic" w:cs="DIN Next LT Arabic"/>
          <w:sz w:val="24"/>
          <w:szCs w:val="24"/>
          <w:shd w:val="clear" w:color="auto" w:fill="FFFFFF"/>
          <w:rtl/>
        </w:rPr>
      </w:pPr>
      <w:r w:rsidRPr="00250EFD">
        <w:rPr>
          <w:rFonts w:ascii="DIN Next LT Arabic" w:hAnsi="DIN Next LT Arabic" w:cs="DIN Next LT Arabic"/>
          <w:b/>
          <w:bCs/>
          <w:sz w:val="24"/>
          <w:szCs w:val="24"/>
          <w:u w:val="single"/>
          <w:shd w:val="clear" w:color="auto" w:fill="FFFFFF"/>
          <w:rtl/>
        </w:rPr>
        <w:t>ثانيًا</w:t>
      </w:r>
      <w:r w:rsidRPr="00250EFD">
        <w:rPr>
          <w:rFonts w:ascii="DIN Next LT Arabic" w:hAnsi="DIN Next LT Arabic" w:cs="DIN Next LT Arabic"/>
          <w:sz w:val="24"/>
          <w:szCs w:val="24"/>
          <w:shd w:val="clear" w:color="auto" w:fill="FFFFFF"/>
          <w:rtl/>
        </w:rPr>
        <w:t>: في حال تنفيذ الخدمات المسحوبة جزئيًا على حساب المتعاقد، يجب أن يكون التنفيذ وفقًا للشروط والمواصفات التي تم التعاقد بموجبها مع المتعاقد المسحوبة منه.</w:t>
      </w:r>
    </w:p>
    <w:p w14:paraId="265FA9A2" w14:textId="15D22520" w:rsidR="00045343" w:rsidRPr="00250EFD" w:rsidRDefault="009A2C11" w:rsidP="00045343">
      <w:pPr>
        <w:bidi/>
        <w:spacing w:before="100" w:beforeAutospacing="1" w:after="100" w:afterAutospacing="1"/>
        <w:jc w:val="both"/>
        <w:rPr>
          <w:rFonts w:ascii="DIN Next LT Arabic" w:hAnsi="DIN Next LT Arabic" w:cs="DIN Next LT Arabic"/>
          <w:sz w:val="24"/>
          <w:szCs w:val="24"/>
          <w:shd w:val="clear" w:color="auto" w:fill="FFFFFF"/>
          <w:rtl/>
        </w:rPr>
      </w:pPr>
      <w:r w:rsidRPr="00250EFD">
        <w:rPr>
          <w:rFonts w:ascii="DIN Next LT Arabic" w:hAnsi="DIN Next LT Arabic" w:cs="DIN Next LT Arabic"/>
          <w:b/>
          <w:bCs/>
          <w:color w:val="000000"/>
          <w:sz w:val="24"/>
          <w:szCs w:val="24"/>
          <w:u w:val="single"/>
          <w:rtl/>
        </w:rPr>
        <w:t>ثالثًا</w:t>
      </w:r>
      <w:r w:rsidRPr="00250EFD">
        <w:rPr>
          <w:rFonts w:ascii="DIN Next LT Arabic" w:hAnsi="DIN Next LT Arabic" w:cs="DIN Next LT Arabic"/>
          <w:color w:val="000000"/>
          <w:sz w:val="24"/>
          <w:szCs w:val="24"/>
          <w:rtl/>
        </w:rPr>
        <w:t xml:space="preserve">: </w:t>
      </w:r>
      <w:r w:rsidRPr="00250EFD">
        <w:rPr>
          <w:rFonts w:ascii="DIN Next LT Arabic" w:hAnsi="DIN Next LT Arabic" w:cs="DIN Next LT Arabic"/>
          <w:sz w:val="24"/>
          <w:szCs w:val="24"/>
          <w:shd w:val="clear" w:color="auto" w:fill="FFFFFF"/>
          <w:rtl/>
        </w:rPr>
        <w:t>يجوز للجهة الحكومية أن تنفذ فورًا على حساب المتعاقد الخدمات التي قصّر في تنفيذ</w:t>
      </w:r>
      <w:r w:rsidRPr="00250EFD">
        <w:rPr>
          <w:rFonts w:ascii="DIN Next LT Arabic" w:hAnsi="DIN Next LT Arabic" w:cs="DIN Next LT Arabic"/>
          <w:sz w:val="24"/>
          <w:szCs w:val="24"/>
          <w:shd w:val="clear" w:color="auto" w:fill="FFFFFF"/>
          <w:rtl/>
        </w:rPr>
        <w:tab/>
        <w:t>ها إذا كانت تلك الخدمات تمثل بندًا أو عدة بنود من العقد مع استمرار المتعاقد في تنفيذ بقية الخدمات</w:t>
      </w:r>
      <w:r w:rsidR="00593779" w:rsidRPr="00250EFD">
        <w:rPr>
          <w:rFonts w:ascii="DIN Next LT Arabic" w:hAnsi="DIN Next LT Arabic" w:cs="DIN Next LT Arabic"/>
          <w:sz w:val="24"/>
          <w:szCs w:val="24"/>
          <w:shd w:val="clear" w:color="auto" w:fill="FFFFFF"/>
          <w:rtl/>
        </w:rPr>
        <w:t>.</w:t>
      </w:r>
    </w:p>
    <w:p w14:paraId="01A8A862" w14:textId="7DF25B51" w:rsidR="00045343" w:rsidRPr="00250EFD" w:rsidRDefault="00045343">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370" w:name="_Toc21006512"/>
      <w:bookmarkStart w:id="371" w:name="_Toc21006513"/>
      <w:bookmarkStart w:id="372" w:name="_Toc21006514"/>
      <w:bookmarkStart w:id="373" w:name="_Toc21006515"/>
      <w:bookmarkStart w:id="374" w:name="_Toc21006516"/>
      <w:bookmarkStart w:id="375" w:name="_Toc21006517"/>
      <w:bookmarkStart w:id="376" w:name="_Toc21006518"/>
      <w:bookmarkStart w:id="377" w:name="_Toc139356645"/>
      <w:bookmarkStart w:id="378" w:name="_Toc20302743"/>
      <w:bookmarkStart w:id="379" w:name="_Toc20303158"/>
      <w:bookmarkStart w:id="380" w:name="_Toc26293154"/>
      <w:bookmarkStart w:id="381" w:name="_Toc31036880"/>
      <w:bookmarkStart w:id="382" w:name="_Toc35941483"/>
      <w:bookmarkStart w:id="383" w:name="_Toc15467023"/>
      <w:bookmarkEnd w:id="370"/>
      <w:bookmarkEnd w:id="371"/>
      <w:bookmarkEnd w:id="372"/>
      <w:bookmarkEnd w:id="373"/>
      <w:bookmarkEnd w:id="374"/>
      <w:bookmarkEnd w:id="375"/>
      <w:bookmarkEnd w:id="376"/>
      <w:r w:rsidRPr="00250EFD">
        <w:rPr>
          <w:rFonts w:ascii="DIN Next LT Arabic" w:hAnsi="DIN Next LT Arabic" w:cs="DIN Next LT Arabic"/>
          <w:b/>
          <w:color w:val="000000"/>
          <w:szCs w:val="24"/>
          <w:rtl/>
        </w:rPr>
        <w:t>تسل</w:t>
      </w:r>
      <w:r w:rsidR="00293023" w:rsidRPr="00250EFD">
        <w:rPr>
          <w:rFonts w:ascii="DIN Next LT Arabic" w:hAnsi="DIN Next LT Arabic" w:cs="DIN Next LT Arabic"/>
          <w:b/>
          <w:color w:val="000000"/>
          <w:szCs w:val="24"/>
          <w:rtl/>
        </w:rPr>
        <w:t>ُّ</w:t>
      </w:r>
      <w:r w:rsidRPr="00250EFD">
        <w:rPr>
          <w:rFonts w:ascii="DIN Next LT Arabic" w:hAnsi="DIN Next LT Arabic" w:cs="DIN Next LT Arabic"/>
          <w:b/>
          <w:color w:val="000000"/>
          <w:szCs w:val="24"/>
          <w:rtl/>
        </w:rPr>
        <w:t>م الأعمال</w:t>
      </w:r>
      <w:bookmarkEnd w:id="377"/>
    </w:p>
    <w:p w14:paraId="307C96FA" w14:textId="3FC19CC9" w:rsidR="00045343" w:rsidRPr="00250EFD" w:rsidRDefault="00045343" w:rsidP="00045343">
      <w:pPr>
        <w:bidi/>
        <w:spacing w:before="100" w:beforeAutospacing="1" w:after="100" w:afterAutospacing="1"/>
        <w:jc w:val="both"/>
        <w:rPr>
          <w:rFonts w:ascii="DIN Next LT Arabic" w:eastAsiaTheme="majorEastAsia" w:hAnsi="DIN Next LT Arabic" w:cs="DIN Next LT Arabic"/>
          <w:b/>
          <w:bCs/>
          <w:color w:val="000000"/>
          <w:sz w:val="24"/>
          <w:szCs w:val="24"/>
        </w:rPr>
      </w:pPr>
      <w:r w:rsidRPr="00250EFD">
        <w:rPr>
          <w:rFonts w:ascii="DIN Next LT Arabic" w:hAnsi="DIN Next LT Arabic" w:cs="DIN Next LT Arabic"/>
          <w:sz w:val="24"/>
          <w:szCs w:val="24"/>
          <w:shd w:val="clear" w:color="auto" w:fill="FFFFFF"/>
          <w:rtl/>
        </w:rPr>
        <w:t>دون الإخلال بمعايير القبول، تقوم الجهة الحكومية بتسلم وقبول الأعمال والخدمات وفق الإجراءات المبينة في الشروط المفصلة أو وفق الإجراءات التي يقترحها المتعاقد وتقبلها الجهة الحكومية.</w:t>
      </w:r>
    </w:p>
    <w:p w14:paraId="42EBC760" w14:textId="5044FFFE"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themeColor="text1"/>
          <w:szCs w:val="24"/>
          <w:rtl/>
        </w:rPr>
      </w:pPr>
      <w:bookmarkStart w:id="384" w:name="_Toc139356646"/>
      <w:r w:rsidRPr="00250EFD">
        <w:rPr>
          <w:rFonts w:ascii="DIN Next LT Arabic" w:hAnsi="DIN Next LT Arabic" w:cs="DIN Next LT Arabic"/>
          <w:b/>
          <w:color w:val="000000" w:themeColor="text1"/>
          <w:szCs w:val="24"/>
          <w:rtl/>
        </w:rPr>
        <w:t>المسؤولية عن الخدمات</w:t>
      </w:r>
      <w:bookmarkEnd w:id="378"/>
      <w:bookmarkEnd w:id="379"/>
      <w:bookmarkEnd w:id="380"/>
      <w:bookmarkEnd w:id="381"/>
      <w:bookmarkEnd w:id="382"/>
      <w:bookmarkEnd w:id="384"/>
      <w:r w:rsidRPr="00250EFD">
        <w:rPr>
          <w:rFonts w:ascii="DIN Next LT Arabic" w:hAnsi="DIN Next LT Arabic" w:cs="DIN Next LT Arabic"/>
          <w:b/>
          <w:color w:val="000000" w:themeColor="text1"/>
          <w:szCs w:val="24"/>
          <w:rtl/>
        </w:rPr>
        <w:t xml:space="preserve"> </w:t>
      </w:r>
      <w:bookmarkEnd w:id="383"/>
    </w:p>
    <w:p w14:paraId="03019FE2" w14:textId="1A32F213" w:rsidR="00A8727B" w:rsidRPr="00250EFD" w:rsidRDefault="00A8727B" w:rsidP="00125AFE">
      <w:pPr>
        <w:pStyle w:val="BodyText"/>
        <w:bidi/>
        <w:spacing w:before="240" w:after="0"/>
        <w:jc w:val="both"/>
        <w:rPr>
          <w:rFonts w:ascii="DIN Next LT Arabic" w:hAnsi="DIN Next LT Arabic" w:cs="DIN Next LT Arabic"/>
          <w:color w:val="000000"/>
          <w:sz w:val="24"/>
          <w:szCs w:val="24"/>
          <w:rtl/>
        </w:rPr>
      </w:pPr>
      <w:bookmarkStart w:id="385" w:name="_Hlk37972946"/>
      <w:r w:rsidRPr="00250EFD">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الخدمات،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للمخرجات وقبولها وإصدار شهادة إنجاز الخدمات.</w:t>
      </w:r>
    </w:p>
    <w:p w14:paraId="1202AB8E" w14:textId="60AC67C4" w:rsidR="009A2C11" w:rsidRPr="00250EFD" w:rsidRDefault="009A2C11">
      <w:pPr>
        <w:pStyle w:val="Heading3"/>
        <w:numPr>
          <w:ilvl w:val="0"/>
          <w:numId w:val="46"/>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86" w:name="_Toc26460769"/>
      <w:bookmarkStart w:id="387" w:name="_Toc26460933"/>
      <w:bookmarkStart w:id="388" w:name="_Toc26625236"/>
      <w:bookmarkStart w:id="389" w:name="_Toc26625415"/>
      <w:bookmarkStart w:id="390" w:name="_Toc26460770"/>
      <w:bookmarkStart w:id="391" w:name="_Toc26460934"/>
      <w:bookmarkStart w:id="392" w:name="_Toc26625237"/>
      <w:bookmarkStart w:id="393" w:name="_Toc26625416"/>
      <w:bookmarkStart w:id="394" w:name="_Toc9944898"/>
      <w:bookmarkStart w:id="395" w:name="_Toc15467025"/>
      <w:bookmarkStart w:id="396" w:name="_Toc20302745"/>
      <w:bookmarkStart w:id="397" w:name="_Toc20303160"/>
      <w:bookmarkStart w:id="398" w:name="_Toc26293156"/>
      <w:bookmarkStart w:id="399" w:name="_Toc31036881"/>
      <w:bookmarkStart w:id="400" w:name="_Toc35941484"/>
      <w:bookmarkStart w:id="401" w:name="_Toc139356647"/>
      <w:bookmarkEnd w:id="385"/>
      <w:bookmarkEnd w:id="386"/>
      <w:bookmarkEnd w:id="387"/>
      <w:bookmarkEnd w:id="388"/>
      <w:bookmarkEnd w:id="389"/>
      <w:bookmarkEnd w:id="390"/>
      <w:bookmarkEnd w:id="391"/>
      <w:bookmarkEnd w:id="392"/>
      <w:bookmarkEnd w:id="393"/>
      <w:r w:rsidRPr="00250EFD">
        <w:rPr>
          <w:rFonts w:ascii="DIN Next LT Arabic" w:hAnsi="DIN Next LT Arabic" w:cs="DIN Next LT Arabic"/>
          <w:b/>
          <w:color w:val="000000"/>
          <w:szCs w:val="24"/>
          <w:rtl/>
        </w:rPr>
        <w:t>تقييم أداء المتعاقد</w:t>
      </w:r>
      <w:bookmarkEnd w:id="394"/>
      <w:bookmarkEnd w:id="395"/>
      <w:bookmarkEnd w:id="396"/>
      <w:bookmarkEnd w:id="397"/>
      <w:bookmarkEnd w:id="398"/>
      <w:bookmarkEnd w:id="399"/>
      <w:bookmarkEnd w:id="400"/>
      <w:bookmarkEnd w:id="401"/>
    </w:p>
    <w:p w14:paraId="0B7C2FA5" w14:textId="228DAF86" w:rsidR="009A2C11" w:rsidRPr="00250EFD" w:rsidRDefault="009A2C11" w:rsidP="00226237">
      <w:pPr>
        <w:pStyle w:val="BodyText"/>
        <w:bidi/>
        <w:spacing w:after="0"/>
        <w:jc w:val="both"/>
        <w:rPr>
          <w:rFonts w:ascii="DIN Next LT Arabic" w:hAnsi="DIN Next LT Arabic" w:cs="DIN Next LT Arabic"/>
          <w:color w:val="00B050"/>
          <w:sz w:val="24"/>
          <w:szCs w:val="24"/>
          <w:rtl/>
        </w:rPr>
      </w:pPr>
      <w:r w:rsidRPr="00250EFD">
        <w:rPr>
          <w:rFonts w:ascii="DIN Next LT Arabic" w:hAnsi="DIN Next LT Arabic" w:cs="DIN Next LT Arabic"/>
          <w:color w:val="0070C0"/>
          <w:sz w:val="24"/>
          <w:szCs w:val="24"/>
          <w:rtl/>
        </w:rPr>
        <w:t>[</w:t>
      </w:r>
      <w:r w:rsidR="001C7C01" w:rsidRPr="00250EFD">
        <w:rPr>
          <w:rFonts w:ascii="DIN Next LT Arabic" w:hAnsi="DIN Next LT Arabic" w:cs="DIN Next LT Arabic"/>
          <w:color w:val="0070C0"/>
          <w:sz w:val="24"/>
          <w:szCs w:val="24"/>
          <w:rtl/>
        </w:rPr>
        <w:t xml:space="preserve">ملاحظة: </w:t>
      </w:r>
      <w:r w:rsidRPr="00250EFD">
        <w:rPr>
          <w:rFonts w:ascii="DIN Next LT Arabic" w:hAnsi="DIN Next LT Arabic" w:cs="DIN Next LT Arabic"/>
          <w:color w:val="0070C0"/>
          <w:sz w:val="24"/>
          <w:szCs w:val="24"/>
          <w:rtl/>
        </w:rPr>
        <w:t xml:space="preserve">تحدد الجهة الحكومية </w:t>
      </w:r>
      <w:r w:rsidRPr="00250EFD">
        <w:rPr>
          <w:rFonts w:ascii="DIN Next LT Arabic" w:hAnsi="DIN Next LT Arabic" w:cs="DIN Next LT Arabic"/>
          <w:color w:val="0070C0"/>
          <w:sz w:val="24"/>
          <w:szCs w:val="24"/>
          <w:rtl/>
          <w:lang w:bidi="ar-LB"/>
        </w:rPr>
        <w:t>مواعيد التقييم</w:t>
      </w:r>
      <w:r w:rsidRPr="00250EFD">
        <w:rPr>
          <w:rFonts w:ascii="DIN Next LT Arabic" w:hAnsi="DIN Next LT Arabic" w:cs="DIN Next LT Arabic"/>
          <w:color w:val="0070C0"/>
          <w:sz w:val="24"/>
          <w:szCs w:val="24"/>
          <w:rtl/>
        </w:rPr>
        <w:t>]</w:t>
      </w:r>
    </w:p>
    <w:p w14:paraId="363C843D" w14:textId="02E2884B" w:rsidR="009A2C11" w:rsidRPr="00250EFD" w:rsidRDefault="009A2C11" w:rsidP="00226237">
      <w:pPr>
        <w:pStyle w:val="BodyText"/>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b/>
          <w:bCs/>
          <w:color w:val="000000" w:themeColor="text1"/>
          <w:sz w:val="24"/>
          <w:szCs w:val="24"/>
          <w:u w:val="single"/>
          <w:rtl/>
        </w:rPr>
        <w:t>أولًا</w:t>
      </w:r>
      <w:r w:rsidRPr="00250EFD">
        <w:rPr>
          <w:rFonts w:ascii="DIN Next LT Arabic" w:hAnsi="DIN Next LT Arabic" w:cs="DIN Next LT Arabic"/>
          <w:color w:val="000000" w:themeColor="text1"/>
          <w:sz w:val="24"/>
          <w:szCs w:val="24"/>
          <w:rtl/>
        </w:rPr>
        <w:t xml:space="preserve">: يتم التقييم الدوري لأداء المتعاقد </w:t>
      </w:r>
      <w:r w:rsidRPr="00250EFD">
        <w:rPr>
          <w:rFonts w:ascii="DIN Next LT Arabic" w:hAnsi="DIN Next LT Arabic" w:cs="DIN Next LT Arabic"/>
          <w:color w:val="FF0000"/>
          <w:sz w:val="24"/>
          <w:szCs w:val="24"/>
          <w:rtl/>
        </w:rPr>
        <w:t>[شهريًا]</w:t>
      </w:r>
      <w:r w:rsidRPr="00250EFD">
        <w:rPr>
          <w:rFonts w:ascii="DIN Next LT Arabic" w:hAnsi="DIN Next LT Arabic" w:cs="DIN Next LT Arabic"/>
          <w:color w:val="000000" w:themeColor="text1"/>
          <w:sz w:val="24"/>
          <w:szCs w:val="24"/>
          <w:rtl/>
        </w:rPr>
        <w:t xml:space="preserve">، بالإضافة </w:t>
      </w:r>
      <w:r w:rsidR="00E435FA">
        <w:rPr>
          <w:rFonts w:ascii="DIN Next LT Arabic" w:hAnsi="DIN Next LT Arabic" w:cs="DIN Next LT Arabic" w:hint="cs"/>
          <w:color w:val="000000" w:themeColor="text1"/>
          <w:sz w:val="24"/>
          <w:szCs w:val="24"/>
          <w:rtl/>
        </w:rPr>
        <w:t>إ</w:t>
      </w:r>
      <w:r w:rsidRPr="00250EFD">
        <w:rPr>
          <w:rFonts w:ascii="DIN Next LT Arabic" w:hAnsi="DIN Next LT Arabic" w:cs="DIN Next LT Arabic"/>
          <w:color w:val="000000" w:themeColor="text1"/>
          <w:sz w:val="24"/>
          <w:szCs w:val="24"/>
          <w:rtl/>
        </w:rPr>
        <w:t xml:space="preserve">لى التقييم النهائي لأداء المتعاقد الذي يتم بعد تنفيذ العقد، ويتم إجراء عمليات التقييم للمتعاقد المواعيد الزمنية التالية: </w:t>
      </w:r>
      <w:r w:rsidRPr="00250EFD">
        <w:rPr>
          <w:rFonts w:ascii="DIN Next LT Arabic" w:hAnsi="DIN Next LT Arabic" w:cs="DIN Next LT Arabic"/>
          <w:color w:val="FF0000"/>
          <w:sz w:val="24"/>
          <w:szCs w:val="24"/>
          <w:rtl/>
        </w:rPr>
        <w:t xml:space="preserve">[أدخل التاريخ]، [أدخل التاريخ]، </w:t>
      </w:r>
      <w:r w:rsidRPr="00250EFD">
        <w:rPr>
          <w:rFonts w:ascii="DIN Next LT Arabic" w:hAnsi="DIN Next LT Arabic" w:cs="DIN Next LT Arabic"/>
          <w:color w:val="000000" w:themeColor="text1"/>
          <w:sz w:val="24"/>
          <w:szCs w:val="24"/>
          <w:rtl/>
        </w:rPr>
        <w:t>....</w:t>
      </w:r>
    </w:p>
    <w:p w14:paraId="4AA9F3F2" w14:textId="1BDADE04" w:rsidR="009A2C11" w:rsidRPr="00250EFD" w:rsidRDefault="009A2C11" w:rsidP="00226237">
      <w:pPr>
        <w:tabs>
          <w:tab w:val="left" w:pos="761"/>
          <w:tab w:val="left" w:pos="3709"/>
        </w:tabs>
        <w:bidi/>
        <w:spacing w:before="240" w:line="276" w:lineRule="auto"/>
        <w:jc w:val="both"/>
        <w:rPr>
          <w:rFonts w:ascii="DIN Next LT Arabic" w:hAnsi="DIN Next LT Arabic" w:cs="DIN Next LT Arabic"/>
          <w:color w:val="FF0000"/>
          <w:sz w:val="24"/>
          <w:szCs w:val="24"/>
        </w:rPr>
      </w:pPr>
      <w:r w:rsidRPr="00250EFD">
        <w:rPr>
          <w:rFonts w:ascii="DIN Next LT Arabic" w:hAnsi="DIN Next LT Arabic" w:cs="DIN Next LT Arabic"/>
          <w:b/>
          <w:bCs/>
          <w:sz w:val="24"/>
          <w:szCs w:val="24"/>
          <w:u w:val="single"/>
          <w:rtl/>
        </w:rPr>
        <w:t>ثانيًا</w:t>
      </w:r>
      <w:r w:rsidRPr="00250EFD">
        <w:rPr>
          <w:rFonts w:ascii="DIN Next LT Arabic" w:hAnsi="DIN Next LT Arabic" w:cs="DIN Next LT Arabic"/>
          <w:b/>
          <w:bCs/>
          <w:sz w:val="24"/>
          <w:szCs w:val="24"/>
          <w:rtl/>
        </w:rPr>
        <w:t>:</w:t>
      </w:r>
      <w:r w:rsidRPr="00250EFD">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4814D5" w:rsidRPr="00250EFD">
        <w:rPr>
          <w:rFonts w:ascii="DIN Next LT Arabic" w:hAnsi="DIN Next LT Arabic" w:cs="DIN Next LT Arabic"/>
          <w:sz w:val="24"/>
          <w:szCs w:val="24"/>
          <w:rtl/>
        </w:rPr>
        <w:t>هيئة كفاءة الإنفاق والمشروعات الحكومية</w:t>
      </w:r>
      <w:r w:rsidRPr="00250EFD">
        <w:rPr>
          <w:rFonts w:ascii="DIN Next LT Arabic" w:hAnsi="DIN Next LT Arabic" w:cs="DIN Next LT Arabic"/>
          <w:sz w:val="24"/>
          <w:szCs w:val="24"/>
          <w:rtl/>
        </w:rPr>
        <w:t xml:space="preserve">، وفق الملحق رقم </w:t>
      </w:r>
      <w:r w:rsidRPr="00250EFD">
        <w:rPr>
          <w:rFonts w:ascii="DIN Next LT Arabic" w:hAnsi="DIN Next LT Arabic" w:cs="DIN Next LT Arabic"/>
          <w:color w:val="FF0000"/>
          <w:sz w:val="24"/>
          <w:szCs w:val="24"/>
          <w:rtl/>
        </w:rPr>
        <w:t>[</w:t>
      </w:r>
      <w:r w:rsidRPr="00250EFD">
        <w:rPr>
          <w:rFonts w:ascii="DIN Next LT Arabic" w:hAnsi="DIN Next LT Arabic" w:cs="DIN Next LT Arabic"/>
          <w:color w:val="FF0000"/>
          <w:sz w:val="24"/>
          <w:szCs w:val="24"/>
        </w:rPr>
        <w:sym w:font="Symbol" w:char="F0B7"/>
      </w:r>
      <w:r w:rsidRPr="00250EFD">
        <w:rPr>
          <w:rFonts w:ascii="DIN Next LT Arabic" w:hAnsi="DIN Next LT Arabic" w:cs="DIN Next LT Arabic"/>
          <w:color w:val="FF0000"/>
          <w:sz w:val="24"/>
          <w:szCs w:val="24"/>
          <w:rtl/>
        </w:rPr>
        <w:t>]</w:t>
      </w:r>
      <w:r w:rsidRPr="00250EFD">
        <w:rPr>
          <w:rFonts w:ascii="DIN Next LT Arabic" w:hAnsi="DIN Next LT Arabic" w:cs="DIN Next LT Arabic"/>
          <w:sz w:val="24"/>
          <w:szCs w:val="24"/>
          <w:rtl/>
        </w:rPr>
        <w:t>.</w:t>
      </w:r>
    </w:p>
    <w:p w14:paraId="2D22D117" w14:textId="77777777" w:rsidR="00580721" w:rsidRPr="00A956BE" w:rsidRDefault="00580721" w:rsidP="00580721">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2E145008" w14:textId="77777777" w:rsidR="009A2C11" w:rsidRPr="00250EFD" w:rsidRDefault="009A2C11" w:rsidP="00226237">
      <w:pPr>
        <w:pStyle w:val="BodyText"/>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lastRenderedPageBreak/>
        <w:t>رابعًا</w:t>
      </w:r>
      <w:r w:rsidRPr="00250EFD">
        <w:rPr>
          <w:rFonts w:ascii="DIN Next LT Arabic" w:hAnsi="DIN Next LT Arabic" w:cs="DIN Next LT Arabic"/>
          <w:sz w:val="24"/>
          <w:szCs w:val="24"/>
          <w:rtl/>
        </w:rPr>
        <w:t>: يحق للمتعاقد التظلّم من نتائج التقييم وفقًا لأحكام المادة (السادسة والثمانين) من نظام المنافسات والمشتريات الحكومية.</w:t>
      </w:r>
    </w:p>
    <w:p w14:paraId="5C4F1AF2" w14:textId="77777777" w:rsidR="009A2C11" w:rsidRPr="00250EFD" w:rsidRDefault="009A2C11" w:rsidP="00226237">
      <w:pPr>
        <w:pStyle w:val="BodyText"/>
        <w:bidi/>
        <w:spacing w:before="240"/>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خامسًا</w:t>
      </w:r>
      <w:r w:rsidRPr="00250EFD">
        <w:rPr>
          <w:rFonts w:ascii="DIN Next LT Arabic" w:hAnsi="DIN Next LT Arabic" w:cs="DIN Next LT Arabic"/>
          <w:sz w:val="24"/>
          <w:szCs w:val="24"/>
          <w:rtl/>
        </w:rPr>
        <w:t>: إذا تكرر حصول المتعاقد على درجة أقل من (70%) سبعين بالمائة في مستوى الأداء لثلاث عقود متتالية، يحال إلى اللجنة المنصوص عليها في المادة (الثامنة والثمانين) من نظام المنافسات والمشتريات الحكومية.</w:t>
      </w:r>
    </w:p>
    <w:p w14:paraId="61C9A029" w14:textId="77777777" w:rsidR="009A2C11" w:rsidRPr="00250EFD" w:rsidRDefault="009A2C11" w:rsidP="00226237">
      <w:pPr>
        <w:pStyle w:val="BodyText"/>
        <w:bidi/>
        <w:spacing w:before="24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rtl/>
        </w:rPr>
        <w:t>سادسًا</w:t>
      </w:r>
      <w:r w:rsidRPr="00250EFD">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0F123477" w14:textId="77777777" w:rsidR="009A2C11" w:rsidRPr="00250EFD" w:rsidRDefault="009A2C11" w:rsidP="009A2C11">
      <w:pPr>
        <w:pStyle w:val="Heading1"/>
        <w:numPr>
          <w:ilvl w:val="0"/>
          <w:numId w:val="0"/>
        </w:numPr>
        <w:bidi/>
        <w:spacing w:before="240" w:after="0"/>
        <w:contextualSpacing w:val="0"/>
        <w:jc w:val="both"/>
        <w:rPr>
          <w:rFonts w:ascii="DIN Next LT Arabic" w:hAnsi="DIN Next LT Arabic" w:cs="DIN Next LT Arabic"/>
          <w:sz w:val="24"/>
          <w:szCs w:val="24"/>
          <w:rtl/>
        </w:rPr>
      </w:pPr>
      <w:bookmarkStart w:id="402" w:name="_Toc15467026"/>
      <w:bookmarkStart w:id="403" w:name="_Toc3303329"/>
      <w:bookmarkStart w:id="404" w:name="_Toc3460308"/>
      <w:bookmarkStart w:id="405" w:name="_Toc9944906"/>
      <w:bookmarkStart w:id="406" w:name="_Toc20302746"/>
      <w:bookmarkStart w:id="407" w:name="_Toc20303161"/>
      <w:bookmarkStart w:id="408" w:name="_Toc26293157"/>
      <w:bookmarkStart w:id="409" w:name="_Toc31036882"/>
      <w:bookmarkStart w:id="410" w:name="_Toc35941485"/>
      <w:bookmarkStart w:id="411" w:name="_Toc139356648"/>
      <w:bookmarkStart w:id="412" w:name="_Toc9944903"/>
      <w:bookmarkStart w:id="413" w:name="_Toc20321612"/>
      <w:bookmarkStart w:id="414" w:name="_Toc3460285"/>
      <w:bookmarkEnd w:id="68"/>
      <w:bookmarkEnd w:id="69"/>
      <w:r w:rsidRPr="00250EFD">
        <w:rPr>
          <w:rFonts w:ascii="DIN Next LT Arabic" w:hAnsi="DIN Next LT Arabic" w:cs="DIN Next LT Arabic"/>
          <w:sz w:val="24"/>
          <w:szCs w:val="24"/>
          <w:rtl/>
        </w:rPr>
        <w:lastRenderedPageBreak/>
        <w:t>القسم الخامس: الضمانات</w:t>
      </w:r>
      <w:bookmarkEnd w:id="402"/>
      <w:bookmarkEnd w:id="403"/>
      <w:bookmarkEnd w:id="404"/>
      <w:bookmarkEnd w:id="405"/>
      <w:bookmarkEnd w:id="406"/>
      <w:bookmarkEnd w:id="407"/>
      <w:bookmarkEnd w:id="408"/>
      <w:bookmarkEnd w:id="409"/>
      <w:bookmarkEnd w:id="410"/>
      <w:bookmarkEnd w:id="411"/>
    </w:p>
    <w:p w14:paraId="48737E77"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15" w:name="_Toc35941486"/>
      <w:bookmarkStart w:id="416" w:name="_Toc139356649"/>
      <w:r w:rsidRPr="00250EFD">
        <w:rPr>
          <w:rFonts w:ascii="DIN Next LT Arabic" w:hAnsi="DIN Next LT Arabic" w:cs="DIN Next LT Arabic"/>
          <w:color w:val="000000"/>
          <w:szCs w:val="24"/>
          <w:rtl/>
        </w:rPr>
        <w:t>الضمان النهائي</w:t>
      </w:r>
      <w:bookmarkEnd w:id="412"/>
      <w:bookmarkEnd w:id="413"/>
      <w:bookmarkEnd w:id="415"/>
      <w:bookmarkEnd w:id="416"/>
    </w:p>
    <w:p w14:paraId="7BD975F9" w14:textId="77777777" w:rsidR="00580721" w:rsidRPr="00A956BE" w:rsidRDefault="00580721" w:rsidP="00580721">
      <w:pPr>
        <w:bidi/>
        <w:spacing w:after="120"/>
        <w:jc w:val="both"/>
        <w:rPr>
          <w:rFonts w:ascii="DIN Next LT Arabic" w:eastAsia="Times New Roman" w:hAnsi="DIN Next LT Arabic" w:cs="DIN Next LT Arabic"/>
          <w:color w:val="0070C0"/>
          <w:sz w:val="24"/>
          <w:szCs w:val="24"/>
          <w:rtl/>
        </w:rPr>
      </w:pPr>
      <w:bookmarkStart w:id="417" w:name="_Toc15467029"/>
      <w:bookmarkStart w:id="418" w:name="_Toc20302748"/>
      <w:bookmarkStart w:id="419" w:name="_Toc20303163"/>
      <w:bookmarkStart w:id="420" w:name="_Toc26293159"/>
      <w:bookmarkStart w:id="421" w:name="_Toc31036884"/>
      <w:bookmarkStart w:id="422" w:name="_Toc35941487"/>
      <w:bookmarkStart w:id="423" w:name="_Toc139356650"/>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608FDBB3" w14:textId="77777777" w:rsidR="00580721" w:rsidRPr="00A956BE" w:rsidRDefault="00580721" w:rsidP="00580721">
      <w:pPr>
        <w:bidi/>
        <w:spacing w:before="240"/>
        <w:jc w:val="both"/>
        <w:rPr>
          <w:rFonts w:ascii="DIN Next LT Arabic" w:eastAsia="Times New Roman" w:hAnsi="DIN Next LT Arabic" w:cs="DIN Next LT Arabic"/>
          <w:sz w:val="24"/>
          <w:szCs w:val="24"/>
          <w:rtl/>
        </w:rPr>
      </w:pPr>
      <w:r w:rsidRPr="00580721">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09EC40D1" w14:textId="77777777" w:rsidR="00580721" w:rsidRDefault="00580721" w:rsidP="00580721">
      <w:pPr>
        <w:bidi/>
        <w:spacing w:before="240" w:after="120"/>
        <w:jc w:val="both"/>
        <w:rPr>
          <w:rFonts w:ascii="DIN Next LT Arabic" w:hAnsi="DIN Next LT Arabic" w:cs="DIN Next LT Arabic"/>
          <w:sz w:val="24"/>
          <w:szCs w:val="24"/>
          <w:rtl/>
        </w:rPr>
      </w:pPr>
      <w:r w:rsidRPr="00580721">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w:t>
      </w:r>
      <w:r w:rsidRPr="004856C4">
        <w:rPr>
          <w:rFonts w:ascii="DIN Next LT Arabic" w:hAnsi="DIN Next LT Arabic" w:cs="DIN Next LT Arabic"/>
          <w:sz w:val="24"/>
          <w:szCs w:val="24"/>
          <w:rtl/>
        </w:rPr>
        <w:t>تحتفظ الجهة الحكومية بالضمان النهائي إلى أن يفي المتعاقد بالتزاماته ويسلم الخدمات تسليمًا نهائيًّا، وفقًا لأحكام العقد وشروطه.</w:t>
      </w:r>
    </w:p>
    <w:p w14:paraId="2AF19013"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bCs w:val="0"/>
          <w:color w:val="000000"/>
          <w:szCs w:val="24"/>
          <w:rtl/>
        </w:rPr>
      </w:pPr>
      <w:r w:rsidRPr="00250EFD">
        <w:rPr>
          <w:rFonts w:ascii="DIN Next LT Arabic" w:hAnsi="DIN Next LT Arabic" w:cs="DIN Next LT Arabic"/>
          <w:b/>
          <w:color w:val="000000"/>
          <w:szCs w:val="24"/>
          <w:rtl/>
        </w:rPr>
        <w:t>تمديد الضمان</w:t>
      </w:r>
      <w:bookmarkEnd w:id="417"/>
      <w:bookmarkEnd w:id="418"/>
      <w:bookmarkEnd w:id="419"/>
      <w:bookmarkEnd w:id="420"/>
      <w:bookmarkEnd w:id="421"/>
      <w:bookmarkEnd w:id="422"/>
      <w:bookmarkEnd w:id="423"/>
    </w:p>
    <w:p w14:paraId="10310332" w14:textId="77777777" w:rsidR="009A2C11" w:rsidRPr="00250EFD" w:rsidRDefault="009A2C11" w:rsidP="00B61CB7">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للجهة الحكومية</w:t>
      </w:r>
      <w:r w:rsidR="008F2372" w:rsidRPr="00250EFD">
        <w:rPr>
          <w:rFonts w:ascii="DIN Next LT Arabic" w:hAnsi="DIN Next LT Arabic" w:cs="DIN Next LT Arabic"/>
          <w:color w:val="000000"/>
          <w:sz w:val="24"/>
          <w:szCs w:val="24"/>
          <w:rtl/>
        </w:rPr>
        <w:t xml:space="preserve"> طلب</w:t>
      </w:r>
      <w:r w:rsidRPr="00250EFD">
        <w:rPr>
          <w:rFonts w:ascii="DIN Next LT Arabic" w:hAnsi="DIN Next LT Arabic" w:cs="DIN Next LT Arabic"/>
          <w:color w:val="000000"/>
          <w:sz w:val="24"/>
          <w:szCs w:val="24"/>
          <w:rtl/>
        </w:rPr>
        <w:t xml:space="preserve"> تمديد مدة سريان الضمان النهائي قبل انتهاء مدته</w:t>
      </w:r>
      <w:r w:rsidRPr="00250EFD" w:rsidDel="005D184E">
        <w:rPr>
          <w:rFonts w:ascii="DIN Next LT Arabic" w:hAnsi="DIN Next LT Arabic" w:cs="DIN Next LT Arabic"/>
          <w:color w:val="000000"/>
          <w:sz w:val="24"/>
          <w:szCs w:val="24"/>
          <w:rtl/>
        </w:rPr>
        <w:t>،</w:t>
      </w:r>
      <w:r w:rsidRPr="00250EFD">
        <w:rPr>
          <w:rFonts w:ascii="DIN Next LT Arabic" w:hAnsi="DIN Next LT Arabic" w:cs="DIN Next LT Arabic"/>
          <w:color w:val="000000"/>
          <w:sz w:val="24"/>
          <w:szCs w:val="24"/>
          <w:rtl/>
        </w:rPr>
        <w:t xml:space="preserve"> في حال توافر الأسباب الداعية إلى ذلك، بموجب نظام المنافسات والمشتريات الحكومية </w:t>
      </w:r>
      <w:r w:rsidR="00B61CB7" w:rsidRPr="00250EFD">
        <w:rPr>
          <w:rFonts w:ascii="DIN Next LT Arabic" w:hAnsi="DIN Next LT Arabic" w:cs="DIN Next LT Arabic"/>
          <w:color w:val="000000"/>
          <w:sz w:val="24"/>
          <w:szCs w:val="24"/>
          <w:rtl/>
        </w:rPr>
        <w:t>ولائحته</w:t>
      </w:r>
      <w:r w:rsidRPr="00250EFD">
        <w:rPr>
          <w:rFonts w:ascii="DIN Next LT Arabic" w:hAnsi="DIN Next LT Arabic" w:cs="DIN Next LT Arabic"/>
          <w:color w:val="000000"/>
          <w:sz w:val="24"/>
          <w:szCs w:val="24"/>
          <w:rtl/>
        </w:rPr>
        <w:t xml:space="preserve"> التنفيذية وشروط التعاقد،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435443EB"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24" w:name="_Toc9944905"/>
      <w:bookmarkStart w:id="425" w:name="_Toc15467030"/>
      <w:bookmarkStart w:id="426" w:name="_Toc20302749"/>
      <w:bookmarkStart w:id="427" w:name="_Toc20303164"/>
      <w:bookmarkStart w:id="428" w:name="_Toc26293160"/>
      <w:bookmarkStart w:id="429" w:name="_Toc31036885"/>
      <w:bookmarkStart w:id="430" w:name="_Toc35941488"/>
      <w:bookmarkStart w:id="431" w:name="_Toc139356651"/>
      <w:r w:rsidRPr="00250EFD">
        <w:rPr>
          <w:rFonts w:ascii="DIN Next LT Arabic" w:hAnsi="DIN Next LT Arabic" w:cs="DIN Next LT Arabic"/>
          <w:b/>
          <w:color w:val="000000"/>
          <w:szCs w:val="24"/>
          <w:rtl/>
        </w:rPr>
        <w:t>مصادرة الضمان</w:t>
      </w:r>
      <w:bookmarkEnd w:id="424"/>
      <w:bookmarkEnd w:id="425"/>
      <w:bookmarkEnd w:id="426"/>
      <w:bookmarkEnd w:id="427"/>
      <w:bookmarkEnd w:id="428"/>
      <w:bookmarkEnd w:id="429"/>
      <w:bookmarkEnd w:id="430"/>
      <w:bookmarkEnd w:id="431"/>
    </w:p>
    <w:p w14:paraId="12BE7567" w14:textId="2C5BDA2A" w:rsidR="009A2C11" w:rsidRPr="00250EFD" w:rsidRDefault="009A2C11" w:rsidP="009A2C11">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sz w:val="24"/>
          <w:szCs w:val="24"/>
          <w:rtl/>
        </w:rPr>
        <w:t xml:space="preserve">للجهة </w:t>
      </w:r>
      <w:r w:rsidRPr="00250EFD">
        <w:rPr>
          <w:rFonts w:ascii="DIN Next LT Arabic" w:hAnsi="DIN Next LT Arabic" w:cs="DIN Next LT Arabic"/>
          <w:color w:val="000000"/>
          <w:sz w:val="24"/>
          <w:szCs w:val="24"/>
          <w:rtl/>
        </w:rPr>
        <w:t>الحكومية بناء</w:t>
      </w:r>
      <w:r w:rsidR="00460C9E" w:rsidRPr="00250EFD">
        <w:rPr>
          <w:rFonts w:ascii="DIN Next LT Arabic" w:hAnsi="DIN Next LT Arabic" w:cs="DIN Next LT Arabic"/>
          <w:color w:val="000000"/>
          <w:sz w:val="24"/>
          <w:szCs w:val="24"/>
          <w:rtl/>
        </w:rPr>
        <w:t>ً</w:t>
      </w:r>
      <w:r w:rsidRPr="00250EFD">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ولائحته 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الخدمات التي تقاعس المتعاقد في تنفيذها، ويوجه طلب المصادرة إلى البنك مباشرة وبشكل صريح وباستخدام عبارة "مصادرة الضمان" وعلى البنك أن يستجيب للطلب فورًا.</w:t>
      </w:r>
    </w:p>
    <w:p w14:paraId="2FAA9A87" w14:textId="77777777" w:rsidR="009A2C11" w:rsidRPr="00250EFD" w:rsidRDefault="009A2C11" w:rsidP="009A2C11">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432" w:name="_Toc15467031"/>
      <w:bookmarkStart w:id="433" w:name="_Toc20302750"/>
      <w:bookmarkStart w:id="434" w:name="_Toc20303165"/>
      <w:bookmarkStart w:id="435" w:name="_Toc26293161"/>
      <w:bookmarkStart w:id="436" w:name="_Toc31036886"/>
      <w:bookmarkStart w:id="437" w:name="_Toc35941489"/>
      <w:bookmarkStart w:id="438" w:name="_Toc139356652"/>
      <w:bookmarkStart w:id="439" w:name="_Toc9944896"/>
      <w:bookmarkEnd w:id="414"/>
      <w:r w:rsidRPr="00250EFD">
        <w:rPr>
          <w:rFonts w:ascii="DIN Next LT Arabic" w:hAnsi="DIN Next LT Arabic" w:cs="DIN Next LT Arabic"/>
          <w:sz w:val="24"/>
          <w:szCs w:val="24"/>
          <w:rtl/>
        </w:rPr>
        <w:lastRenderedPageBreak/>
        <w:t>القسم السادس: إنهاء العقد</w:t>
      </w:r>
      <w:bookmarkEnd w:id="432"/>
      <w:bookmarkEnd w:id="433"/>
      <w:bookmarkEnd w:id="434"/>
      <w:bookmarkEnd w:id="435"/>
      <w:bookmarkEnd w:id="436"/>
      <w:bookmarkEnd w:id="437"/>
      <w:bookmarkEnd w:id="438"/>
    </w:p>
    <w:p w14:paraId="3EF70A08"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40" w:name="_Toc15467032"/>
      <w:bookmarkStart w:id="441" w:name="_Toc20302751"/>
      <w:bookmarkStart w:id="442" w:name="_Toc20303166"/>
      <w:bookmarkStart w:id="443" w:name="_Toc26293162"/>
      <w:bookmarkStart w:id="444" w:name="_Toc31036887"/>
      <w:bookmarkStart w:id="445" w:name="_Toc35941490"/>
      <w:bookmarkStart w:id="446" w:name="_Toc139356653"/>
      <w:r w:rsidRPr="00250EFD">
        <w:rPr>
          <w:rFonts w:ascii="DIN Next LT Arabic" w:hAnsi="DIN Next LT Arabic" w:cs="DIN Next LT Arabic"/>
          <w:b/>
          <w:color w:val="000000"/>
          <w:szCs w:val="24"/>
          <w:rtl/>
        </w:rPr>
        <w:t>إنهاء العقد من قبل الجهة الحكومية</w:t>
      </w:r>
      <w:bookmarkEnd w:id="439"/>
      <w:bookmarkEnd w:id="440"/>
      <w:bookmarkEnd w:id="441"/>
      <w:bookmarkEnd w:id="442"/>
      <w:bookmarkEnd w:id="443"/>
      <w:bookmarkEnd w:id="444"/>
      <w:bookmarkEnd w:id="445"/>
      <w:bookmarkEnd w:id="446"/>
    </w:p>
    <w:p w14:paraId="26489858" w14:textId="77777777" w:rsidR="009A2C11" w:rsidRPr="00250EFD" w:rsidRDefault="009A2C11" w:rsidP="009A2C11">
      <w:pPr>
        <w:pStyle w:val="BodyText"/>
        <w:bidi/>
        <w:spacing w:before="240" w:after="0"/>
        <w:jc w:val="both"/>
        <w:rPr>
          <w:rFonts w:ascii="DIN Next LT Arabic" w:hAnsi="DIN Next LT Arabic" w:cs="DIN Next LT Arabic"/>
          <w:sz w:val="24"/>
          <w:szCs w:val="24"/>
          <w:shd w:val="clear" w:color="auto" w:fill="FFFFFF"/>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sz w:val="24"/>
          <w:szCs w:val="24"/>
          <w:shd w:val="clear" w:color="auto" w:fill="FFFFFF"/>
          <w:rtl/>
        </w:rPr>
        <w:t>: يجب على الجهة الحكومية إنهاء العقد في</w:t>
      </w:r>
      <w:r w:rsidRPr="00250EFD">
        <w:rPr>
          <w:rFonts w:ascii="DIN Next LT Arabic" w:hAnsi="DIN Next LT Arabic" w:cs="DIN Next LT Arabic"/>
          <w:sz w:val="24"/>
          <w:szCs w:val="24"/>
          <w:shd w:val="clear" w:color="auto" w:fill="FFFFFF"/>
        </w:rPr>
        <w:t xml:space="preserve"> </w:t>
      </w:r>
      <w:r w:rsidRPr="00250EFD">
        <w:rPr>
          <w:rFonts w:ascii="DIN Next LT Arabic" w:hAnsi="DIN Next LT Arabic" w:cs="DIN Next LT Arabic"/>
          <w:sz w:val="24"/>
          <w:szCs w:val="24"/>
          <w:shd w:val="clear" w:color="auto" w:fill="FFFFFF"/>
          <w:rtl/>
        </w:rPr>
        <w:t xml:space="preserve">الحالات الآتية: </w:t>
      </w:r>
    </w:p>
    <w:p w14:paraId="4A092DBA" w14:textId="77777777" w:rsidR="009A2C11" w:rsidRPr="00250EFD" w:rsidRDefault="009A2C11" w:rsidP="00973FCC">
      <w:pPr>
        <w:pStyle w:val="ListParagraph"/>
        <w:numPr>
          <w:ilvl w:val="0"/>
          <w:numId w:val="24"/>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250EFD">
        <w:rPr>
          <w:rFonts w:ascii="DIN Next LT Arabic" w:hAnsi="DIN Next LT Arabic" w:cs="DIN Next LT Arabic"/>
          <w:sz w:val="24"/>
          <w:szCs w:val="24"/>
        </w:rPr>
        <w:t>.</w:t>
      </w:r>
    </w:p>
    <w:p w14:paraId="5D2C1687" w14:textId="77777777" w:rsidR="009A2C11" w:rsidRPr="00250EFD" w:rsidRDefault="009A2C11" w:rsidP="00973FCC">
      <w:pPr>
        <w:pStyle w:val="ListParagraph"/>
        <w:numPr>
          <w:ilvl w:val="0"/>
          <w:numId w:val="24"/>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250EFD">
        <w:rPr>
          <w:rFonts w:ascii="DIN Next LT Arabic" w:hAnsi="DIN Next LT Arabic" w:cs="DIN Next LT Arabic"/>
          <w:sz w:val="24"/>
          <w:szCs w:val="24"/>
        </w:rPr>
        <w:t>.</w:t>
      </w:r>
    </w:p>
    <w:p w14:paraId="7F6930B3" w14:textId="2BDBBAA1" w:rsidR="009A2C11" w:rsidRPr="00250EFD" w:rsidRDefault="009A2C11" w:rsidP="00973FCC">
      <w:pPr>
        <w:pStyle w:val="ListParagraph"/>
        <w:numPr>
          <w:ilvl w:val="0"/>
          <w:numId w:val="24"/>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تنازل المتعاقد عن العقد دون موافقة من الجهة الحكومية</w:t>
      </w:r>
      <w:r w:rsidR="00542BAE" w:rsidRPr="00250EFD">
        <w:rPr>
          <w:rFonts w:ascii="DIN Next LT Arabic" w:hAnsi="DIN Next LT Arabic" w:cs="DIN Next LT Arabic"/>
          <w:sz w:val="24"/>
          <w:szCs w:val="24"/>
          <w:rtl/>
        </w:rPr>
        <w:t xml:space="preserve"> ووزارة المالية</w:t>
      </w:r>
      <w:r w:rsidRPr="00250EFD">
        <w:rPr>
          <w:rFonts w:ascii="DIN Next LT Arabic" w:hAnsi="DIN Next LT Arabic" w:cs="DIN Next LT Arabic"/>
          <w:sz w:val="24"/>
          <w:szCs w:val="24"/>
        </w:rPr>
        <w:t>.</w:t>
      </w:r>
    </w:p>
    <w:p w14:paraId="017E464E" w14:textId="77777777" w:rsidR="009A2C11" w:rsidRPr="00250EFD" w:rsidRDefault="009A2C11" w:rsidP="009A2C11">
      <w:pPr>
        <w:bidi/>
        <w:spacing w:before="240"/>
        <w:jc w:val="both"/>
        <w:rPr>
          <w:rFonts w:ascii="DIN Next LT Arabic" w:hAnsi="DIN Next LT Arabic" w:cs="DIN Next LT Arabic"/>
          <w:sz w:val="24"/>
          <w:szCs w:val="24"/>
        </w:rPr>
      </w:pPr>
      <w:r w:rsidRPr="00250EFD">
        <w:rPr>
          <w:rFonts w:ascii="DIN Next LT Arabic" w:hAnsi="DIN Next LT Arabic" w:cs="DIN Next LT Arabic"/>
          <w:b/>
          <w:bCs/>
          <w:sz w:val="24"/>
          <w:szCs w:val="24"/>
          <w:u w:val="single"/>
          <w:shd w:val="clear" w:color="auto" w:fill="FFFFFF"/>
          <w:rtl/>
        </w:rPr>
        <w:t>ثانيًا</w:t>
      </w:r>
      <w:r w:rsidRPr="00250EFD">
        <w:rPr>
          <w:rFonts w:ascii="DIN Next LT Arabic" w:hAnsi="DIN Next LT Arabic" w:cs="DIN Next LT Arabic"/>
          <w:sz w:val="24"/>
          <w:szCs w:val="24"/>
          <w:shd w:val="clear" w:color="auto" w:fill="FFFFFF"/>
          <w:rtl/>
        </w:rPr>
        <w:t>: يجوز للجهة الحكومية إنهاء العقد في</w:t>
      </w:r>
      <w:r w:rsidRPr="00250EFD">
        <w:rPr>
          <w:rFonts w:ascii="DIN Next LT Arabic" w:hAnsi="DIN Next LT Arabic" w:cs="DIN Next LT Arabic"/>
          <w:sz w:val="24"/>
          <w:szCs w:val="24"/>
          <w:shd w:val="clear" w:color="auto" w:fill="FFFFFF"/>
        </w:rPr>
        <w:t xml:space="preserve"> </w:t>
      </w:r>
      <w:r w:rsidRPr="00250EFD">
        <w:rPr>
          <w:rFonts w:ascii="DIN Next LT Arabic" w:hAnsi="DIN Next LT Arabic" w:cs="DIN Next LT Arabic"/>
          <w:sz w:val="24"/>
          <w:szCs w:val="24"/>
          <w:shd w:val="clear" w:color="auto" w:fill="FFFFFF"/>
          <w:rtl/>
        </w:rPr>
        <w:t>الحالات الآتية:</w:t>
      </w:r>
    </w:p>
    <w:p w14:paraId="645BDACD" w14:textId="77777777" w:rsidR="009A2C11" w:rsidRPr="00250EFD" w:rsidRDefault="009A2C11">
      <w:pPr>
        <w:pStyle w:val="ListParagraph"/>
        <w:numPr>
          <w:ilvl w:val="0"/>
          <w:numId w:val="39"/>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250EFD">
        <w:rPr>
          <w:rFonts w:ascii="DIN Next LT Arabic" w:hAnsi="DIN Next LT Arabic" w:cs="DIN Next LT Arabic"/>
          <w:sz w:val="24"/>
          <w:szCs w:val="24"/>
        </w:rPr>
        <w:t>.</w:t>
      </w:r>
    </w:p>
    <w:p w14:paraId="32E5DAB8" w14:textId="77777777" w:rsidR="009A2C11" w:rsidRPr="00250EFD" w:rsidRDefault="009A2C11">
      <w:pPr>
        <w:pStyle w:val="ListParagraph"/>
        <w:numPr>
          <w:ilvl w:val="0"/>
          <w:numId w:val="39"/>
        </w:numPr>
        <w:bidi/>
        <w:spacing w:before="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250EFD">
        <w:rPr>
          <w:rFonts w:ascii="DIN Next LT Arabic" w:hAnsi="DIN Next LT Arabic" w:cs="DIN Next LT Arabic"/>
          <w:sz w:val="24"/>
          <w:szCs w:val="24"/>
        </w:rPr>
        <w:t>.</w:t>
      </w:r>
    </w:p>
    <w:p w14:paraId="37048788" w14:textId="77777777" w:rsidR="009A2C11" w:rsidRPr="00250EFD" w:rsidRDefault="009A2C11">
      <w:pPr>
        <w:pStyle w:val="ListParagraph"/>
        <w:numPr>
          <w:ilvl w:val="0"/>
          <w:numId w:val="39"/>
        </w:numPr>
        <w:bidi/>
        <w:spacing w:before="240"/>
        <w:contextualSpacing w:val="0"/>
        <w:jc w:val="both"/>
        <w:rPr>
          <w:rFonts w:ascii="DIN Next LT Arabic" w:hAnsi="DIN Next LT Arabic" w:cs="DIN Next LT Arabic"/>
          <w:color w:val="000000"/>
          <w:sz w:val="24"/>
          <w:szCs w:val="24"/>
          <w:shd w:val="clear" w:color="auto" w:fill="FFFFFF"/>
        </w:rPr>
      </w:pPr>
      <w:r w:rsidRPr="00250EFD">
        <w:rPr>
          <w:rFonts w:ascii="DIN Next LT Arabic" w:hAnsi="DIN Next LT Arabic" w:cs="DIN Next LT Arabic"/>
          <w:sz w:val="24"/>
          <w:szCs w:val="24"/>
          <w:rtl/>
        </w:rPr>
        <w:t>إذا تعاقد المتعاقد لتنفيذ العقد من الباطن دون موافقة من الجهة الحكومية</w:t>
      </w:r>
      <w:r w:rsidRPr="00250EFD">
        <w:rPr>
          <w:rFonts w:ascii="DIN Next LT Arabic" w:hAnsi="DIN Next LT Arabic" w:cs="DIN Next LT Arabic"/>
          <w:color w:val="000000"/>
          <w:sz w:val="24"/>
          <w:szCs w:val="24"/>
          <w:shd w:val="clear" w:color="auto" w:fill="FFFFFF"/>
        </w:rPr>
        <w:t>.</w:t>
      </w:r>
    </w:p>
    <w:p w14:paraId="2C8E3297" w14:textId="226E176A" w:rsidR="007E2FA7" w:rsidRPr="007E2FA7" w:rsidRDefault="009A2C11" w:rsidP="007E2FA7">
      <w:pPr>
        <w:pStyle w:val="BodyText"/>
        <w:bidi/>
        <w:spacing w:before="240" w:after="0"/>
        <w:jc w:val="both"/>
        <w:rPr>
          <w:rFonts w:ascii="DIN Next LT Arabic" w:hAnsi="DIN Next LT Arabic" w:cs="DIN Next LT Arabic"/>
          <w:sz w:val="24"/>
          <w:szCs w:val="24"/>
          <w:shd w:val="clear" w:color="auto" w:fill="FFFFFF"/>
          <w:rtl/>
        </w:rPr>
      </w:pPr>
      <w:r w:rsidRPr="00250EFD">
        <w:rPr>
          <w:rFonts w:ascii="DIN Next LT Arabic" w:hAnsi="DIN Next LT Arabic" w:cs="DIN Next LT Arabic"/>
          <w:b/>
          <w:bCs/>
          <w:sz w:val="24"/>
          <w:szCs w:val="24"/>
          <w:u w:val="single"/>
          <w:shd w:val="clear" w:color="auto" w:fill="FFFFFF"/>
          <w:rtl/>
        </w:rPr>
        <w:t>ثالثًا</w:t>
      </w:r>
      <w:r w:rsidRPr="00250EFD">
        <w:rPr>
          <w:rFonts w:ascii="DIN Next LT Arabic" w:hAnsi="DIN Next LT Arabic" w:cs="DIN Next LT Arabic"/>
          <w:sz w:val="24"/>
          <w:szCs w:val="24"/>
          <w:shd w:val="clear" w:color="auto" w:fill="FFFFFF"/>
          <w:rtl/>
        </w:rPr>
        <w:t>: يجوز للجهة الحكومية إنهاء العقد إذا اقتضت المصلحة العامة ذلك، وفي هذه الحالة تلتزم الجهة الحكومية بإبلاغ المتعاقد بذلك، ولا يعد الإنهاء نافذًا في هذه الحالة إلا بعد مضي (</w:t>
      </w:r>
      <w:r w:rsidR="007E2FA7">
        <w:rPr>
          <w:rFonts w:ascii="DIN Next LT Arabic" w:hAnsi="DIN Next LT Arabic" w:cs="DIN Next LT Arabic" w:hint="cs"/>
          <w:sz w:val="24"/>
          <w:szCs w:val="24"/>
          <w:shd w:val="clear" w:color="auto" w:fill="FFFFFF"/>
          <w:rtl/>
        </w:rPr>
        <w:t xml:space="preserve"> عشرين</w:t>
      </w:r>
      <w:r w:rsidRPr="00250EFD">
        <w:rPr>
          <w:rFonts w:ascii="DIN Next LT Arabic" w:hAnsi="DIN Next LT Arabic" w:cs="DIN Next LT Arabic"/>
          <w:sz w:val="24"/>
          <w:szCs w:val="24"/>
          <w:shd w:val="clear" w:color="auto" w:fill="FFFFFF"/>
          <w:rtl/>
        </w:rPr>
        <w:t xml:space="preserve">) </w:t>
      </w:r>
      <w:r w:rsidR="007E2FA7">
        <w:rPr>
          <w:rFonts w:ascii="DIN Next LT Arabic" w:hAnsi="DIN Next LT Arabic" w:cs="DIN Next LT Arabic" w:hint="cs"/>
          <w:sz w:val="24"/>
          <w:szCs w:val="24"/>
          <w:shd w:val="clear" w:color="auto" w:fill="FFFFFF"/>
          <w:rtl/>
        </w:rPr>
        <w:t>يوم عمل</w:t>
      </w:r>
      <w:r w:rsidR="007E2FA7" w:rsidRPr="00250EFD">
        <w:rPr>
          <w:rFonts w:ascii="DIN Next LT Arabic" w:hAnsi="DIN Next LT Arabic" w:cs="DIN Next LT Arabic"/>
          <w:sz w:val="24"/>
          <w:szCs w:val="24"/>
          <w:shd w:val="clear" w:color="auto" w:fill="FFFFFF"/>
          <w:rtl/>
        </w:rPr>
        <w:t xml:space="preserve"> </w:t>
      </w:r>
      <w:r w:rsidRPr="00250EFD">
        <w:rPr>
          <w:rFonts w:ascii="DIN Next LT Arabic" w:hAnsi="DIN Next LT Arabic" w:cs="DIN Next LT Arabic"/>
          <w:sz w:val="24"/>
          <w:szCs w:val="24"/>
          <w:shd w:val="clear" w:color="auto" w:fill="FFFFFF"/>
          <w:rtl/>
        </w:rPr>
        <w:t>من تاريخ الإبلاغ.</w:t>
      </w:r>
    </w:p>
    <w:p w14:paraId="262F8710" w14:textId="18304E4F" w:rsidR="009A2C11" w:rsidRPr="00250EFD" w:rsidRDefault="009A2C11" w:rsidP="00737F17">
      <w:pPr>
        <w:pStyle w:val="BodyText"/>
        <w:bidi/>
        <w:spacing w:before="240" w:after="0"/>
        <w:jc w:val="both"/>
        <w:rPr>
          <w:rFonts w:ascii="DIN Next LT Arabic" w:hAnsi="DIN Next LT Arabic" w:cs="DIN Next LT Arabic"/>
          <w:sz w:val="24"/>
          <w:szCs w:val="24"/>
          <w:shd w:val="clear" w:color="auto" w:fill="FFFFFF"/>
        </w:rPr>
      </w:pPr>
      <w:r w:rsidRPr="00250EFD">
        <w:rPr>
          <w:rFonts w:ascii="DIN Next LT Arabic" w:hAnsi="DIN Next LT Arabic" w:cs="DIN Next LT Arabic"/>
          <w:b/>
          <w:bCs/>
          <w:sz w:val="24"/>
          <w:szCs w:val="24"/>
          <w:u w:val="single"/>
          <w:shd w:val="clear" w:color="auto" w:fill="FFFFFF"/>
          <w:rtl/>
        </w:rPr>
        <w:t>رابعًا</w:t>
      </w:r>
      <w:r w:rsidRPr="00250EFD">
        <w:rPr>
          <w:rFonts w:ascii="DIN Next LT Arabic" w:hAnsi="DIN Next LT Arabic" w:cs="DIN Next LT Arabic"/>
          <w:sz w:val="24"/>
          <w:szCs w:val="24"/>
          <w:shd w:val="clear" w:color="auto" w:fill="FFFFFF"/>
          <w:rtl/>
        </w:rPr>
        <w:t>: تقوم الجهة الحكومية بمصادرة الضمان النهائي عند إنهاء العقد بموجب</w:t>
      </w:r>
      <w:r w:rsidR="001B7CC7" w:rsidRPr="00250EFD">
        <w:rPr>
          <w:rFonts w:ascii="DIN Next LT Arabic" w:hAnsi="DIN Next LT Arabic" w:cs="DIN Next LT Arabic"/>
          <w:sz w:val="24"/>
          <w:szCs w:val="24"/>
          <w:shd w:val="clear" w:color="auto" w:fill="FFFFFF"/>
          <w:rtl/>
        </w:rPr>
        <w:t xml:space="preserve"> أولاً</w:t>
      </w:r>
      <w:r w:rsidRPr="00250EFD">
        <w:rPr>
          <w:rFonts w:ascii="DIN Next LT Arabic" w:hAnsi="DIN Next LT Arabic" w:cs="DIN Next LT Arabic"/>
          <w:sz w:val="24"/>
          <w:szCs w:val="24"/>
          <w:shd w:val="clear" w:color="auto" w:fill="FFFFFF"/>
          <w:rtl/>
        </w:rPr>
        <w:t xml:space="preserve"> </w:t>
      </w:r>
      <w:r w:rsidR="001B7CC7" w:rsidRPr="00250EFD">
        <w:rPr>
          <w:rFonts w:ascii="DIN Next LT Arabic" w:hAnsi="DIN Next LT Arabic" w:cs="DIN Next LT Arabic"/>
          <w:sz w:val="24"/>
          <w:szCs w:val="24"/>
          <w:shd w:val="clear" w:color="auto" w:fill="FFFFFF"/>
          <w:rtl/>
        </w:rPr>
        <w:t>و</w:t>
      </w:r>
      <w:r w:rsidRPr="00250EFD">
        <w:rPr>
          <w:rFonts w:ascii="DIN Next LT Arabic" w:hAnsi="DIN Next LT Arabic" w:cs="DIN Next LT Arabic"/>
          <w:sz w:val="24"/>
          <w:szCs w:val="24"/>
          <w:shd w:val="clear" w:color="auto" w:fill="FFFFFF"/>
          <w:rtl/>
        </w:rPr>
        <w:t>الفقرات</w:t>
      </w:r>
      <w:r w:rsidR="00737F17" w:rsidRPr="00250EFD">
        <w:rPr>
          <w:rFonts w:ascii="DIN Next LT Arabic" w:hAnsi="DIN Next LT Arabic" w:cs="DIN Next LT Arabic"/>
          <w:sz w:val="24"/>
          <w:szCs w:val="24"/>
          <w:shd w:val="clear" w:color="auto" w:fill="FFFFFF"/>
          <w:rtl/>
        </w:rPr>
        <w:t xml:space="preserve"> (أ) و(ج) من</w:t>
      </w:r>
      <w:r w:rsidRPr="00250EFD">
        <w:rPr>
          <w:rFonts w:ascii="DIN Next LT Arabic" w:hAnsi="DIN Next LT Arabic" w:cs="DIN Next LT Arabic"/>
          <w:sz w:val="24"/>
          <w:szCs w:val="24"/>
          <w:shd w:val="clear" w:color="auto" w:fill="FFFFFF"/>
          <w:rtl/>
        </w:rPr>
        <w:t xml:space="preserve"> ثانيًا من هذا </w:t>
      </w:r>
      <w:r w:rsidR="00737F17" w:rsidRPr="00250EFD">
        <w:rPr>
          <w:rFonts w:ascii="DIN Next LT Arabic" w:hAnsi="DIN Next LT Arabic" w:cs="DIN Next LT Arabic"/>
          <w:sz w:val="24"/>
          <w:szCs w:val="24"/>
          <w:shd w:val="clear" w:color="auto" w:fill="FFFFFF"/>
          <w:rtl/>
        </w:rPr>
        <w:t>البند</w:t>
      </w:r>
      <w:r w:rsidRPr="00250EFD">
        <w:rPr>
          <w:rFonts w:ascii="DIN Next LT Arabic" w:hAnsi="DIN Next LT Arabic" w:cs="DIN Next LT Arabic"/>
          <w:sz w:val="24"/>
          <w:szCs w:val="24"/>
          <w:shd w:val="clear" w:color="auto" w:fill="FFFFFF"/>
          <w:rtl/>
        </w:rPr>
        <w:t>، وذلك مع عدم الإخلال بحق الجهة الحكومية في الرجوع على المتعاقد بالتعويض عما لحق بها من ضرر.</w:t>
      </w:r>
    </w:p>
    <w:p w14:paraId="085D3E5E"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47" w:name="_Toc26293163"/>
      <w:bookmarkStart w:id="448" w:name="_Toc9944897"/>
      <w:bookmarkStart w:id="449" w:name="_Toc15467033"/>
      <w:bookmarkStart w:id="450" w:name="_Toc20302752"/>
      <w:bookmarkStart w:id="451" w:name="_Toc20303167"/>
      <w:bookmarkStart w:id="452" w:name="_Toc31036888"/>
      <w:bookmarkStart w:id="453" w:name="_Toc35941491"/>
      <w:bookmarkStart w:id="454" w:name="_Toc139356654"/>
      <w:r w:rsidRPr="00250EFD">
        <w:rPr>
          <w:rFonts w:ascii="DIN Next LT Arabic" w:hAnsi="DIN Next LT Arabic" w:cs="DIN Next LT Arabic"/>
          <w:b/>
          <w:color w:val="000000"/>
          <w:szCs w:val="24"/>
          <w:rtl/>
        </w:rPr>
        <w:t>إنهاء العقد بالاتفاق</w:t>
      </w:r>
      <w:bookmarkEnd w:id="447"/>
      <w:bookmarkEnd w:id="448"/>
      <w:bookmarkEnd w:id="449"/>
      <w:bookmarkEnd w:id="450"/>
      <w:bookmarkEnd w:id="451"/>
      <w:bookmarkEnd w:id="452"/>
      <w:bookmarkEnd w:id="453"/>
      <w:bookmarkEnd w:id="454"/>
    </w:p>
    <w:p w14:paraId="7C2E4F8C" w14:textId="77777777" w:rsidR="009A2C11" w:rsidRPr="00250EFD" w:rsidRDefault="009A2C11" w:rsidP="009A2C11">
      <w:pPr>
        <w:bidi/>
        <w:spacing w:before="240"/>
        <w:jc w:val="both"/>
        <w:rPr>
          <w:rFonts w:ascii="DIN Next LT Arabic" w:hAnsi="DIN Next LT Arabic" w:cs="DIN Next LT Arabic"/>
          <w:color w:val="000000"/>
          <w:sz w:val="24"/>
          <w:szCs w:val="24"/>
          <w:shd w:val="clear" w:color="auto" w:fill="FFFFFF"/>
        </w:rPr>
      </w:pPr>
      <w:bookmarkStart w:id="455" w:name="_Hlk26473573"/>
      <w:r w:rsidRPr="00250EFD">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250EFD">
        <w:rPr>
          <w:rFonts w:ascii="DIN Next LT Arabic" w:hAnsi="DIN Next LT Arabic" w:cs="DIN Next LT Arabic"/>
          <w:color w:val="000000"/>
          <w:sz w:val="24"/>
          <w:szCs w:val="24"/>
          <w:shd w:val="clear" w:color="auto" w:fill="FFFFFF"/>
        </w:rPr>
        <w:t>:</w:t>
      </w:r>
    </w:p>
    <w:p w14:paraId="17AE9EEE" w14:textId="77777777" w:rsidR="009A2C11" w:rsidRPr="00250EFD" w:rsidRDefault="009A2C11">
      <w:pPr>
        <w:pStyle w:val="ListParagraph"/>
        <w:numPr>
          <w:ilvl w:val="0"/>
          <w:numId w:val="40"/>
        </w:numPr>
        <w:bidi/>
        <w:spacing w:before="240"/>
        <w:jc w:val="both"/>
        <w:rPr>
          <w:rFonts w:ascii="DIN Next LT Arabic" w:hAnsi="DIN Next LT Arabic" w:cs="DIN Next LT Arabic"/>
          <w:b/>
          <w:bCs/>
          <w:color w:val="000000"/>
          <w:sz w:val="24"/>
          <w:szCs w:val="24"/>
          <w:u w:val="single"/>
          <w:shd w:val="clear" w:color="auto" w:fill="FFFFFF"/>
        </w:rPr>
      </w:pPr>
      <w:r w:rsidRPr="00250EFD">
        <w:rPr>
          <w:rFonts w:ascii="DIN Next LT Arabic" w:hAnsi="DIN Next LT Arabic" w:cs="DIN Next LT Arabic"/>
          <w:sz w:val="24"/>
          <w:szCs w:val="24"/>
          <w:rtl/>
        </w:rPr>
        <w:t>إذا استمرت الجهة الحكومية في إيقاف كامل الخدمات مدة تتجاوز (180) مائة وثمانين يومًا من تاريخ خطاب الأمر بإيقاف الخدمات لأسباب لا علاقة للمتعاقد بها، وبعد إخطار المتعاقد للجهة الحكومية لتمكينه من استئناف الخدمات، ومضي مدة (30) ثلاثين يومًا من تاريخ إبلاغها بالإخطار دون تمكينه من استئناف الخدمات أو اتخاذ إجراءات مقبولة لتمكينه من العمل.</w:t>
      </w:r>
    </w:p>
    <w:p w14:paraId="5595FA10" w14:textId="77777777" w:rsidR="00460C9E" w:rsidRPr="00250EFD" w:rsidRDefault="00460C9E">
      <w:pPr>
        <w:pStyle w:val="ListParagraph"/>
        <w:numPr>
          <w:ilvl w:val="0"/>
          <w:numId w:val="40"/>
        </w:numPr>
        <w:bidi/>
        <w:spacing w:before="240"/>
        <w:jc w:val="both"/>
        <w:rPr>
          <w:rFonts w:ascii="DIN Next LT Arabic" w:hAnsi="DIN Next LT Arabic" w:cs="DIN Next LT Arabic"/>
          <w:sz w:val="24"/>
          <w:szCs w:val="24"/>
        </w:rPr>
      </w:pPr>
      <w:bookmarkStart w:id="456" w:name="_Hlk37973047"/>
      <w:r w:rsidRPr="00250EFD">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0EE05965"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457" w:name="_Toc26556433"/>
      <w:bookmarkStart w:id="458" w:name="_Toc31036889"/>
      <w:bookmarkStart w:id="459" w:name="_Toc35941492"/>
      <w:bookmarkStart w:id="460" w:name="_Toc139356655"/>
      <w:bookmarkEnd w:id="456"/>
      <w:r w:rsidRPr="00250EFD">
        <w:rPr>
          <w:rFonts w:ascii="DIN Next LT Arabic" w:hAnsi="DIN Next LT Arabic" w:cs="DIN Next LT Arabic"/>
          <w:b/>
          <w:color w:val="000000"/>
          <w:szCs w:val="24"/>
          <w:rtl/>
        </w:rPr>
        <w:t>التزامات المتعاقد عند إنهاء العقد</w:t>
      </w:r>
      <w:bookmarkEnd w:id="457"/>
      <w:bookmarkEnd w:id="458"/>
      <w:bookmarkEnd w:id="459"/>
      <w:bookmarkEnd w:id="460"/>
    </w:p>
    <w:p w14:paraId="4FD242D8" w14:textId="77777777" w:rsidR="009A2C11" w:rsidRPr="00250EFD" w:rsidRDefault="009A2C11" w:rsidP="009A2C11">
      <w:pPr>
        <w:bidi/>
        <w:spacing w:before="240"/>
        <w:jc w:val="both"/>
        <w:rPr>
          <w:rFonts w:ascii="DIN Next LT Arabic" w:eastAsia="SimSun" w:hAnsi="DIN Next LT Arabic" w:cs="DIN Next LT Arabic"/>
          <w:color w:val="000000"/>
          <w:sz w:val="24"/>
          <w:szCs w:val="24"/>
          <w:shd w:val="clear" w:color="auto" w:fill="FFFFFF"/>
          <w:rtl/>
        </w:rPr>
      </w:pPr>
      <w:r w:rsidRPr="00250EFD">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505B396D" w14:textId="77777777" w:rsidR="009A2C11" w:rsidRPr="00250EFD" w:rsidRDefault="009A2C11">
      <w:pPr>
        <w:pStyle w:val="ListParagraph"/>
        <w:numPr>
          <w:ilvl w:val="0"/>
          <w:numId w:val="41"/>
        </w:numPr>
        <w:bidi/>
        <w:spacing w:before="24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الخدمات المنفذة. </w:t>
      </w:r>
    </w:p>
    <w:p w14:paraId="56B6E616" w14:textId="7811B456" w:rsidR="009A2C11" w:rsidRPr="00250EFD" w:rsidRDefault="009A2C11">
      <w:pPr>
        <w:pStyle w:val="ListParagraph"/>
        <w:numPr>
          <w:ilvl w:val="0"/>
          <w:numId w:val="41"/>
        </w:numPr>
        <w:bidi/>
        <w:spacing w:before="240"/>
        <w:jc w:val="both"/>
        <w:rPr>
          <w:rFonts w:ascii="DIN Next LT Arabic" w:hAnsi="DIN Next LT Arabic" w:cs="DIN Next LT Arabic"/>
          <w:sz w:val="24"/>
          <w:szCs w:val="24"/>
        </w:rPr>
      </w:pPr>
      <w:r w:rsidRPr="00250EFD">
        <w:rPr>
          <w:rFonts w:ascii="DIN Next LT Arabic" w:hAnsi="DIN Next LT Arabic" w:cs="DIN Next LT Arabic"/>
          <w:sz w:val="24"/>
          <w:szCs w:val="24"/>
          <w:rtl/>
        </w:rPr>
        <w:t>تسليم كافة وثائق العقد</w:t>
      </w:r>
      <w:r w:rsidR="008838EF" w:rsidRPr="00250EFD">
        <w:rPr>
          <w:rFonts w:ascii="DIN Next LT Arabic" w:hAnsi="DIN Next LT Arabic" w:cs="DIN Next LT Arabic"/>
          <w:sz w:val="24"/>
          <w:szCs w:val="24"/>
          <w:rtl/>
        </w:rPr>
        <w:t xml:space="preserve"> للجهة </w:t>
      </w:r>
      <w:r w:rsidR="002A04D0" w:rsidRPr="00250EFD">
        <w:rPr>
          <w:rFonts w:ascii="DIN Next LT Arabic" w:hAnsi="DIN Next LT Arabic" w:cs="DIN Next LT Arabic"/>
          <w:sz w:val="24"/>
          <w:szCs w:val="24"/>
          <w:rtl/>
        </w:rPr>
        <w:t>الحكومية،</w:t>
      </w:r>
      <w:r w:rsidR="00786D75" w:rsidRPr="00250EFD">
        <w:rPr>
          <w:rFonts w:ascii="DIN Next LT Arabic" w:hAnsi="DIN Next LT Arabic" w:cs="DIN Next LT Arabic"/>
          <w:sz w:val="24"/>
          <w:szCs w:val="24"/>
          <w:rtl/>
        </w:rPr>
        <w:t xml:space="preserve"> والتي تعد ملكًا لها.</w:t>
      </w:r>
      <w:r w:rsidRPr="00250EFD">
        <w:rPr>
          <w:rFonts w:ascii="DIN Next LT Arabic" w:hAnsi="DIN Next LT Arabic" w:cs="DIN Next LT Arabic"/>
          <w:sz w:val="24"/>
          <w:szCs w:val="24"/>
          <w:rtl/>
        </w:rPr>
        <w:t xml:space="preserve"> </w:t>
      </w:r>
    </w:p>
    <w:p w14:paraId="41A5AB84" w14:textId="77777777" w:rsidR="009A2C11" w:rsidRPr="00250EFD" w:rsidRDefault="009A2C11">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461" w:name="_Toc26625247"/>
      <w:bookmarkStart w:id="462" w:name="_Toc26625426"/>
      <w:bookmarkStart w:id="463" w:name="_Toc26625248"/>
      <w:bookmarkStart w:id="464" w:name="_Toc26625427"/>
      <w:bookmarkStart w:id="465" w:name="_Toc26625249"/>
      <w:bookmarkStart w:id="466" w:name="_Toc26625428"/>
      <w:bookmarkStart w:id="467" w:name="_Toc26625250"/>
      <w:bookmarkStart w:id="468" w:name="_Toc26625429"/>
      <w:bookmarkStart w:id="469" w:name="_Toc26625251"/>
      <w:bookmarkStart w:id="470" w:name="_Toc26625430"/>
      <w:bookmarkStart w:id="471" w:name="_Toc26625252"/>
      <w:bookmarkStart w:id="472" w:name="_Toc26625431"/>
      <w:bookmarkStart w:id="473" w:name="_Toc26460779"/>
      <w:bookmarkStart w:id="474" w:name="_Toc26460943"/>
      <w:bookmarkStart w:id="475" w:name="_Toc26625253"/>
      <w:bookmarkStart w:id="476" w:name="_Toc26625432"/>
      <w:bookmarkStart w:id="477" w:name="_Toc9944899"/>
      <w:bookmarkStart w:id="478" w:name="_Toc15467034"/>
      <w:bookmarkStart w:id="479" w:name="_Toc20302753"/>
      <w:bookmarkStart w:id="480" w:name="_Toc20303168"/>
      <w:bookmarkStart w:id="481" w:name="_Toc26293164"/>
      <w:bookmarkStart w:id="482" w:name="_Toc31036890"/>
      <w:bookmarkStart w:id="483" w:name="_Toc35941493"/>
      <w:bookmarkStart w:id="484" w:name="_Toc139356656"/>
      <w:bookmarkEnd w:id="455"/>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sidRPr="00250EFD">
        <w:rPr>
          <w:rFonts w:ascii="DIN Next LT Arabic" w:hAnsi="DIN Next LT Arabic" w:cs="DIN Next LT Arabic"/>
          <w:b/>
          <w:color w:val="000000"/>
          <w:szCs w:val="24"/>
          <w:rtl/>
        </w:rPr>
        <w:t>محاسبة المتعاقد</w:t>
      </w:r>
      <w:bookmarkEnd w:id="477"/>
      <w:bookmarkEnd w:id="478"/>
      <w:bookmarkEnd w:id="479"/>
      <w:bookmarkEnd w:id="480"/>
      <w:bookmarkEnd w:id="481"/>
      <w:bookmarkEnd w:id="482"/>
      <w:r w:rsidRPr="00250EFD">
        <w:rPr>
          <w:rFonts w:ascii="DIN Next LT Arabic" w:hAnsi="DIN Next LT Arabic" w:cs="DIN Next LT Arabic"/>
          <w:b/>
          <w:color w:val="000000"/>
          <w:szCs w:val="24"/>
          <w:rtl/>
        </w:rPr>
        <w:t xml:space="preserve"> في حالات إنهاء العقد</w:t>
      </w:r>
      <w:bookmarkEnd w:id="483"/>
      <w:bookmarkEnd w:id="484"/>
    </w:p>
    <w:p w14:paraId="0BB1B269" w14:textId="77777777" w:rsidR="009A2C11" w:rsidRPr="00250EFD" w:rsidRDefault="009A2C11" w:rsidP="009A2C11">
      <w:pPr>
        <w:bidi/>
        <w:spacing w:before="240"/>
        <w:jc w:val="both"/>
        <w:rPr>
          <w:rFonts w:ascii="DIN Next LT Arabic" w:hAnsi="DIN Next LT Arabic" w:cs="DIN Next LT Arabic"/>
          <w:sz w:val="24"/>
          <w:szCs w:val="24"/>
          <w:shd w:val="clear" w:color="auto" w:fill="FFFFFF"/>
          <w:rtl/>
        </w:rPr>
      </w:pPr>
      <w:bookmarkStart w:id="485" w:name="_Hlk26473733"/>
      <w:r w:rsidRPr="00250EFD">
        <w:rPr>
          <w:rFonts w:ascii="DIN Next LT Arabic" w:hAnsi="DIN Next LT Arabic" w:cs="DIN Next LT Arabic"/>
          <w:sz w:val="24"/>
          <w:szCs w:val="24"/>
          <w:shd w:val="clear" w:color="auto" w:fill="FFFFFF"/>
          <w:rtl/>
        </w:rPr>
        <w:tab/>
      </w:r>
      <w:r w:rsidRPr="00250EFD">
        <w:rPr>
          <w:rFonts w:ascii="DIN Next LT Arabic" w:hAnsi="DIN Next LT Arabic" w:cs="DIN Next LT Arabic"/>
          <w:b/>
          <w:bCs/>
          <w:sz w:val="24"/>
          <w:szCs w:val="24"/>
          <w:u w:val="single"/>
          <w:shd w:val="clear" w:color="auto" w:fill="FFFFFF"/>
          <w:rtl/>
        </w:rPr>
        <w:t>أولًا</w:t>
      </w:r>
      <w:r w:rsidRPr="00250EFD">
        <w:rPr>
          <w:rFonts w:ascii="DIN Next LT Arabic" w:hAnsi="DIN Next LT Arabic" w:cs="DIN Next LT Arabic"/>
          <w:sz w:val="24"/>
          <w:szCs w:val="24"/>
          <w:shd w:val="clear" w:color="auto" w:fill="FFFFFF"/>
          <w:rtl/>
        </w:rPr>
        <w:t xml:space="preserve">: يجب على الجهة الحكومية بعد أن يصبح الإخطار بإنهاء العقد نافذًا، أن تقوم بما يلي: </w:t>
      </w:r>
    </w:p>
    <w:p w14:paraId="3B161640" w14:textId="12F12B78" w:rsidR="009A2C11" w:rsidRPr="00250EFD" w:rsidRDefault="009A2C11" w:rsidP="00973FCC">
      <w:pPr>
        <w:pStyle w:val="ListParagraph"/>
        <w:numPr>
          <w:ilvl w:val="0"/>
          <w:numId w:val="25"/>
        </w:numPr>
        <w:bidi/>
        <w:spacing w:before="240" w:after="240"/>
        <w:contextualSpacing w:val="0"/>
        <w:jc w:val="both"/>
        <w:rPr>
          <w:rFonts w:ascii="DIN Next LT Arabic" w:hAnsi="DIN Next LT Arabic" w:cs="DIN Next LT Arabic"/>
          <w:sz w:val="24"/>
          <w:szCs w:val="24"/>
        </w:rPr>
      </w:pPr>
      <w:r w:rsidRPr="00250EFD">
        <w:rPr>
          <w:rFonts w:ascii="DIN Next LT Arabic" w:hAnsi="DIN Next LT Arabic" w:cs="DIN Next LT Arabic"/>
          <w:sz w:val="24"/>
          <w:szCs w:val="24"/>
          <w:rtl/>
        </w:rPr>
        <w:lastRenderedPageBreak/>
        <w:t>محاسبة المتعاقد عن الخدمات</w:t>
      </w:r>
      <w:r w:rsidR="004F2555" w:rsidRPr="00250EFD">
        <w:rPr>
          <w:rFonts w:ascii="DIN Next LT Arabic" w:hAnsi="DIN Next LT Arabic" w:cs="DIN Next LT Arabic"/>
          <w:sz w:val="24"/>
          <w:szCs w:val="24"/>
          <w:rtl/>
        </w:rPr>
        <w:t xml:space="preserve"> المقبولة</w:t>
      </w:r>
      <w:r w:rsidRPr="00250EFD">
        <w:rPr>
          <w:rFonts w:ascii="DIN Next LT Arabic" w:hAnsi="DIN Next LT Arabic" w:cs="DIN Next LT Arabic"/>
          <w:sz w:val="24"/>
          <w:szCs w:val="24"/>
          <w:rtl/>
        </w:rPr>
        <w:t xml:space="preserve"> التي تم تنفيذها واسترداد الرصيد المتبقي من قيمة الدفعة المقدمة إن وجدت</w:t>
      </w:r>
      <w:r w:rsidRPr="00250EFD">
        <w:rPr>
          <w:rFonts w:ascii="DIN Next LT Arabic" w:hAnsi="DIN Next LT Arabic" w:cs="DIN Next LT Arabic"/>
          <w:sz w:val="24"/>
          <w:szCs w:val="24"/>
        </w:rPr>
        <w:t>.</w:t>
      </w:r>
    </w:p>
    <w:p w14:paraId="59606041" w14:textId="77777777" w:rsidR="009A2C11" w:rsidRPr="00250EFD" w:rsidRDefault="009A2C11" w:rsidP="00973FCC">
      <w:pPr>
        <w:pStyle w:val="ListParagraph"/>
        <w:numPr>
          <w:ilvl w:val="0"/>
          <w:numId w:val="25"/>
        </w:numPr>
        <w:bidi/>
        <w:spacing w:before="240" w:after="240"/>
        <w:contextualSpacing w:val="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الإفراج عن ضمان الدفعة المقدمة والضمان النهائي، بعد إجراء التسويات اللازمة.</w:t>
      </w:r>
    </w:p>
    <w:p w14:paraId="615970A2" w14:textId="77777777" w:rsidR="009A2C11" w:rsidRPr="00250EFD" w:rsidRDefault="009A2C11" w:rsidP="009A2C11">
      <w:pPr>
        <w:bidi/>
        <w:jc w:val="both"/>
        <w:rPr>
          <w:rFonts w:ascii="DIN Next LT Arabic" w:hAnsi="DIN Next LT Arabic" w:cs="DIN Next LT Arabic"/>
          <w:sz w:val="24"/>
          <w:szCs w:val="24"/>
          <w:rtl/>
        </w:rPr>
      </w:pPr>
    </w:p>
    <w:p w14:paraId="3F42DA95" w14:textId="234EBA77" w:rsidR="009A2C11" w:rsidRPr="00250EFD" w:rsidRDefault="009A2C11" w:rsidP="00B37711">
      <w:pPr>
        <w:bidi/>
        <w:jc w:val="both"/>
        <w:rPr>
          <w:rFonts w:ascii="DIN Next LT Arabic" w:hAnsi="DIN Next LT Arabic" w:cs="DIN Next LT Arabic"/>
          <w:sz w:val="24"/>
          <w:szCs w:val="24"/>
          <w:rtl/>
        </w:rPr>
      </w:pPr>
      <w:r w:rsidRPr="00250EFD">
        <w:rPr>
          <w:rFonts w:ascii="DIN Next LT Arabic" w:hAnsi="DIN Next LT Arabic" w:cs="DIN Next LT Arabic"/>
          <w:b/>
          <w:bCs/>
          <w:sz w:val="24"/>
          <w:szCs w:val="24"/>
          <w:u w:val="single"/>
          <w:rtl/>
        </w:rPr>
        <w:t>ثاني</w:t>
      </w:r>
      <w:r w:rsidR="00BE2D8B" w:rsidRPr="00250EFD">
        <w:rPr>
          <w:rFonts w:ascii="DIN Next LT Arabic" w:hAnsi="DIN Next LT Arabic" w:cs="DIN Next LT Arabic"/>
          <w:b/>
          <w:bCs/>
          <w:sz w:val="24"/>
          <w:szCs w:val="24"/>
          <w:u w:val="single"/>
          <w:rtl/>
        </w:rPr>
        <w:t>ً</w:t>
      </w:r>
      <w:r w:rsidRPr="00250EFD">
        <w:rPr>
          <w:rFonts w:ascii="DIN Next LT Arabic" w:hAnsi="DIN Next LT Arabic" w:cs="DIN Next LT Arabic"/>
          <w:b/>
          <w:bCs/>
          <w:sz w:val="24"/>
          <w:szCs w:val="24"/>
          <w:u w:val="single"/>
          <w:rtl/>
        </w:rPr>
        <w:t>ا</w:t>
      </w:r>
      <w:r w:rsidRPr="00250EFD">
        <w:rPr>
          <w:rFonts w:ascii="DIN Next LT Arabic" w:hAnsi="DIN Next LT Arabic" w:cs="DIN Next LT Arabic"/>
          <w:sz w:val="24"/>
          <w:szCs w:val="24"/>
          <w:rtl/>
        </w:rPr>
        <w:t xml:space="preserve">: </w:t>
      </w:r>
      <w:bookmarkEnd w:id="485"/>
    </w:p>
    <w:p w14:paraId="02C856E8" w14:textId="77777777" w:rsidR="00B37711" w:rsidRPr="00250EFD" w:rsidRDefault="00B37711" w:rsidP="00B37711">
      <w:pPr>
        <w:pStyle w:val="ListParagraph"/>
        <w:numPr>
          <w:ilvl w:val="2"/>
          <w:numId w:val="19"/>
        </w:numPr>
        <w:bidi/>
        <w:spacing w:before="240"/>
        <w:ind w:left="644"/>
        <w:jc w:val="both"/>
        <w:rPr>
          <w:rFonts w:ascii="DIN Next LT Arabic" w:hAnsi="DIN Next LT Arabic" w:cs="DIN Next LT Arabic"/>
          <w:sz w:val="24"/>
          <w:szCs w:val="24"/>
        </w:rPr>
      </w:pPr>
      <w:r w:rsidRPr="00250EFD">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5ABAAE6A" w14:textId="1E543682" w:rsidR="00B37711" w:rsidRPr="00250EFD" w:rsidRDefault="00B37711" w:rsidP="00B37711">
      <w:pPr>
        <w:pStyle w:val="ListParagraph"/>
        <w:numPr>
          <w:ilvl w:val="2"/>
          <w:numId w:val="19"/>
        </w:numPr>
        <w:bidi/>
        <w:spacing w:before="240"/>
        <w:ind w:left="644"/>
        <w:jc w:val="both"/>
        <w:rPr>
          <w:rFonts w:ascii="DIN Next LT Arabic" w:hAnsi="DIN Next LT Arabic" w:cs="DIN Next LT Arabic"/>
          <w:sz w:val="24"/>
          <w:szCs w:val="24"/>
        </w:rPr>
      </w:pPr>
      <w:r w:rsidRPr="00250EFD">
        <w:rPr>
          <w:rFonts w:ascii="DIN Next LT Arabic" w:hAnsi="DIN Next LT Arabic" w:cs="DIN Next LT Arabic"/>
          <w:sz w:val="24"/>
          <w:szCs w:val="24"/>
          <w:rtl/>
        </w:rPr>
        <w:t>في حالة إنهاء العقد لدواعي المصلحة العامة، تلتزم الجهة الحكومية بإ</w:t>
      </w:r>
      <w:r w:rsidR="005C2ED9" w:rsidRPr="00250EFD">
        <w:rPr>
          <w:rFonts w:ascii="DIN Next LT Arabic" w:hAnsi="DIN Next LT Arabic" w:cs="DIN Next LT Arabic"/>
          <w:sz w:val="24"/>
          <w:szCs w:val="24"/>
          <w:rtl/>
        </w:rPr>
        <w:t>ب</w:t>
      </w:r>
      <w:r w:rsidRPr="00250EFD">
        <w:rPr>
          <w:rFonts w:ascii="DIN Next LT Arabic" w:hAnsi="DIN Next LT Arabic" w:cs="DIN Next LT Arabic"/>
          <w:sz w:val="24"/>
          <w:szCs w:val="24"/>
          <w:rtl/>
        </w:rPr>
        <w:t>لاغ المتعاقد بذلك، ويعد الإنهاء نافذًا في هذه الحالة بعد مضي مدة (30) ثلاثين يومًا من تاريخ الإبلاغ.</w:t>
      </w:r>
    </w:p>
    <w:p w14:paraId="46C1F1D3" w14:textId="77777777" w:rsidR="00B37711" w:rsidRPr="00250EFD" w:rsidRDefault="00B37711" w:rsidP="00B37711">
      <w:pPr>
        <w:bidi/>
        <w:jc w:val="both"/>
        <w:rPr>
          <w:rFonts w:ascii="DIN Next LT Arabic" w:hAnsi="DIN Next LT Arabic" w:cs="DIN Next LT Arabic"/>
          <w:sz w:val="24"/>
          <w:szCs w:val="24"/>
        </w:rPr>
      </w:pPr>
    </w:p>
    <w:p w14:paraId="196709EA" w14:textId="77777777" w:rsidR="009A2C11" w:rsidRPr="00250EFD" w:rsidRDefault="009A2C11" w:rsidP="009A2C11">
      <w:pPr>
        <w:pStyle w:val="BodyText"/>
        <w:bidi/>
        <w:spacing w:before="240" w:after="0"/>
        <w:jc w:val="both"/>
        <w:rPr>
          <w:rFonts w:ascii="DIN Next LT Arabic" w:hAnsi="DIN Next LT Arabic" w:cs="DIN Next LT Arabic"/>
          <w:sz w:val="24"/>
          <w:szCs w:val="24"/>
        </w:rPr>
      </w:pPr>
    </w:p>
    <w:p w14:paraId="20F41CD1" w14:textId="5141151D" w:rsidR="009A2C11" w:rsidRPr="00250EFD" w:rsidRDefault="001116E9" w:rsidP="001116E9">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486" w:name="_Toc20321634"/>
      <w:bookmarkStart w:id="487" w:name="_Toc35941494"/>
      <w:bookmarkStart w:id="488" w:name="_Toc139356657"/>
      <w:bookmarkEnd w:id="31"/>
      <w:r w:rsidRPr="00250EFD">
        <w:rPr>
          <w:rFonts w:ascii="DIN Next LT Arabic" w:hAnsi="DIN Next LT Arabic" w:cs="DIN Next LT Arabic"/>
          <w:sz w:val="24"/>
          <w:szCs w:val="24"/>
          <w:rtl/>
        </w:rPr>
        <w:lastRenderedPageBreak/>
        <w:t xml:space="preserve">القسم السابع: </w:t>
      </w:r>
      <w:r w:rsidR="009A2C11" w:rsidRPr="00250EFD">
        <w:rPr>
          <w:rFonts w:ascii="DIN Next LT Arabic" w:hAnsi="DIN Next LT Arabic" w:cs="DIN Next LT Arabic"/>
          <w:sz w:val="24"/>
          <w:szCs w:val="24"/>
          <w:rtl/>
        </w:rPr>
        <w:t>الشروط المالية</w:t>
      </w:r>
      <w:bookmarkEnd w:id="486"/>
      <w:bookmarkEnd w:id="487"/>
      <w:bookmarkEnd w:id="488"/>
    </w:p>
    <w:p w14:paraId="50024A5A"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89" w:name="_Toc20321635"/>
      <w:bookmarkStart w:id="490" w:name="_Toc35941495"/>
      <w:bookmarkStart w:id="491" w:name="_Toc139356658"/>
      <w:r w:rsidRPr="00250EFD">
        <w:rPr>
          <w:rFonts w:ascii="DIN Next LT Arabic" w:hAnsi="DIN Next LT Arabic" w:cs="DIN Next LT Arabic"/>
          <w:b/>
          <w:color w:val="000000"/>
          <w:szCs w:val="24"/>
          <w:rtl/>
        </w:rPr>
        <w:t>الدفعة المقدمة</w:t>
      </w:r>
      <w:bookmarkEnd w:id="489"/>
      <w:bookmarkEnd w:id="490"/>
      <w:bookmarkEnd w:id="491"/>
    </w:p>
    <w:p w14:paraId="02EB4307" w14:textId="77777777" w:rsidR="009A2C11" w:rsidRPr="00250EFD" w:rsidRDefault="009A2C11" w:rsidP="009A2C11">
      <w:pPr>
        <w:pStyle w:val="BodyText"/>
        <w:bidi/>
        <w:spacing w:before="240" w:after="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250EFD">
        <w:rPr>
          <w:rFonts w:ascii="DIN Next LT Arabic" w:hAnsi="DIN Next LT Arabic" w:cs="DIN Next LT Arabic"/>
          <w:color w:val="00B050"/>
          <w:sz w:val="24"/>
          <w:szCs w:val="24"/>
          <w:rtl/>
        </w:rPr>
        <w:t xml:space="preserve"> </w:t>
      </w:r>
      <w:r w:rsidRPr="00250EFD">
        <w:rPr>
          <w:rFonts w:ascii="DIN Next LT Arabic" w:hAnsi="DIN Next LT Arabic" w:cs="DIN Next LT Arabic"/>
          <w:color w:val="0070C0"/>
          <w:sz w:val="24"/>
          <w:szCs w:val="24"/>
          <w:rtl/>
        </w:rPr>
        <w:t>حذف هذا البند في حال لم تتحقق شروطه النظامية]</w:t>
      </w:r>
    </w:p>
    <w:p w14:paraId="16771F57" w14:textId="72D82D4C" w:rsidR="009A2C11" w:rsidRPr="00250EFD" w:rsidRDefault="009A2C11" w:rsidP="00437361">
      <w:pPr>
        <w:pStyle w:val="BodyText"/>
        <w:bidi/>
        <w:spacing w:before="240" w:after="0"/>
        <w:jc w:val="both"/>
        <w:rPr>
          <w:rFonts w:ascii="DIN Next LT Arabic" w:hAnsi="DIN Next LT Arabic" w:cs="DIN Next LT Arabic"/>
          <w:color w:val="000000" w:themeColor="text1"/>
          <w:sz w:val="24"/>
          <w:szCs w:val="24"/>
          <w:rtl/>
        </w:rPr>
      </w:pPr>
      <w:bookmarkStart w:id="492" w:name="_Hlk37973108"/>
      <w:r w:rsidRPr="00250EFD">
        <w:rPr>
          <w:rFonts w:ascii="DIN Next LT Arabic" w:hAnsi="DIN Next LT Arabic" w:cs="DIN Next LT Arabic"/>
          <w:b/>
          <w:bCs/>
          <w:color w:val="00B050"/>
          <w:sz w:val="24"/>
          <w:szCs w:val="24"/>
          <w:u w:val="single"/>
          <w:rtl/>
        </w:rPr>
        <w:t>أولًا</w:t>
      </w:r>
      <w:r w:rsidRPr="00250EFD">
        <w:rPr>
          <w:rFonts w:ascii="DIN Next LT Arabic" w:hAnsi="DIN Next LT Arabic" w:cs="DIN Next LT Arabic"/>
          <w:color w:val="00B050"/>
          <w:sz w:val="24"/>
          <w:szCs w:val="24"/>
          <w:rtl/>
        </w:rPr>
        <w:t xml:space="preserve">: اتفق الطرفان على أن تقوم الجهة الحكومية بصرف دفعة مقدمة إلى المتعاقد بنسبة </w:t>
      </w:r>
      <w:r w:rsidRPr="00250EFD">
        <w:rPr>
          <w:rFonts w:ascii="DIN Next LT Arabic" w:hAnsi="DIN Next LT Arabic" w:cs="DIN Next LT Arabic"/>
          <w:color w:val="FF0000"/>
          <w:sz w:val="24"/>
          <w:szCs w:val="24"/>
          <w:rtl/>
        </w:rPr>
        <w:t>[</w:t>
      </w:r>
      <w:r w:rsidRPr="00250EFD">
        <w:rPr>
          <w:rFonts w:ascii="DIN Next LT Arabic" w:hAnsi="DIN Next LT Arabic" w:cs="DIN Next LT Arabic"/>
          <w:color w:val="FF0000"/>
          <w:sz w:val="24"/>
          <w:szCs w:val="24"/>
        </w:rPr>
        <w:t>%</w:t>
      </w:r>
      <w:r w:rsidRPr="00250EFD">
        <w:rPr>
          <w:rFonts w:ascii="DIN Next LT Arabic" w:hAnsi="DIN Next LT Arabic" w:cs="DIN Next LT Arabic"/>
          <w:color w:val="FF0000"/>
          <w:sz w:val="24"/>
          <w:szCs w:val="24"/>
          <w:rtl/>
        </w:rPr>
        <w:t xml:space="preserve"> </w:t>
      </w:r>
      <w:r w:rsidRPr="00250EFD">
        <w:rPr>
          <w:rFonts w:ascii="DIN Next LT Arabic" w:hAnsi="DIN Next LT Arabic" w:cs="DIN Next LT Arabic"/>
          <w:color w:val="0070C0"/>
          <w:sz w:val="24"/>
          <w:szCs w:val="24"/>
          <w:rtl/>
        </w:rPr>
        <w:t>(لا تزيد عن 10%)</w:t>
      </w:r>
      <w:r w:rsidRPr="00250EFD">
        <w:rPr>
          <w:rFonts w:ascii="DIN Next LT Arabic" w:hAnsi="DIN Next LT Arabic" w:cs="DIN Next LT Arabic"/>
          <w:color w:val="FF0000"/>
          <w:sz w:val="24"/>
          <w:szCs w:val="24"/>
          <w:rtl/>
        </w:rPr>
        <w:t>]</w:t>
      </w:r>
      <w:r w:rsidRPr="00250EFD">
        <w:rPr>
          <w:rFonts w:ascii="DIN Next LT Arabic" w:hAnsi="DIN Next LT Arabic" w:cs="DIN Next LT Arabic"/>
          <w:color w:val="00B050"/>
          <w:sz w:val="24"/>
          <w:szCs w:val="24"/>
          <w:rtl/>
        </w:rPr>
        <w:t>،</w:t>
      </w:r>
      <w:r w:rsidRPr="00250EFD">
        <w:rPr>
          <w:rFonts w:ascii="DIN Next LT Arabic" w:hAnsi="DIN Next LT Arabic" w:cs="DIN Next LT Arabic"/>
          <w:color w:val="000000" w:themeColor="text1"/>
          <w:sz w:val="24"/>
          <w:szCs w:val="24"/>
          <w:rtl/>
        </w:rPr>
        <w:t xml:space="preserve"> </w:t>
      </w:r>
      <w:r w:rsidRPr="00250EFD">
        <w:rPr>
          <w:rFonts w:ascii="DIN Next LT Arabic" w:hAnsi="DIN Next LT Arabic" w:cs="DIN Next LT Arabic"/>
          <w:color w:val="00B050"/>
          <w:sz w:val="24"/>
          <w:szCs w:val="24"/>
          <w:rtl/>
        </w:rPr>
        <w:t xml:space="preserve">من قيمة العقد وبما لا يتجاوز مبلغ </w:t>
      </w:r>
      <w:r w:rsidRPr="00250EFD">
        <w:rPr>
          <w:rFonts w:ascii="DIN Next LT Arabic" w:hAnsi="DIN Next LT Arabic" w:cs="DIN Next LT Arabic"/>
          <w:color w:val="FF0000"/>
          <w:sz w:val="24"/>
          <w:szCs w:val="24"/>
          <w:rtl/>
        </w:rPr>
        <w:t>[أدخل المبلغ]</w:t>
      </w:r>
      <w:r w:rsidRPr="00250EFD">
        <w:rPr>
          <w:rFonts w:ascii="DIN Next LT Arabic" w:hAnsi="DIN Next LT Arabic" w:cs="DIN Next LT Arabic"/>
          <w:color w:val="00B050"/>
          <w:sz w:val="24"/>
          <w:szCs w:val="24"/>
          <w:rtl/>
        </w:rPr>
        <w:t>، 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72F9FE22" w14:textId="77777777" w:rsidR="009A2C11" w:rsidRPr="00250EFD" w:rsidRDefault="009A2C11" w:rsidP="009A2C11">
      <w:pPr>
        <w:pStyle w:val="BodyText"/>
        <w:bidi/>
        <w:spacing w:before="240" w:after="0"/>
        <w:jc w:val="both"/>
        <w:rPr>
          <w:rFonts w:ascii="DIN Next LT Arabic" w:hAnsi="DIN Next LT Arabic" w:cs="DIN Next LT Arabic"/>
          <w:color w:val="00B050"/>
          <w:sz w:val="24"/>
          <w:szCs w:val="24"/>
          <w:rtl/>
        </w:rPr>
      </w:pPr>
      <w:r w:rsidRPr="00250EFD">
        <w:rPr>
          <w:rFonts w:ascii="DIN Next LT Arabic" w:hAnsi="DIN Next LT Arabic" w:cs="DIN Next LT Arabic"/>
          <w:b/>
          <w:bCs/>
          <w:color w:val="00B050"/>
          <w:sz w:val="24"/>
          <w:szCs w:val="24"/>
          <w:u w:val="single"/>
          <w:rtl/>
        </w:rPr>
        <w:t>ثانيًا</w:t>
      </w:r>
      <w:r w:rsidRPr="00250EFD">
        <w:rPr>
          <w:rFonts w:ascii="DIN Next LT Arabic" w:hAnsi="DIN Next LT Arabic" w:cs="DIN Next LT Arabic"/>
          <w:color w:val="00B050"/>
          <w:sz w:val="24"/>
          <w:szCs w:val="24"/>
          <w:rtl/>
        </w:rPr>
        <w:t xml:space="preserve">: ‌يتم </w:t>
      </w:r>
      <w:r w:rsidRPr="00250EFD">
        <w:rPr>
          <w:rFonts w:ascii="DIN Next LT Arabic" w:hAnsi="DIN Next LT Arabic" w:cs="DIN Next LT Arabic"/>
          <w:color w:val="00B050"/>
          <w:sz w:val="24"/>
          <w:szCs w:val="24"/>
          <w:rtl/>
        </w:rPr>
        <w:tab/>
        <w:t xml:space="preserve">صرف الدفعة المقدمة بعد تقديم المتعاقد للضمان المقابل لها، وتقوم الجهة الحكومية بخصم قيمة الدفعة المقدمة من مستحقات المتعاقد على أقساط بنسبة </w:t>
      </w:r>
      <w:r w:rsidRPr="00250EFD">
        <w:rPr>
          <w:rFonts w:ascii="DIN Next LT Arabic" w:hAnsi="DIN Next LT Arabic" w:cs="DIN Next LT Arabic"/>
          <w:color w:val="FF0000"/>
          <w:sz w:val="24"/>
          <w:szCs w:val="24"/>
          <w:rtl/>
        </w:rPr>
        <w:t xml:space="preserve">[أدخل النسبة] </w:t>
      </w:r>
      <w:r w:rsidRPr="00250EFD">
        <w:rPr>
          <w:rFonts w:ascii="DIN Next LT Arabic" w:hAnsi="DIN Next LT Arabic" w:cs="DIN Next LT Arabic"/>
          <w:color w:val="00B050"/>
          <w:sz w:val="24"/>
          <w:szCs w:val="24"/>
          <w:rtl/>
        </w:rPr>
        <w:t>من الدفعة المقدمة من قيمة كل مستخلص اعتبارًا من المستخلص الأول.</w:t>
      </w:r>
    </w:p>
    <w:p w14:paraId="7B9751AA" w14:textId="77777777" w:rsidR="009A2C11" w:rsidRPr="00250EFD" w:rsidRDefault="009A2C11" w:rsidP="009A2C11">
      <w:pPr>
        <w:pStyle w:val="BodyText"/>
        <w:bidi/>
        <w:spacing w:before="240" w:after="0"/>
        <w:jc w:val="both"/>
        <w:rPr>
          <w:rFonts w:ascii="DIN Next LT Arabic" w:hAnsi="DIN Next LT Arabic" w:cs="DIN Next LT Arabic"/>
          <w:color w:val="00B050"/>
          <w:sz w:val="24"/>
          <w:szCs w:val="24"/>
        </w:rPr>
      </w:pPr>
      <w:r w:rsidRPr="00250EFD">
        <w:rPr>
          <w:rFonts w:ascii="DIN Next LT Arabic" w:hAnsi="DIN Next LT Arabic" w:cs="DIN Next LT Arabic"/>
          <w:b/>
          <w:bCs/>
          <w:color w:val="00B050"/>
          <w:sz w:val="24"/>
          <w:szCs w:val="24"/>
          <w:u w:val="single"/>
          <w:rtl/>
        </w:rPr>
        <w:t>ثالثًا</w:t>
      </w:r>
      <w:r w:rsidRPr="00250EFD">
        <w:rPr>
          <w:rFonts w:ascii="DIN Next LT Arabic" w:hAnsi="DIN Next LT Arabic" w:cs="DIN Next LT Arabic"/>
          <w:color w:val="00B050"/>
          <w:sz w:val="24"/>
          <w:szCs w:val="24"/>
          <w:rtl/>
        </w:rPr>
        <w:t>: تقوم الجهة الحكومية بإخطار البنك مصدر الضمان بتخفيض قيمته بنفس النسبة التي يتم استردادها من الدفعة المقدمة، طبقًا للمستخلصات، وفي تاريخ الحسم، ودون طلب من المتعاقد</w:t>
      </w:r>
      <w:r w:rsidRPr="00250EFD">
        <w:rPr>
          <w:rFonts w:ascii="DIN Next LT Arabic" w:hAnsi="DIN Next LT Arabic" w:cs="DIN Next LT Arabic"/>
          <w:color w:val="00B050"/>
          <w:sz w:val="24"/>
          <w:szCs w:val="24"/>
        </w:rPr>
        <w:t>.</w:t>
      </w:r>
    </w:p>
    <w:p w14:paraId="7724D593"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93" w:name="_Toc15467055"/>
      <w:bookmarkStart w:id="494" w:name="_Toc20302769"/>
      <w:bookmarkStart w:id="495" w:name="_Toc20303184"/>
      <w:bookmarkStart w:id="496" w:name="_Toc26293179"/>
      <w:bookmarkStart w:id="497" w:name="_Toc31036893"/>
      <w:bookmarkStart w:id="498" w:name="_Toc35941496"/>
      <w:bookmarkStart w:id="499" w:name="_Toc139356659"/>
      <w:bookmarkStart w:id="500" w:name="_Hlk23944151"/>
      <w:bookmarkEnd w:id="492"/>
      <w:r w:rsidRPr="00250EFD">
        <w:rPr>
          <w:rFonts w:ascii="DIN Next LT Arabic" w:hAnsi="DIN Next LT Arabic" w:cs="DIN Next LT Arabic"/>
          <w:b/>
          <w:color w:val="000000"/>
          <w:szCs w:val="24"/>
          <w:rtl/>
        </w:rPr>
        <w:t>صرف المقابل المالي</w:t>
      </w:r>
      <w:bookmarkEnd w:id="493"/>
      <w:bookmarkEnd w:id="494"/>
      <w:bookmarkEnd w:id="495"/>
      <w:bookmarkEnd w:id="496"/>
      <w:bookmarkEnd w:id="497"/>
      <w:bookmarkEnd w:id="498"/>
      <w:bookmarkEnd w:id="499"/>
    </w:p>
    <w:p w14:paraId="5B225B1E" w14:textId="77777777" w:rsidR="009A2C11" w:rsidRPr="00250EFD" w:rsidRDefault="009A2C11" w:rsidP="009A2C11">
      <w:pPr>
        <w:pStyle w:val="BodyText"/>
        <w:bidi/>
        <w:spacing w:before="240" w:after="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تصرف مستحقات المتعاقد وفق ما يتم إنجازه من خدمات، بعد حسم ما يفرض على المتعاقد من غرامات أو حسومات أخرى، وفقًا للإجراءات الآتية</w:t>
      </w:r>
      <w:r w:rsidRPr="00250EFD">
        <w:rPr>
          <w:rFonts w:ascii="DIN Next LT Arabic" w:hAnsi="DIN Next LT Arabic" w:cs="DIN Next LT Arabic"/>
          <w:color w:val="000000"/>
          <w:sz w:val="24"/>
          <w:szCs w:val="24"/>
        </w:rPr>
        <w:t>:</w:t>
      </w:r>
    </w:p>
    <w:p w14:paraId="500E6B55" w14:textId="77777777" w:rsidR="009A2C11" w:rsidRPr="00250EFD" w:rsidRDefault="009A2C11" w:rsidP="00973FCC">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Pr>
        <w:tab/>
      </w:r>
      <w:r w:rsidRPr="00250EFD">
        <w:rPr>
          <w:rFonts w:ascii="DIN Next LT Arabic" w:hAnsi="DIN Next LT Arabic" w:cs="DIN Next LT Arabic"/>
          <w:color w:val="000000"/>
          <w:sz w:val="24"/>
          <w:szCs w:val="24"/>
          <w:rtl/>
        </w:rPr>
        <w:t xml:space="preserve">يقوم المتعاقد بعد إنجاز نسبة من الخدمات،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54388920" w14:textId="32CDED67" w:rsidR="009A2C11" w:rsidRPr="00250EFD" w:rsidRDefault="009A2C11" w:rsidP="009532C4">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 xml:space="preserve">يقوم ممثل الجهة بمعاينة الخدمات </w:t>
      </w:r>
      <w:r w:rsidR="002A04D0" w:rsidRPr="00250EFD">
        <w:rPr>
          <w:rFonts w:ascii="DIN Next LT Arabic" w:hAnsi="DIN Next LT Arabic" w:cs="DIN Next LT Arabic"/>
          <w:color w:val="000000"/>
          <w:sz w:val="24"/>
          <w:szCs w:val="24"/>
          <w:rtl/>
        </w:rPr>
        <w:t>المنجزة لكل</w:t>
      </w:r>
      <w:r w:rsidRPr="00250EFD">
        <w:rPr>
          <w:rFonts w:ascii="DIN Next LT Arabic" w:hAnsi="DIN Next LT Arabic" w:cs="DIN Next LT Arabic"/>
          <w:color w:val="000000"/>
          <w:sz w:val="24"/>
          <w:szCs w:val="24"/>
          <w:rtl/>
        </w:rPr>
        <w:t xml:space="preserve">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w:t>
      </w:r>
      <w:r w:rsidR="009532C4" w:rsidRPr="00250EFD">
        <w:rPr>
          <w:rFonts w:ascii="DIN Next LT Arabic" w:hAnsi="DIN Next LT Arabic" w:cs="DIN Next LT Arabic"/>
          <w:color w:val="000000"/>
          <w:sz w:val="24"/>
          <w:szCs w:val="24"/>
          <w:rtl/>
        </w:rPr>
        <w:t>من تاريخ تسلم المستخلص من المتعاقد</w:t>
      </w:r>
      <w:r w:rsidRPr="00250EFD">
        <w:rPr>
          <w:rFonts w:ascii="DIN Next LT Arabic" w:hAnsi="DIN Next LT Arabic" w:cs="DIN Next LT Arabic"/>
          <w:color w:val="000000"/>
          <w:sz w:val="24"/>
          <w:szCs w:val="24"/>
        </w:rPr>
        <w:t>.</w:t>
      </w:r>
    </w:p>
    <w:p w14:paraId="17F16406" w14:textId="77777777" w:rsidR="009A2C11" w:rsidRPr="00250EFD" w:rsidRDefault="009A2C11" w:rsidP="00973FCC">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250EFD">
        <w:rPr>
          <w:rFonts w:ascii="DIN Next LT Arabic" w:hAnsi="DIN Next LT Arabic" w:cs="DIN Next LT Arabic"/>
          <w:color w:val="000000"/>
          <w:sz w:val="24"/>
          <w:szCs w:val="24"/>
        </w:rPr>
        <w:t>.</w:t>
      </w:r>
    </w:p>
    <w:p w14:paraId="2296F407" w14:textId="77777777" w:rsidR="009A2C11" w:rsidRPr="00250EFD" w:rsidRDefault="009A2C11" w:rsidP="00AA7C5C">
      <w:pPr>
        <w:pStyle w:val="BodyText"/>
        <w:numPr>
          <w:ilvl w:val="0"/>
          <w:numId w:val="21"/>
        </w:numPr>
        <w:bidi/>
        <w:spacing w:before="240" w:after="0"/>
        <w:jc w:val="both"/>
        <w:rPr>
          <w:rFonts w:ascii="DIN Next LT Arabic" w:hAnsi="DIN Next LT Arabic" w:cs="DIN Next LT Arabic"/>
          <w:color w:val="000000"/>
          <w:sz w:val="24"/>
          <w:szCs w:val="24"/>
        </w:rPr>
      </w:pPr>
      <w:r w:rsidRPr="00250EFD">
        <w:rPr>
          <w:rFonts w:ascii="DIN Next LT Arabic" w:hAnsi="DIN Next LT Arabic" w:cs="DIN Next LT Arabic"/>
          <w:color w:val="000000"/>
          <w:sz w:val="24"/>
          <w:szCs w:val="24"/>
          <w:rtl/>
        </w:rPr>
        <w:t xml:space="preserve">‌تقوم وزارة المالية بصرف أمر الدفع خلال مدة لا تتجاوز </w:t>
      </w:r>
      <w:r w:rsidR="00AA7C5C" w:rsidRPr="00250EFD">
        <w:rPr>
          <w:rFonts w:ascii="DIN Next LT Arabic" w:hAnsi="DIN Next LT Arabic" w:cs="DIN Next LT Arabic"/>
          <w:color w:val="000000"/>
          <w:sz w:val="24"/>
          <w:szCs w:val="24"/>
          <w:rtl/>
        </w:rPr>
        <w:t xml:space="preserve">(45) خمسة وأربعون </w:t>
      </w:r>
      <w:r w:rsidRPr="00250EFD">
        <w:rPr>
          <w:rFonts w:ascii="DIN Next LT Arabic" w:hAnsi="DIN Next LT Arabic" w:cs="DIN Next LT Arabic"/>
          <w:color w:val="000000"/>
          <w:sz w:val="24"/>
          <w:szCs w:val="24"/>
          <w:rtl/>
        </w:rPr>
        <w:t>يومًا من تاريخ ورود أمر الدفع إليها، 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p>
    <w:p w14:paraId="141C6CB7" w14:textId="77777777" w:rsidR="009A2C11" w:rsidRPr="00250EFD" w:rsidRDefault="009A2C11" w:rsidP="00973FCC">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في حال وجود خلاف بين ممثل الجهة والمتعاقد، يرفع ممثل الجهة مطالبة المتعاقد مرفق بها ما لديه من تحفظات إلى الجهة الحكومية خلال (10) عشرة أيام عمل من تاريخ تَسلُّمه المطالبة، وعلى الجهة الحكومية الفصل في موضوع الخلاف بينهما خلال (15) خمسة عشر يوم عمل من تلقيها المطالبة، على أن تقوم الجهة الحكومية بصرف المستحقات التي لا تكون موضوع خلاف.</w:t>
      </w:r>
    </w:p>
    <w:p w14:paraId="2183567D"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01" w:name="_Toc26625270"/>
      <w:bookmarkStart w:id="502" w:name="_Toc26625449"/>
      <w:bookmarkStart w:id="503" w:name="_Toc26625271"/>
      <w:bookmarkStart w:id="504" w:name="_Toc26625450"/>
      <w:bookmarkStart w:id="505" w:name="_Toc26625272"/>
      <w:bookmarkStart w:id="506" w:name="_Toc26625451"/>
      <w:bookmarkStart w:id="507" w:name="_Toc26625273"/>
      <w:bookmarkStart w:id="508" w:name="_Toc26625452"/>
      <w:bookmarkStart w:id="509" w:name="_Toc26625274"/>
      <w:bookmarkStart w:id="510" w:name="_Toc26625453"/>
      <w:bookmarkStart w:id="511" w:name="_Toc20757713"/>
      <w:bookmarkStart w:id="512" w:name="_Toc20918048"/>
      <w:bookmarkStart w:id="513" w:name="_Toc21006600"/>
      <w:bookmarkStart w:id="514" w:name="_Toc20757714"/>
      <w:bookmarkStart w:id="515" w:name="_Toc20918049"/>
      <w:bookmarkStart w:id="516" w:name="_Toc21006601"/>
      <w:bookmarkStart w:id="517" w:name="_Toc20757715"/>
      <w:bookmarkStart w:id="518" w:name="_Toc20918050"/>
      <w:bookmarkStart w:id="519" w:name="_Toc21006602"/>
      <w:bookmarkStart w:id="520" w:name="_Toc20757716"/>
      <w:bookmarkStart w:id="521" w:name="_Toc20918051"/>
      <w:bookmarkStart w:id="522" w:name="_Toc21006603"/>
      <w:bookmarkStart w:id="523" w:name="_Toc20757717"/>
      <w:bookmarkStart w:id="524" w:name="_Toc20918052"/>
      <w:bookmarkStart w:id="525" w:name="_Toc21006604"/>
      <w:bookmarkStart w:id="526" w:name="_Toc20757718"/>
      <w:bookmarkStart w:id="527" w:name="_Toc20918053"/>
      <w:bookmarkStart w:id="528" w:name="_Toc21006605"/>
      <w:bookmarkStart w:id="529" w:name="_Toc20757719"/>
      <w:bookmarkStart w:id="530" w:name="_Toc20918054"/>
      <w:bookmarkStart w:id="531" w:name="_Toc21006606"/>
      <w:bookmarkStart w:id="532" w:name="_Toc20757720"/>
      <w:bookmarkStart w:id="533" w:name="_Toc20918055"/>
      <w:bookmarkStart w:id="534" w:name="_Toc21006607"/>
      <w:bookmarkStart w:id="535" w:name="_Toc20757721"/>
      <w:bookmarkStart w:id="536" w:name="_Toc20918056"/>
      <w:bookmarkStart w:id="537" w:name="_Toc21006608"/>
      <w:bookmarkStart w:id="538" w:name="_Toc20757722"/>
      <w:bookmarkStart w:id="539" w:name="_Toc20918057"/>
      <w:bookmarkStart w:id="540" w:name="_Toc21006609"/>
      <w:bookmarkStart w:id="541" w:name="_Toc20757723"/>
      <w:bookmarkStart w:id="542" w:name="_Toc20918058"/>
      <w:bookmarkStart w:id="543" w:name="_Toc21006610"/>
      <w:bookmarkStart w:id="544" w:name="_Toc15467056"/>
      <w:bookmarkStart w:id="545" w:name="_Toc20302770"/>
      <w:bookmarkStart w:id="546" w:name="_Toc20303185"/>
      <w:bookmarkStart w:id="547" w:name="_Toc26293180"/>
      <w:bookmarkStart w:id="548" w:name="_Toc31036894"/>
      <w:bookmarkStart w:id="549" w:name="_Toc35941497"/>
      <w:bookmarkStart w:id="550" w:name="_Toc13935666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Pr="00250EFD">
        <w:rPr>
          <w:rFonts w:ascii="DIN Next LT Arabic" w:hAnsi="DIN Next LT Arabic" w:cs="DIN Next LT Arabic"/>
          <w:b/>
          <w:color w:val="000000"/>
          <w:szCs w:val="24"/>
          <w:rtl/>
        </w:rPr>
        <w:t>تعديل أسعار العقد</w:t>
      </w:r>
      <w:bookmarkEnd w:id="544"/>
      <w:bookmarkEnd w:id="545"/>
      <w:bookmarkEnd w:id="546"/>
      <w:bookmarkEnd w:id="547"/>
      <w:bookmarkEnd w:id="548"/>
      <w:bookmarkEnd w:id="549"/>
      <w:bookmarkEnd w:id="550"/>
    </w:p>
    <w:p w14:paraId="4699C11E"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أولًا</w:t>
      </w:r>
      <w:r w:rsidRPr="00250EFD">
        <w:rPr>
          <w:rFonts w:ascii="DIN Next LT Arabic" w:hAnsi="DIN Next LT Arabic" w:cs="DIN Next LT Arabic"/>
          <w:sz w:val="24"/>
          <w:szCs w:val="24"/>
          <w:rtl/>
        </w:rPr>
        <w:t>: 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250EFD">
        <w:rPr>
          <w:rFonts w:ascii="DIN Next LT Arabic" w:hAnsi="DIN Next LT Arabic" w:cs="DIN Next LT Arabic"/>
          <w:sz w:val="24"/>
          <w:szCs w:val="24"/>
        </w:rPr>
        <w:t>:</w:t>
      </w:r>
    </w:p>
    <w:p w14:paraId="13926F39" w14:textId="77777777" w:rsidR="009A2C11" w:rsidRPr="00250EFD" w:rsidRDefault="009A2C11" w:rsidP="00973FCC">
      <w:pPr>
        <w:pStyle w:val="BodyText"/>
        <w:numPr>
          <w:ilvl w:val="0"/>
          <w:numId w:val="26"/>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تعديل التعرفة الجمركية أو الرسوم أو الضرائب. </w:t>
      </w:r>
    </w:p>
    <w:p w14:paraId="73C19095" w14:textId="77777777" w:rsidR="009A2C11" w:rsidRPr="00250EFD" w:rsidRDefault="009A2C11" w:rsidP="00973FCC">
      <w:pPr>
        <w:pStyle w:val="BodyText"/>
        <w:numPr>
          <w:ilvl w:val="0"/>
          <w:numId w:val="26"/>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إذا حصلت أثناء تنفيذ العقد صعوبات مادية لم يكن بالإمكان توقعها.</w:t>
      </w:r>
    </w:p>
    <w:p w14:paraId="63D48AC7"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sz w:val="24"/>
          <w:szCs w:val="24"/>
          <w:rtl/>
        </w:rPr>
        <w:t>: يتم تعديل أسعار العقد في الحالات المحددة في هذا البند وفقًا للأحكام التالية:</w:t>
      </w:r>
    </w:p>
    <w:p w14:paraId="6BDCEECC" w14:textId="77777777" w:rsidR="009A2C11" w:rsidRPr="00250EFD" w:rsidRDefault="009A2C11" w:rsidP="002A04D0">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lastRenderedPageBreak/>
        <w:t>يتم التعويض في حال تعديل التعرفة الجمركية أو الرسوم أو الضرائب أو المواد أو الخدمات المسعرة رسميًّا بالزيادة – بعد تاريخ تقديم العرض - مع مراعاة ما يلي</w:t>
      </w:r>
      <w:r w:rsidRPr="00250EFD">
        <w:rPr>
          <w:rFonts w:ascii="DIN Next LT Arabic" w:hAnsi="DIN Next LT Arabic" w:cs="DIN Next LT Arabic"/>
          <w:sz w:val="24"/>
          <w:szCs w:val="24"/>
        </w:rPr>
        <w:t>:</w:t>
      </w:r>
    </w:p>
    <w:p w14:paraId="15C207A4" w14:textId="77777777" w:rsidR="009A2C11" w:rsidRPr="00250EFD" w:rsidRDefault="009A2C11">
      <w:pPr>
        <w:pStyle w:val="BodyText"/>
        <w:numPr>
          <w:ilvl w:val="0"/>
          <w:numId w:val="2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للخدمات.</w:t>
      </w:r>
    </w:p>
    <w:p w14:paraId="4FABD80C" w14:textId="77777777" w:rsidR="009A2C11" w:rsidRPr="00250EFD" w:rsidRDefault="009A2C11">
      <w:pPr>
        <w:pStyle w:val="BodyText"/>
        <w:numPr>
          <w:ilvl w:val="0"/>
          <w:numId w:val="2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مالم يثبت المتعاقد أنه أدّاها على أساس الفئات قبل التعديل.</w:t>
      </w:r>
    </w:p>
    <w:p w14:paraId="0E8C2A6A" w14:textId="77777777" w:rsidR="009A2C11" w:rsidRPr="00250EFD" w:rsidRDefault="009A2C11" w:rsidP="009A2C11">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3243E71F" w14:textId="511F3FBA" w:rsidR="009A2C11" w:rsidRPr="00250EFD" w:rsidRDefault="009A2C11" w:rsidP="009A2C11">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b/>
          <w:bCs/>
          <w:color w:val="000000"/>
          <w:sz w:val="24"/>
          <w:szCs w:val="24"/>
          <w:u w:val="single"/>
          <w:shd w:val="clear" w:color="auto" w:fill="FFFFFF"/>
          <w:rtl/>
        </w:rPr>
        <w:t>ثالث</w:t>
      </w:r>
      <w:r w:rsidR="002A04D0" w:rsidRPr="00250EFD">
        <w:rPr>
          <w:rFonts w:ascii="DIN Next LT Arabic" w:hAnsi="DIN Next LT Arabic" w:cs="DIN Next LT Arabic"/>
          <w:b/>
          <w:bCs/>
          <w:color w:val="000000"/>
          <w:sz w:val="24"/>
          <w:szCs w:val="24"/>
          <w:u w:val="single"/>
          <w:shd w:val="clear" w:color="auto" w:fill="FFFFFF"/>
          <w:rtl/>
        </w:rPr>
        <w:t>ً</w:t>
      </w:r>
      <w:r w:rsidRPr="00250EFD">
        <w:rPr>
          <w:rFonts w:ascii="DIN Next LT Arabic" w:hAnsi="DIN Next LT Arabic" w:cs="DIN Next LT Arabic"/>
          <w:b/>
          <w:bCs/>
          <w:color w:val="000000"/>
          <w:sz w:val="24"/>
          <w:szCs w:val="24"/>
          <w:u w:val="single"/>
          <w:shd w:val="clear" w:color="auto" w:fill="FFFFFF"/>
          <w:rtl/>
        </w:rPr>
        <w:t xml:space="preserve">ا: </w:t>
      </w:r>
      <w:r w:rsidRPr="00250EFD">
        <w:rPr>
          <w:rFonts w:ascii="DIN Next LT Arabic" w:hAnsi="DIN Next LT Arabic" w:cs="DIN Next LT Arabic"/>
          <w:sz w:val="24"/>
          <w:szCs w:val="24"/>
          <w:rtl/>
        </w:rPr>
        <w:t xml:space="preserve">إجراءات النظر في التعويض: </w:t>
      </w:r>
    </w:p>
    <w:p w14:paraId="72065618" w14:textId="77777777" w:rsidR="009A2C11" w:rsidRPr="00250EFD" w:rsidRDefault="009A2C11">
      <w:pPr>
        <w:pStyle w:val="BodyText"/>
        <w:numPr>
          <w:ilvl w:val="0"/>
          <w:numId w:val="29"/>
        </w:numPr>
        <w:bidi/>
        <w:spacing w:before="240" w:after="0"/>
        <w:ind w:left="549"/>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على المتعاقد إذا رأى أحقيته في أي تعويض مالي في الحالات المذكورة بالمادة (الثمانية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7821BBA5" w14:textId="77777777" w:rsidR="009A2C11" w:rsidRPr="00250EFD" w:rsidRDefault="009A2C11">
      <w:pPr>
        <w:pStyle w:val="BodyText"/>
        <w:numPr>
          <w:ilvl w:val="0"/>
          <w:numId w:val="29"/>
        </w:numPr>
        <w:bidi/>
        <w:spacing w:before="240" w:after="0"/>
        <w:ind w:left="549"/>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41289C8E" w14:textId="77777777" w:rsidR="009A2C11" w:rsidRPr="00250EFD" w:rsidRDefault="009A2C11">
      <w:pPr>
        <w:pStyle w:val="BodyText"/>
        <w:numPr>
          <w:ilvl w:val="0"/>
          <w:numId w:val="29"/>
        </w:numPr>
        <w:bidi/>
        <w:spacing w:before="240" w:after="0"/>
        <w:ind w:left="549"/>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تقوم الجهة الحكومية بعد تلقيها تقرير ممثل الجهة المشرف على تنفيذ الخدمات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4E0AD7EA" w14:textId="77777777" w:rsidR="009A2C11" w:rsidRPr="00250EFD" w:rsidRDefault="009A2C11">
      <w:pPr>
        <w:pStyle w:val="BodyText"/>
        <w:numPr>
          <w:ilvl w:val="0"/>
          <w:numId w:val="29"/>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110A0E2B"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51" w:name="_Toc20321639"/>
      <w:bookmarkStart w:id="552" w:name="_Toc35941498"/>
      <w:bookmarkStart w:id="553" w:name="_Toc139356661"/>
      <w:bookmarkEnd w:id="500"/>
      <w:r w:rsidRPr="00250EFD">
        <w:rPr>
          <w:rFonts w:ascii="DIN Next LT Arabic" w:hAnsi="DIN Next LT Arabic" w:cs="DIN Next LT Arabic"/>
          <w:b/>
          <w:color w:val="000000"/>
          <w:szCs w:val="24"/>
          <w:rtl/>
        </w:rPr>
        <w:t>الغرامات</w:t>
      </w:r>
      <w:bookmarkEnd w:id="551"/>
      <w:bookmarkEnd w:id="552"/>
      <w:bookmarkEnd w:id="553"/>
    </w:p>
    <w:p w14:paraId="49CE3926" w14:textId="6A05E846" w:rsidR="009A2C11" w:rsidRPr="00250EFD" w:rsidRDefault="009A2C11" w:rsidP="009A2C11">
      <w:pPr>
        <w:pStyle w:val="BodyText"/>
        <w:bidi/>
        <w:spacing w:before="240" w:after="0"/>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shd w:val="clear" w:color="auto" w:fill="FFFFFF"/>
          <w:rtl/>
        </w:rPr>
        <w:t xml:space="preserve">[ملاحظة: </w:t>
      </w:r>
      <w:r w:rsidRPr="00250EFD">
        <w:rPr>
          <w:rFonts w:ascii="DIN Next LT Arabic" w:hAnsi="DIN Next LT Arabic" w:cs="DIN Next LT Arabic"/>
          <w:color w:val="0070C0"/>
          <w:sz w:val="24"/>
          <w:szCs w:val="24"/>
          <w:rtl/>
        </w:rPr>
        <w:t>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يحق للجهة الحكومية زيادة سقف الغرامة بعد الحصول على موافقة وزير المالية</w:t>
      </w:r>
      <w:r w:rsidR="00D03EE2" w:rsidRPr="00250EFD">
        <w:rPr>
          <w:rFonts w:ascii="DIN Next LT Arabic" w:hAnsi="DIN Next LT Arabic" w:cs="DIN Next LT Arabic"/>
          <w:color w:val="0070C0"/>
          <w:sz w:val="24"/>
          <w:szCs w:val="24"/>
          <w:rtl/>
        </w:rPr>
        <w:t xml:space="preserve"> </w:t>
      </w:r>
      <w:r w:rsidR="000F57DD" w:rsidRPr="00250EFD">
        <w:rPr>
          <w:rFonts w:ascii="DIN Next LT Arabic" w:hAnsi="DIN Next LT Arabic" w:cs="DIN Next LT Arabic"/>
          <w:color w:val="0070C0"/>
          <w:sz w:val="24"/>
          <w:szCs w:val="24"/>
          <w:rtl/>
        </w:rPr>
        <w:t xml:space="preserve">على </w:t>
      </w:r>
      <w:r w:rsidR="00D03EE2" w:rsidRPr="00250EFD">
        <w:rPr>
          <w:rFonts w:ascii="DIN Next LT Arabic" w:hAnsi="DIN Next LT Arabic" w:cs="DIN Next LT Arabic"/>
          <w:color w:val="0070C0"/>
          <w:sz w:val="24"/>
          <w:szCs w:val="24"/>
          <w:rtl/>
        </w:rPr>
        <w:t>أن توضح تلك الزيادة للمتنافسين قبل تقديم عروضهم</w:t>
      </w:r>
      <w:r w:rsidRPr="00250EFD">
        <w:rPr>
          <w:rFonts w:ascii="DIN Next LT Arabic" w:hAnsi="DIN Next LT Arabic" w:cs="DIN Next LT Arabic"/>
          <w:color w:val="0070C0"/>
          <w:sz w:val="24"/>
          <w:szCs w:val="24"/>
          <w:rtl/>
        </w:rPr>
        <w:t>.]</w:t>
      </w:r>
    </w:p>
    <w:p w14:paraId="687316EB" w14:textId="1839D333" w:rsidR="003A3FC9" w:rsidRPr="00250EFD" w:rsidRDefault="003A3FC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54" w:name="_Toc38131423"/>
      <w:bookmarkStart w:id="555" w:name="_Toc38132085"/>
      <w:bookmarkStart w:id="556" w:name="_Toc38132500"/>
      <w:bookmarkStart w:id="557" w:name="_Toc139356662"/>
      <w:bookmarkStart w:id="558" w:name="_Hlk23945059"/>
      <w:bookmarkStart w:id="559" w:name="_Hlk23945176"/>
      <w:r w:rsidRPr="00250EFD">
        <w:rPr>
          <w:rFonts w:ascii="DIN Next LT Arabic" w:hAnsi="DIN Next LT Arabic" w:cs="DIN Next LT Arabic"/>
          <w:b/>
          <w:color w:val="000000"/>
          <w:szCs w:val="24"/>
          <w:rtl/>
        </w:rPr>
        <w:t>غرامات [التأخير]</w:t>
      </w:r>
      <w:bookmarkEnd w:id="554"/>
      <w:bookmarkEnd w:id="555"/>
      <w:bookmarkEnd w:id="556"/>
      <w:bookmarkEnd w:id="557"/>
    </w:p>
    <w:p w14:paraId="22433533" w14:textId="307138B7" w:rsidR="003A3FC9" w:rsidRPr="00250EFD" w:rsidRDefault="003A3FC9" w:rsidP="00A14FB8">
      <w:pPr>
        <w:pStyle w:val="BodyText"/>
        <w:bidi/>
        <w:spacing w:before="240"/>
        <w:ind w:left="833"/>
        <w:jc w:val="both"/>
        <w:rPr>
          <w:rFonts w:ascii="DIN Next LT Arabic" w:hAnsi="DIN Next LT Arabic" w:cs="DIN Next LT Arabic"/>
          <w:sz w:val="24"/>
          <w:szCs w:val="24"/>
          <w:rtl/>
        </w:rPr>
      </w:pPr>
      <w:r w:rsidRPr="00250EFD">
        <w:rPr>
          <w:rFonts w:ascii="DIN Next LT Arabic" w:hAnsi="DIN Next LT Arabic" w:cs="DIN Next LT Arabic"/>
          <w:b/>
          <w:bCs/>
          <w:color w:val="000000" w:themeColor="text1"/>
          <w:sz w:val="24"/>
          <w:szCs w:val="24"/>
          <w:u w:val="single"/>
          <w:shd w:val="clear" w:color="auto" w:fill="FFFFFF"/>
          <w:rtl/>
        </w:rPr>
        <w:t>أولًا</w:t>
      </w:r>
      <w:r w:rsidRPr="00250EFD">
        <w:rPr>
          <w:rFonts w:ascii="DIN Next LT Arabic" w:hAnsi="DIN Next LT Arabic" w:cs="DIN Next LT Arabic"/>
          <w:b/>
          <w:bCs/>
          <w:color w:val="000000" w:themeColor="text1"/>
          <w:sz w:val="24"/>
          <w:szCs w:val="24"/>
          <w:shd w:val="clear" w:color="auto" w:fill="FFFFFF"/>
          <w:rtl/>
        </w:rPr>
        <w:t xml:space="preserve">: </w:t>
      </w:r>
      <w:r w:rsidRPr="00250EFD">
        <w:rPr>
          <w:rFonts w:ascii="DIN Next LT Arabic" w:hAnsi="DIN Next LT Arabic" w:cs="DIN Next LT Arabic"/>
          <w:color w:val="000000" w:themeColor="text1"/>
          <w:sz w:val="24"/>
          <w:szCs w:val="24"/>
          <w:rtl/>
          <w:lang w:val="en-GB"/>
        </w:rPr>
        <w:t xml:space="preserve">تفرض على المتعاقد </w:t>
      </w:r>
      <w:r w:rsidRPr="00250EFD">
        <w:rPr>
          <w:rFonts w:ascii="DIN Next LT Arabic" w:hAnsi="DIN Next LT Arabic" w:cs="DIN Next LT Arabic"/>
          <w:sz w:val="24"/>
          <w:szCs w:val="24"/>
          <w:rtl/>
          <w:lang w:val="en-GB"/>
        </w:rPr>
        <w:t xml:space="preserve">غرامة [تأخير] إذا قصّر </w:t>
      </w:r>
      <w:r w:rsidRPr="00250EFD">
        <w:rPr>
          <w:rFonts w:ascii="DIN Next LT Arabic" w:hAnsi="DIN Next LT Arabic" w:cs="DIN Next LT Arabic"/>
          <w:color w:val="000000" w:themeColor="text1"/>
          <w:sz w:val="24"/>
          <w:szCs w:val="24"/>
          <w:rtl/>
          <w:lang w:val="en-GB"/>
        </w:rPr>
        <w:t>أو أخفق في تنفيذ التزاماته وفقًا لما يلي</w:t>
      </w:r>
      <w:r w:rsidRPr="00250EFD">
        <w:rPr>
          <w:rFonts w:ascii="DIN Next LT Arabic" w:hAnsi="DIN Next LT Arabic" w:cs="DIN Next LT Arabic"/>
          <w:sz w:val="24"/>
          <w:szCs w:val="24"/>
          <w:rtl/>
        </w:rPr>
        <w:t>:</w:t>
      </w:r>
    </w:p>
    <w:p w14:paraId="075CBAB9" w14:textId="4320E869" w:rsidR="003A3FC9" w:rsidRPr="00250EFD" w:rsidRDefault="003A3FC9" w:rsidP="00A14FB8">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250EFD">
        <w:rPr>
          <w:rFonts w:ascii="DIN Next LT Arabic" w:hAnsi="DIN Next LT Arabic" w:cs="DIN Next LT Arabic"/>
          <w:b/>
          <w:bCs/>
          <w:color w:val="0070C0"/>
          <w:sz w:val="24"/>
          <w:szCs w:val="24"/>
          <w:u w:val="single"/>
          <w:shd w:val="clear" w:color="auto" w:fill="FFFFFF"/>
          <w:rtl/>
        </w:rPr>
        <w:t xml:space="preserve">[هنا تدون صيغة وأسلوب احتساب </w:t>
      </w:r>
      <w:r w:rsidR="00A14FB8" w:rsidRPr="00250EFD">
        <w:rPr>
          <w:rFonts w:ascii="DIN Next LT Arabic" w:hAnsi="DIN Next LT Arabic" w:cs="DIN Next LT Arabic"/>
          <w:b/>
          <w:bCs/>
          <w:color w:val="0070C0"/>
          <w:sz w:val="24"/>
          <w:szCs w:val="24"/>
          <w:u w:val="single"/>
          <w:shd w:val="clear" w:color="auto" w:fill="FFFFFF"/>
          <w:rtl/>
        </w:rPr>
        <w:t>ال</w:t>
      </w:r>
      <w:r w:rsidRPr="00250EFD">
        <w:rPr>
          <w:rFonts w:ascii="DIN Next LT Arabic" w:hAnsi="DIN Next LT Arabic" w:cs="DIN Next LT Arabic"/>
          <w:b/>
          <w:bCs/>
          <w:color w:val="0070C0"/>
          <w:sz w:val="24"/>
          <w:szCs w:val="24"/>
          <w:u w:val="single"/>
          <w:shd w:val="clear" w:color="auto" w:fill="FFFFFF"/>
          <w:rtl/>
        </w:rPr>
        <w:t>غرامات]</w:t>
      </w:r>
    </w:p>
    <w:p w14:paraId="0B7412D8" w14:textId="7AB9057F" w:rsidR="003A3FC9" w:rsidRPr="00250EFD" w:rsidRDefault="003A3FC9" w:rsidP="003A3FC9">
      <w:pPr>
        <w:pStyle w:val="BodyText"/>
        <w:bidi/>
        <w:spacing w:before="240"/>
        <w:ind w:left="833"/>
        <w:jc w:val="both"/>
        <w:rPr>
          <w:rFonts w:ascii="DIN Next LT Arabic" w:hAnsi="DIN Next LT Arabic" w:cs="DIN Next LT Arabic"/>
          <w:color w:val="000000"/>
          <w:sz w:val="24"/>
          <w:szCs w:val="24"/>
          <w:rtl/>
        </w:rPr>
      </w:pPr>
      <w:r w:rsidRPr="00250EFD">
        <w:rPr>
          <w:rFonts w:ascii="DIN Next LT Arabic" w:hAnsi="DIN Next LT Arabic" w:cs="DIN Next LT Arabic"/>
          <w:b/>
          <w:bCs/>
          <w:color w:val="000000"/>
          <w:sz w:val="24"/>
          <w:szCs w:val="24"/>
          <w:u w:val="single"/>
          <w:shd w:val="clear" w:color="auto" w:fill="FFFFFF"/>
          <w:rtl/>
        </w:rPr>
        <w:t>ثانيًا</w:t>
      </w:r>
      <w:r w:rsidRPr="00250EFD">
        <w:rPr>
          <w:rFonts w:ascii="DIN Next LT Arabic" w:hAnsi="DIN Next LT Arabic" w:cs="DIN Next LT Arabic"/>
          <w:b/>
          <w:bCs/>
          <w:color w:val="000000"/>
          <w:sz w:val="24"/>
          <w:szCs w:val="24"/>
          <w:shd w:val="clear" w:color="auto" w:fill="FFFFFF"/>
          <w:rtl/>
        </w:rPr>
        <w:t>:</w:t>
      </w:r>
      <w:r w:rsidRPr="00250EFD">
        <w:rPr>
          <w:rFonts w:ascii="DIN Next LT Arabic" w:hAnsi="DIN Next LT Arabic" w:cs="DIN Next LT Arabic"/>
          <w:b/>
          <w:bCs/>
          <w:color w:val="000000"/>
          <w:sz w:val="24"/>
          <w:szCs w:val="24"/>
          <w:rtl/>
        </w:rPr>
        <w:t xml:space="preserve"> </w:t>
      </w:r>
      <w:r w:rsidRPr="00250EFD">
        <w:rPr>
          <w:rFonts w:ascii="DIN Next LT Arabic" w:hAnsi="DIN Next LT Arabic" w:cs="DIN Next LT Arabic"/>
          <w:color w:val="000000"/>
          <w:sz w:val="24"/>
          <w:szCs w:val="24"/>
          <w:rtl/>
        </w:rPr>
        <w:t xml:space="preserve">لا يتجاوز إجمالي الغرامة المنصوص عليها في هذا البند عن </w:t>
      </w:r>
      <w:r w:rsidRPr="00250EFD">
        <w:rPr>
          <w:rFonts w:ascii="DIN Next LT Arabic" w:hAnsi="DIN Next LT Arabic" w:cs="DIN Next LT Arabic"/>
          <w:color w:val="FF0000"/>
          <w:sz w:val="24"/>
          <w:szCs w:val="24"/>
          <w:rtl/>
        </w:rPr>
        <w:t xml:space="preserve">[   %] بالمئة </w:t>
      </w:r>
      <w:r w:rsidRPr="00250EFD">
        <w:rPr>
          <w:rFonts w:ascii="DIN Next LT Arabic" w:hAnsi="DIN Next LT Arabic" w:cs="DIN Next LT Arabic"/>
          <w:color w:val="000000"/>
          <w:sz w:val="24"/>
          <w:szCs w:val="24"/>
          <w:rtl/>
        </w:rPr>
        <w:t>من القيمة الإجمالية للعقد.</w:t>
      </w:r>
    </w:p>
    <w:p w14:paraId="2714D9CA" w14:textId="522B712A" w:rsidR="003A3FC9" w:rsidRPr="00250EFD" w:rsidRDefault="003A3FC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60" w:name="_Toc38131424"/>
      <w:bookmarkStart w:id="561" w:name="_Toc38132086"/>
      <w:bookmarkStart w:id="562" w:name="_Toc38132501"/>
      <w:bookmarkStart w:id="563" w:name="_Toc139356663"/>
      <w:r w:rsidRPr="00250EFD">
        <w:rPr>
          <w:rFonts w:ascii="DIN Next LT Arabic" w:hAnsi="DIN Next LT Arabic" w:cs="DIN Next LT Arabic"/>
          <w:b/>
          <w:color w:val="000000"/>
          <w:szCs w:val="24"/>
          <w:rtl/>
        </w:rPr>
        <w:t>غرامات مخالفة أحكام لائحة تفضيل المحتوى المحلي</w:t>
      </w:r>
      <w:bookmarkEnd w:id="560"/>
      <w:bookmarkEnd w:id="561"/>
      <w:bookmarkEnd w:id="562"/>
      <w:bookmarkEnd w:id="563"/>
      <w:r w:rsidRPr="00250EFD">
        <w:rPr>
          <w:rFonts w:ascii="DIN Next LT Arabic" w:hAnsi="DIN Next LT Arabic" w:cs="DIN Next LT Arabic"/>
          <w:b/>
          <w:color w:val="000000"/>
          <w:szCs w:val="24"/>
          <w:rtl/>
        </w:rPr>
        <w:t xml:space="preserve">  </w:t>
      </w:r>
    </w:p>
    <w:p w14:paraId="029478BD" w14:textId="77777777" w:rsidR="0018652A" w:rsidRPr="00250EFD" w:rsidRDefault="0018652A" w:rsidP="0018652A">
      <w:pPr>
        <w:pStyle w:val="BodyText"/>
        <w:bidi/>
        <w:spacing w:before="240"/>
        <w:ind w:left="833"/>
        <w:jc w:val="both"/>
        <w:rPr>
          <w:rFonts w:ascii="DIN Next LT Arabic" w:hAnsi="DIN Next LT Arabic" w:cs="DIN Next LT Arabic"/>
          <w:sz w:val="24"/>
          <w:szCs w:val="24"/>
          <w:rtl/>
        </w:rPr>
      </w:pPr>
      <w:bookmarkStart w:id="564" w:name="_Hlk116296250"/>
      <w:bookmarkEnd w:id="558"/>
      <w:r w:rsidRPr="00250EFD">
        <w:rPr>
          <w:rFonts w:ascii="DIN Next LT Arabic" w:hAnsi="DIN Next LT Arabic" w:cs="DIN Next LT Arabic"/>
          <w:b/>
          <w:bCs/>
          <w:sz w:val="24"/>
          <w:szCs w:val="24"/>
          <w:u w:val="single"/>
          <w:rtl/>
        </w:rPr>
        <w:t>أولاً:</w:t>
      </w:r>
      <w:r w:rsidRPr="00250EFD">
        <w:rPr>
          <w:rFonts w:ascii="DIN Next LT Arabic" w:hAnsi="DIN Next LT Arabic" w:cs="DIN Next LT Arabic"/>
          <w:sz w:val="24"/>
          <w:szCs w:val="24"/>
          <w:rtl/>
        </w:rPr>
        <w:t xml:space="preserve"> عند عدم التزام المتعاقد </w:t>
      </w:r>
      <w:r w:rsidRPr="00250EFD">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Pr="00250EFD">
        <w:rPr>
          <w:rFonts w:ascii="DIN Next LT Arabic" w:hAnsi="DIN Next LT Arabic" w:cs="DIN Next LT Arabic"/>
          <w:sz w:val="24"/>
          <w:szCs w:val="24"/>
          <w:rtl/>
        </w:rPr>
        <w:t>مالية مقدارها (30%) من قيمة المشتريات محل التقصير.</w:t>
      </w:r>
    </w:p>
    <w:p w14:paraId="67B92E82" w14:textId="0813AFAC" w:rsidR="00E43462" w:rsidRPr="00250EFD" w:rsidRDefault="00CE466E" w:rsidP="001116E9">
      <w:pPr>
        <w:pStyle w:val="BodyText"/>
        <w:bidi/>
        <w:spacing w:before="240"/>
        <w:ind w:left="833"/>
        <w:jc w:val="both"/>
        <w:rPr>
          <w:rFonts w:ascii="DIN Next LT Arabic" w:hAnsi="DIN Next LT Arabic" w:cs="DIN Next LT Arabic"/>
          <w:sz w:val="24"/>
          <w:szCs w:val="24"/>
          <w:rtl/>
        </w:rPr>
      </w:pPr>
      <w:r w:rsidRPr="00250EFD">
        <w:rPr>
          <w:rFonts w:ascii="DIN Next LT Arabic" w:hAnsi="DIN Next LT Arabic" w:cs="DIN Next LT Arabic"/>
          <w:b/>
          <w:bCs/>
          <w:color w:val="00B050"/>
          <w:sz w:val="24"/>
          <w:szCs w:val="24"/>
          <w:u w:val="single"/>
          <w:shd w:val="clear" w:color="auto" w:fill="FFFFFF"/>
          <w:rtl/>
        </w:rPr>
        <w:lastRenderedPageBreak/>
        <w:t>ثانياً</w:t>
      </w:r>
      <w:r w:rsidR="0018652A" w:rsidRPr="00250EFD">
        <w:rPr>
          <w:rFonts w:ascii="DIN Next LT Arabic" w:hAnsi="DIN Next LT Arabic" w:cs="DIN Next LT Arabic"/>
          <w:b/>
          <w:bCs/>
          <w:color w:val="00B050"/>
          <w:sz w:val="24"/>
          <w:szCs w:val="24"/>
          <w:rtl/>
        </w:rPr>
        <w:t>:</w:t>
      </w:r>
      <w:r w:rsidR="0018652A" w:rsidRPr="00250EFD">
        <w:rPr>
          <w:rFonts w:ascii="DIN Next LT Arabic" w:hAnsi="DIN Next LT Arabic" w:cs="DIN Next LT Arabic"/>
          <w:b/>
          <w:bCs/>
          <w:color w:val="000000"/>
          <w:sz w:val="24"/>
          <w:szCs w:val="24"/>
          <w:rtl/>
        </w:rPr>
        <w:t xml:space="preserve"> </w:t>
      </w:r>
      <w:bookmarkEnd w:id="564"/>
      <w:r w:rsidR="0018652A" w:rsidRPr="00250EFD">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0018652A" w:rsidRPr="00250EFD">
        <w:rPr>
          <w:rFonts w:ascii="DIN Next LT Arabic" w:hAnsi="DIN Next LT Arabic" w:cs="DIN Next LT Arabic"/>
          <w:color w:val="0070C0"/>
          <w:sz w:val="24"/>
          <w:szCs w:val="24"/>
        </w:rPr>
        <w:t>]</w:t>
      </w:r>
      <w:bookmarkStart w:id="565" w:name="_Hlk127434194"/>
      <w:r w:rsidR="0018652A" w:rsidRPr="00250EFD">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565"/>
    </w:p>
    <w:p w14:paraId="20DB9D75" w14:textId="20E10DA4" w:rsidR="003A3FC9" w:rsidRPr="00250EFD" w:rsidRDefault="003A3FC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66" w:name="_Toc129082052"/>
      <w:bookmarkStart w:id="567" w:name="_Toc129082165"/>
      <w:bookmarkStart w:id="568" w:name="_Toc38131425"/>
      <w:bookmarkStart w:id="569" w:name="_Toc38132087"/>
      <w:bookmarkStart w:id="570" w:name="_Toc38132502"/>
      <w:bookmarkStart w:id="571" w:name="_Toc139356664"/>
      <w:bookmarkEnd w:id="566"/>
      <w:bookmarkEnd w:id="567"/>
      <w:r w:rsidRPr="00250EFD">
        <w:rPr>
          <w:rFonts w:ascii="DIN Next LT Arabic" w:hAnsi="DIN Next LT Arabic" w:cs="DIN Next LT Arabic"/>
          <w:b/>
          <w:color w:val="000000"/>
          <w:szCs w:val="24"/>
          <w:rtl/>
        </w:rPr>
        <w:t>إجمالي الغرامات</w:t>
      </w:r>
      <w:bookmarkEnd w:id="568"/>
      <w:bookmarkEnd w:id="569"/>
      <w:bookmarkEnd w:id="570"/>
      <w:bookmarkEnd w:id="571"/>
      <w:r w:rsidRPr="00250EFD">
        <w:rPr>
          <w:rFonts w:ascii="DIN Next LT Arabic" w:hAnsi="DIN Next LT Arabic" w:cs="DIN Next LT Arabic"/>
          <w:b/>
          <w:color w:val="000000"/>
          <w:szCs w:val="24"/>
          <w:rtl/>
        </w:rPr>
        <w:t xml:space="preserve">  </w:t>
      </w:r>
    </w:p>
    <w:p w14:paraId="4572575B" w14:textId="06F7E96B" w:rsidR="003A3FC9" w:rsidRPr="00250EFD" w:rsidRDefault="003A3FC9" w:rsidP="00851F42">
      <w:pPr>
        <w:pStyle w:val="BodyText"/>
        <w:bidi/>
        <w:spacing w:before="240"/>
        <w:ind w:left="833"/>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[20%] من القيمة الإجمالية للعقد.  </w:t>
      </w:r>
    </w:p>
    <w:p w14:paraId="6EE2179F"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72" w:name="_Toc15467058"/>
      <w:bookmarkStart w:id="573" w:name="_Toc20302772"/>
      <w:bookmarkStart w:id="574" w:name="_Toc20303187"/>
      <w:bookmarkStart w:id="575" w:name="_Toc26293182"/>
      <w:bookmarkStart w:id="576" w:name="_Toc28805165"/>
      <w:bookmarkStart w:id="577" w:name="_Toc35941499"/>
      <w:bookmarkStart w:id="578" w:name="_Toc139356665"/>
      <w:bookmarkEnd w:id="559"/>
      <w:r w:rsidRPr="00250EFD">
        <w:rPr>
          <w:rFonts w:ascii="DIN Next LT Arabic" w:hAnsi="DIN Next LT Arabic" w:cs="DIN Next LT Arabic"/>
          <w:b/>
          <w:color w:val="000000"/>
          <w:szCs w:val="24"/>
          <w:rtl/>
        </w:rPr>
        <w:t>المستخلصات</w:t>
      </w:r>
      <w:bookmarkEnd w:id="572"/>
      <w:bookmarkEnd w:id="573"/>
      <w:bookmarkEnd w:id="574"/>
      <w:bookmarkEnd w:id="575"/>
      <w:bookmarkEnd w:id="576"/>
      <w:bookmarkEnd w:id="577"/>
      <w:bookmarkEnd w:id="578"/>
    </w:p>
    <w:p w14:paraId="57648AC9" w14:textId="77777777" w:rsidR="00C869E2" w:rsidRPr="00250EFD" w:rsidRDefault="00C869E2" w:rsidP="00C869E2">
      <w:pPr>
        <w:bidi/>
        <w:spacing w:before="240"/>
        <w:jc w:val="both"/>
        <w:rPr>
          <w:rFonts w:ascii="DIN Next LT Arabic" w:hAnsi="DIN Next LT Arabic" w:cs="DIN Next LT Arabic"/>
          <w:color w:val="000000"/>
          <w:sz w:val="24"/>
          <w:szCs w:val="24"/>
          <w:rtl/>
        </w:rPr>
      </w:pPr>
      <w:bookmarkStart w:id="579" w:name="_Hlk127178793"/>
      <w:bookmarkStart w:id="580" w:name="_Toc15467059"/>
      <w:bookmarkStart w:id="581" w:name="_Toc20302773"/>
      <w:bookmarkStart w:id="582" w:name="_Toc20303188"/>
      <w:bookmarkStart w:id="583" w:name="_Toc26293183"/>
      <w:bookmarkStart w:id="584" w:name="_Toc28805166"/>
      <w:bookmarkStart w:id="585" w:name="_Toc35941500"/>
      <w:bookmarkStart w:id="586" w:name="_Toc139356666"/>
      <w:r w:rsidRPr="00250EFD">
        <w:rPr>
          <w:rFonts w:ascii="DIN Next LT Arabic" w:hAnsi="DIN Next LT Arabic" w:cs="DIN Next LT Arabic"/>
          <w:b/>
          <w:bCs/>
          <w:color w:val="000000"/>
          <w:sz w:val="24"/>
          <w:szCs w:val="24"/>
          <w:u w:val="single"/>
          <w:rtl/>
        </w:rPr>
        <w:t>أولاً:</w:t>
      </w:r>
      <w:r w:rsidRPr="00250EFD">
        <w:rPr>
          <w:rFonts w:ascii="DIN Next LT Arabic" w:hAnsi="DIN Next LT Arabic" w:cs="DIN Next LT Arabic"/>
          <w:color w:val="000000"/>
          <w:sz w:val="24"/>
          <w:szCs w:val="24"/>
          <w:rtl/>
        </w:rPr>
        <w:t xml:space="preserve"> وفقًا لأحكام بند "صرف المقابل المالي"، </w:t>
      </w:r>
      <w:r w:rsidRPr="00250EFD">
        <w:rPr>
          <w:rFonts w:ascii="DIN Next LT Arabic" w:hAnsi="DIN Next LT Arabic" w:cs="DIN Next LT Arabic"/>
          <w:color w:val="000000"/>
          <w:sz w:val="24"/>
          <w:szCs w:val="24"/>
        </w:rPr>
        <w:tab/>
      </w:r>
      <w:r w:rsidRPr="00250EFD">
        <w:rPr>
          <w:rFonts w:ascii="DIN Next LT Arabic" w:hAnsi="DIN Next LT Arabic" w:cs="DIN Next LT Arabic"/>
          <w:color w:val="000000"/>
          <w:sz w:val="24"/>
          <w:szCs w:val="24"/>
          <w:rtl/>
        </w:rPr>
        <w:t>يتم إعداد المستخلص بحسب البنود المنجزة للمتعاقد.</w:t>
      </w:r>
    </w:p>
    <w:p w14:paraId="081836F8" w14:textId="7CECAE32" w:rsidR="00580721" w:rsidRPr="000C5426" w:rsidRDefault="00580721" w:rsidP="00580721">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7E2FA7">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7E2FA7">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2401701C" w14:textId="77777777" w:rsidR="00580721" w:rsidRPr="000C5426" w:rsidRDefault="00580721" w:rsidP="00580721">
      <w:pPr>
        <w:numPr>
          <w:ilvl w:val="0"/>
          <w:numId w:val="97"/>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6636957F" w14:textId="77777777" w:rsidR="00580721" w:rsidRPr="000C5426" w:rsidRDefault="00580721" w:rsidP="00580721">
      <w:pPr>
        <w:numPr>
          <w:ilvl w:val="0"/>
          <w:numId w:val="97"/>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30689354" w14:textId="77777777" w:rsidR="00C869E2" w:rsidRPr="00250EFD" w:rsidRDefault="00C869E2" w:rsidP="00C869E2">
      <w:pPr>
        <w:bidi/>
        <w:spacing w:after="120"/>
        <w:rPr>
          <w:rFonts w:ascii="DIN Next LT Arabic" w:hAnsi="DIN Next LT Arabic" w:cs="DIN Next LT Arabic"/>
          <w:color w:val="000000"/>
          <w:sz w:val="24"/>
          <w:szCs w:val="24"/>
        </w:rPr>
      </w:pPr>
      <w:r w:rsidRPr="00250EFD">
        <w:rPr>
          <w:rFonts w:ascii="DIN Next LT Arabic" w:hAnsi="DIN Next LT Arabic" w:cs="DIN Next LT Arabic"/>
          <w:b/>
          <w:bCs/>
          <w:color w:val="000000"/>
          <w:sz w:val="24"/>
          <w:szCs w:val="24"/>
          <w:u w:val="single"/>
          <w:rtl/>
        </w:rPr>
        <w:t>ثالثاً:</w:t>
      </w:r>
      <w:r w:rsidRPr="00250EFD">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bookmarkEnd w:id="579"/>
    </w:p>
    <w:p w14:paraId="68161BC4" w14:textId="56B9B739"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r w:rsidRPr="00250EFD">
        <w:rPr>
          <w:rFonts w:ascii="DIN Next LT Arabic" w:hAnsi="DIN Next LT Arabic" w:cs="DIN Next LT Arabic"/>
          <w:b/>
          <w:color w:val="000000"/>
          <w:szCs w:val="24"/>
          <w:rtl/>
        </w:rPr>
        <w:t>إقرار المخالصة</w:t>
      </w:r>
      <w:bookmarkEnd w:id="580"/>
      <w:bookmarkEnd w:id="581"/>
      <w:bookmarkEnd w:id="582"/>
      <w:bookmarkEnd w:id="583"/>
      <w:bookmarkEnd w:id="584"/>
      <w:bookmarkEnd w:id="585"/>
      <w:bookmarkEnd w:id="586"/>
    </w:p>
    <w:p w14:paraId="33342903" w14:textId="4C4FC1FD" w:rsidR="009A2C11" w:rsidRPr="00250EFD" w:rsidRDefault="009A2C11" w:rsidP="009A2C11">
      <w:pPr>
        <w:bidi/>
        <w:spacing w:before="240" w:after="120"/>
        <w:jc w:val="both"/>
        <w:rPr>
          <w:rFonts w:ascii="DIN Next LT Arabic" w:hAnsi="DIN Next LT Arabic" w:cs="DIN Next LT Arabic"/>
          <w:color w:val="000000"/>
          <w:sz w:val="24"/>
          <w:szCs w:val="24"/>
          <w:rtl/>
        </w:rPr>
      </w:pPr>
      <w:r w:rsidRPr="00250EFD">
        <w:rPr>
          <w:rFonts w:ascii="DIN Next LT Arabic" w:hAnsi="DIN Next LT Arabic" w:cs="DIN Next LT Arabic"/>
          <w:color w:val="000000"/>
          <w:sz w:val="24"/>
          <w:szCs w:val="24"/>
          <w:rtl/>
        </w:rPr>
        <w:t>يجب على المتعاقد تسليم الجهة الحكومية إقرارًا كتابيًّا</w:t>
      </w:r>
      <w:r w:rsidRPr="00250EFD">
        <w:rPr>
          <w:rFonts w:ascii="DIN Next LT Arabic" w:hAnsi="DIN Next LT Arabic" w:cs="DIN Next LT Arabic"/>
          <w:color w:val="000000"/>
          <w:sz w:val="24"/>
          <w:szCs w:val="24"/>
        </w:rPr>
        <w:t xml:space="preserve"> </w:t>
      </w:r>
      <w:r w:rsidRPr="00250EFD">
        <w:rPr>
          <w:rFonts w:ascii="DIN Next LT Arabic" w:hAnsi="DIN Next LT Arabic" w:cs="DIN Next LT Arabic"/>
          <w:color w:val="000000"/>
          <w:sz w:val="24"/>
          <w:szCs w:val="24"/>
          <w:rtl/>
        </w:rPr>
        <w:t>يثبت فيه أن المستخلص الختامي يشك</w:t>
      </w:r>
      <w:r w:rsidR="003728B1" w:rsidRPr="00250EFD">
        <w:rPr>
          <w:rFonts w:ascii="DIN Next LT Arabic" w:hAnsi="DIN Next LT Arabic" w:cs="DIN Next LT Arabic"/>
          <w:color w:val="000000"/>
          <w:sz w:val="24"/>
          <w:szCs w:val="24"/>
          <w:rtl/>
        </w:rPr>
        <w:t>ّ</w:t>
      </w:r>
      <w:r w:rsidRPr="00250EFD">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731626C3" w14:textId="77777777" w:rsidR="009A2C11" w:rsidRPr="00250EFD" w:rsidRDefault="009A2C11"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587" w:name="_Toc20322359"/>
      <w:bookmarkStart w:id="588" w:name="_Toc25141304"/>
      <w:bookmarkStart w:id="589" w:name="_Toc25405713"/>
      <w:bookmarkStart w:id="590" w:name="_Toc28805167"/>
      <w:bookmarkStart w:id="591" w:name="_Toc35941501"/>
      <w:bookmarkStart w:id="592" w:name="_Toc139356667"/>
      <w:r w:rsidRPr="00250EFD">
        <w:rPr>
          <w:rFonts w:ascii="DIN Next LT Arabic" w:hAnsi="DIN Next LT Arabic" w:cs="DIN Next LT Arabic"/>
          <w:b/>
          <w:color w:val="000000"/>
          <w:szCs w:val="24"/>
          <w:rtl/>
        </w:rPr>
        <w:t>جدول الكميات</w:t>
      </w:r>
      <w:r w:rsidRPr="00250EFD">
        <w:rPr>
          <w:rFonts w:ascii="DIN Next LT Arabic" w:hAnsi="DIN Next LT Arabic" w:cs="DIN Next LT Arabic"/>
          <w:b/>
          <w:color w:val="000000"/>
          <w:szCs w:val="24"/>
        </w:rPr>
        <w:t xml:space="preserve"> </w:t>
      </w:r>
      <w:r w:rsidRPr="00250EFD">
        <w:rPr>
          <w:rFonts w:ascii="DIN Next LT Arabic" w:hAnsi="DIN Next LT Arabic" w:cs="DIN Next LT Arabic"/>
          <w:b/>
          <w:color w:val="000000"/>
          <w:szCs w:val="24"/>
          <w:rtl/>
        </w:rPr>
        <w:t>والأسعار</w:t>
      </w:r>
      <w:bookmarkEnd w:id="587"/>
      <w:bookmarkEnd w:id="588"/>
      <w:bookmarkEnd w:id="589"/>
      <w:bookmarkEnd w:id="590"/>
      <w:bookmarkEnd w:id="591"/>
      <w:bookmarkEnd w:id="592"/>
    </w:p>
    <w:p w14:paraId="78090D56" w14:textId="67ED7457" w:rsidR="0018652A" w:rsidRPr="00250EFD" w:rsidRDefault="0018652A" w:rsidP="0018652A">
      <w:pPr>
        <w:pStyle w:val="BodyText"/>
        <w:bidi/>
        <w:spacing w:before="240" w:after="0"/>
        <w:jc w:val="both"/>
        <w:rPr>
          <w:rFonts w:ascii="DIN Next LT Arabic" w:hAnsi="DIN Next LT Arabic" w:cs="DIN Next LT Arabic"/>
          <w:color w:val="0070C0"/>
          <w:sz w:val="24"/>
          <w:szCs w:val="24"/>
          <w:rtl/>
        </w:rPr>
      </w:pPr>
      <w:bookmarkStart w:id="593" w:name="_Hlk37973305"/>
      <w:r w:rsidRPr="00250EFD">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BA2165" w:rsidRPr="00250EFD">
        <w:rPr>
          <w:rFonts w:ascii="DIN Next LT Arabic" w:hAnsi="DIN Next LT Arabic" w:cs="DIN Next LT Arabic"/>
          <w:color w:val="0070C0"/>
          <w:sz w:val="24"/>
          <w:szCs w:val="24"/>
          <w:rtl/>
        </w:rPr>
        <w:t>/الأعمال والخدمات</w:t>
      </w:r>
      <w:r w:rsidRPr="00250EFD">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bookmarkEnd w:id="593"/>
    <w:p w14:paraId="33D9FC67" w14:textId="5B2E5421" w:rsidR="002B098C" w:rsidRPr="00250EFD" w:rsidRDefault="002B098C" w:rsidP="00385D7A">
      <w:pPr>
        <w:pStyle w:val="BodyText"/>
        <w:bidi/>
        <w:spacing w:before="240" w:after="0"/>
        <w:jc w:val="both"/>
        <w:rPr>
          <w:rFonts w:ascii="DIN Next LT Arabic" w:hAnsi="DIN Next LT Arabic" w:cs="DIN Next LT Arabic"/>
          <w:color w:val="0070C0"/>
          <w:sz w:val="24"/>
          <w:szCs w:val="24"/>
          <w:rtl/>
        </w:rPr>
      </w:pPr>
    </w:p>
    <w:p w14:paraId="506056E8" w14:textId="6C904CF2" w:rsidR="002B098C" w:rsidRPr="00250EFD" w:rsidRDefault="002B098C" w:rsidP="002B098C">
      <w:pPr>
        <w:bidi/>
        <w:rPr>
          <w:rFonts w:ascii="DIN Next LT Arabic" w:eastAsiaTheme="majorEastAsia" w:hAnsi="DIN Next LT Arabic" w:cs="DIN Next LT Arabic"/>
          <w:bCs/>
          <w:color w:val="602320" w:themeColor="text2"/>
          <w:sz w:val="24"/>
          <w:szCs w:val="24"/>
          <w:rtl/>
        </w:rPr>
      </w:pPr>
    </w:p>
    <w:p w14:paraId="1AF2E3EA" w14:textId="3A446BEB" w:rsidR="002B098C" w:rsidRPr="00250EFD" w:rsidRDefault="001116E9" w:rsidP="002B098C">
      <w:pPr>
        <w:pStyle w:val="Heading1"/>
        <w:numPr>
          <w:ilvl w:val="0"/>
          <w:numId w:val="0"/>
        </w:numPr>
        <w:bidi/>
        <w:spacing w:before="240" w:after="0"/>
        <w:rPr>
          <w:rFonts w:ascii="DIN Next LT Arabic" w:hAnsi="DIN Next LT Arabic" w:cs="DIN Next LT Arabic"/>
          <w:sz w:val="24"/>
          <w:szCs w:val="24"/>
        </w:rPr>
      </w:pPr>
      <w:bookmarkStart w:id="594" w:name="_Toc15467060"/>
      <w:bookmarkStart w:id="595" w:name="_Toc20302774"/>
      <w:bookmarkStart w:id="596" w:name="_Toc20303189"/>
      <w:bookmarkStart w:id="597" w:name="_Toc26293184"/>
      <w:bookmarkStart w:id="598" w:name="_Toc26715896"/>
      <w:bookmarkStart w:id="599" w:name="_Toc28037983"/>
      <w:bookmarkStart w:id="600" w:name="_Toc31036488"/>
      <w:bookmarkStart w:id="601" w:name="_Toc139356668"/>
      <w:r w:rsidRPr="00250EFD">
        <w:rPr>
          <w:rFonts w:ascii="DIN Next LT Arabic" w:hAnsi="DIN Next LT Arabic" w:cs="DIN Next LT Arabic"/>
          <w:sz w:val="24"/>
          <w:szCs w:val="24"/>
          <w:rtl/>
        </w:rPr>
        <w:lastRenderedPageBreak/>
        <w:t xml:space="preserve">القسم الثامن: </w:t>
      </w:r>
      <w:r w:rsidR="002B098C" w:rsidRPr="00250EFD">
        <w:rPr>
          <w:rFonts w:ascii="DIN Next LT Arabic" w:hAnsi="DIN Next LT Arabic" w:cs="DIN Next LT Arabic"/>
          <w:sz w:val="24"/>
          <w:szCs w:val="24"/>
          <w:rtl/>
        </w:rPr>
        <w:t>نطاق الخدمات المفصل</w:t>
      </w:r>
      <w:bookmarkEnd w:id="594"/>
      <w:bookmarkEnd w:id="595"/>
      <w:bookmarkEnd w:id="596"/>
      <w:bookmarkEnd w:id="597"/>
      <w:bookmarkEnd w:id="598"/>
      <w:bookmarkEnd w:id="599"/>
      <w:bookmarkEnd w:id="600"/>
      <w:bookmarkEnd w:id="601"/>
    </w:p>
    <w:p w14:paraId="2115CFA7"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602" w:name="_Toc26620468"/>
      <w:bookmarkStart w:id="603" w:name="_Toc26620658"/>
      <w:bookmarkStart w:id="604" w:name="_Toc26620842"/>
      <w:bookmarkStart w:id="605" w:name="_Toc26621029"/>
      <w:bookmarkStart w:id="606" w:name="_Toc26620469"/>
      <w:bookmarkStart w:id="607" w:name="_Toc26620659"/>
      <w:bookmarkStart w:id="608" w:name="_Toc26620843"/>
      <w:bookmarkStart w:id="609" w:name="_Toc26621030"/>
      <w:bookmarkStart w:id="610" w:name="_Toc26620470"/>
      <w:bookmarkStart w:id="611" w:name="_Toc26620660"/>
      <w:bookmarkStart w:id="612" w:name="_Toc26620844"/>
      <w:bookmarkStart w:id="613" w:name="_Toc26621031"/>
      <w:bookmarkStart w:id="614" w:name="_Toc26620471"/>
      <w:bookmarkStart w:id="615" w:name="_Toc26620661"/>
      <w:bookmarkStart w:id="616" w:name="_Toc26620845"/>
      <w:bookmarkStart w:id="617" w:name="_Toc26621032"/>
      <w:bookmarkStart w:id="618" w:name="_Toc26620472"/>
      <w:bookmarkStart w:id="619" w:name="_Toc26620662"/>
      <w:bookmarkStart w:id="620" w:name="_Toc26620846"/>
      <w:bookmarkStart w:id="621" w:name="_Toc26621033"/>
      <w:bookmarkStart w:id="622" w:name="_Toc26620473"/>
      <w:bookmarkStart w:id="623" w:name="_Toc26620663"/>
      <w:bookmarkStart w:id="624" w:name="_Toc26620847"/>
      <w:bookmarkStart w:id="625" w:name="_Toc26621034"/>
      <w:bookmarkStart w:id="626" w:name="_Toc26620474"/>
      <w:bookmarkStart w:id="627" w:name="_Toc26620664"/>
      <w:bookmarkStart w:id="628" w:name="_Toc26620848"/>
      <w:bookmarkStart w:id="629" w:name="_Toc26621035"/>
      <w:bookmarkStart w:id="630" w:name="_Toc26620475"/>
      <w:bookmarkStart w:id="631" w:name="_Toc26620665"/>
      <w:bookmarkStart w:id="632" w:name="_Toc26620849"/>
      <w:bookmarkStart w:id="633" w:name="_Toc26621036"/>
      <w:bookmarkStart w:id="634" w:name="_Toc26620476"/>
      <w:bookmarkStart w:id="635" w:name="_Toc26620666"/>
      <w:bookmarkStart w:id="636" w:name="_Toc26620850"/>
      <w:bookmarkStart w:id="637" w:name="_Toc26621037"/>
      <w:bookmarkStart w:id="638" w:name="_Toc26620477"/>
      <w:bookmarkStart w:id="639" w:name="_Toc26620667"/>
      <w:bookmarkStart w:id="640" w:name="_Toc26620851"/>
      <w:bookmarkStart w:id="641" w:name="_Toc26621038"/>
      <w:bookmarkStart w:id="642" w:name="_Toc26620478"/>
      <w:bookmarkStart w:id="643" w:name="_Toc26620668"/>
      <w:bookmarkStart w:id="644" w:name="_Toc26620852"/>
      <w:bookmarkStart w:id="645" w:name="_Toc26621039"/>
      <w:bookmarkStart w:id="646" w:name="_Toc26620479"/>
      <w:bookmarkStart w:id="647" w:name="_Toc26620669"/>
      <w:bookmarkStart w:id="648" w:name="_Toc26620853"/>
      <w:bookmarkStart w:id="649" w:name="_Toc26621040"/>
      <w:bookmarkStart w:id="650" w:name="_Toc26620480"/>
      <w:bookmarkStart w:id="651" w:name="_Toc26620670"/>
      <w:bookmarkStart w:id="652" w:name="_Toc26620854"/>
      <w:bookmarkStart w:id="653" w:name="_Toc26621041"/>
      <w:bookmarkStart w:id="654" w:name="_Toc26460803"/>
      <w:bookmarkStart w:id="655" w:name="_Toc26460967"/>
      <w:bookmarkStart w:id="656" w:name="_Toc26620481"/>
      <w:bookmarkStart w:id="657" w:name="_Toc26620671"/>
      <w:bookmarkStart w:id="658" w:name="_Toc26620855"/>
      <w:bookmarkStart w:id="659" w:name="_Toc26621042"/>
      <w:bookmarkStart w:id="660" w:name="_Toc26460804"/>
      <w:bookmarkStart w:id="661" w:name="_Toc26460968"/>
      <w:bookmarkStart w:id="662" w:name="_Toc26620482"/>
      <w:bookmarkStart w:id="663" w:name="_Toc26620672"/>
      <w:bookmarkStart w:id="664" w:name="_Toc26620856"/>
      <w:bookmarkStart w:id="665" w:name="_Toc26621043"/>
      <w:bookmarkStart w:id="666" w:name="_Toc26460805"/>
      <w:bookmarkStart w:id="667" w:name="_Toc26460969"/>
      <w:bookmarkStart w:id="668" w:name="_Toc26620483"/>
      <w:bookmarkStart w:id="669" w:name="_Toc26620673"/>
      <w:bookmarkStart w:id="670" w:name="_Toc26620857"/>
      <w:bookmarkStart w:id="671" w:name="_Toc26621044"/>
      <w:bookmarkStart w:id="672" w:name="_Toc26460806"/>
      <w:bookmarkStart w:id="673" w:name="_Toc26460970"/>
      <w:bookmarkStart w:id="674" w:name="_Toc26620484"/>
      <w:bookmarkStart w:id="675" w:name="_Toc26620674"/>
      <w:bookmarkStart w:id="676" w:name="_Toc26620858"/>
      <w:bookmarkStart w:id="677" w:name="_Toc26621045"/>
      <w:bookmarkStart w:id="678" w:name="_Toc26460807"/>
      <w:bookmarkStart w:id="679" w:name="_Toc26460971"/>
      <w:bookmarkStart w:id="680" w:name="_Toc26620485"/>
      <w:bookmarkStart w:id="681" w:name="_Toc26620675"/>
      <w:bookmarkStart w:id="682" w:name="_Toc26620859"/>
      <w:bookmarkStart w:id="683" w:name="_Toc26621046"/>
      <w:bookmarkStart w:id="684" w:name="_Toc26460808"/>
      <w:bookmarkStart w:id="685" w:name="_Toc26460972"/>
      <w:bookmarkStart w:id="686" w:name="_Toc26620486"/>
      <w:bookmarkStart w:id="687" w:name="_Toc26620676"/>
      <w:bookmarkStart w:id="688" w:name="_Toc26620860"/>
      <w:bookmarkStart w:id="689" w:name="_Toc26621047"/>
      <w:bookmarkStart w:id="690" w:name="_Toc26460809"/>
      <w:bookmarkStart w:id="691" w:name="_Toc26460973"/>
      <w:bookmarkStart w:id="692" w:name="_Toc26620487"/>
      <w:bookmarkStart w:id="693" w:name="_Toc26620677"/>
      <w:bookmarkStart w:id="694" w:name="_Toc26620861"/>
      <w:bookmarkStart w:id="695" w:name="_Toc26621048"/>
      <w:bookmarkStart w:id="696" w:name="_Toc26460810"/>
      <w:bookmarkStart w:id="697" w:name="_Toc26460974"/>
      <w:bookmarkStart w:id="698" w:name="_Toc26620488"/>
      <w:bookmarkStart w:id="699" w:name="_Toc26620678"/>
      <w:bookmarkStart w:id="700" w:name="_Toc26620862"/>
      <w:bookmarkStart w:id="701" w:name="_Toc26621049"/>
      <w:bookmarkStart w:id="702" w:name="_Toc26460811"/>
      <w:bookmarkStart w:id="703" w:name="_Toc26460975"/>
      <w:bookmarkStart w:id="704" w:name="_Toc26620489"/>
      <w:bookmarkStart w:id="705" w:name="_Toc26620679"/>
      <w:bookmarkStart w:id="706" w:name="_Toc26620863"/>
      <w:bookmarkStart w:id="707" w:name="_Toc26621050"/>
      <w:bookmarkStart w:id="708" w:name="_Toc26460812"/>
      <w:bookmarkStart w:id="709" w:name="_Toc26460976"/>
      <w:bookmarkStart w:id="710" w:name="_Toc26620490"/>
      <w:bookmarkStart w:id="711" w:name="_Toc26620680"/>
      <w:bookmarkStart w:id="712" w:name="_Toc26620864"/>
      <w:bookmarkStart w:id="713" w:name="_Toc26621051"/>
      <w:bookmarkStart w:id="714" w:name="_Toc26460813"/>
      <w:bookmarkStart w:id="715" w:name="_Toc26460977"/>
      <w:bookmarkStart w:id="716" w:name="_Toc26620491"/>
      <w:bookmarkStart w:id="717" w:name="_Toc26620681"/>
      <w:bookmarkStart w:id="718" w:name="_Toc26620865"/>
      <w:bookmarkStart w:id="719" w:name="_Toc26621052"/>
      <w:bookmarkStart w:id="720" w:name="_Toc26460814"/>
      <w:bookmarkStart w:id="721" w:name="_Toc26460978"/>
      <w:bookmarkStart w:id="722" w:name="_Toc26620492"/>
      <w:bookmarkStart w:id="723" w:name="_Toc26620682"/>
      <w:bookmarkStart w:id="724" w:name="_Toc26620866"/>
      <w:bookmarkStart w:id="725" w:name="_Toc26621053"/>
      <w:bookmarkStart w:id="726" w:name="_Toc26460815"/>
      <w:bookmarkStart w:id="727" w:name="_Toc26460979"/>
      <w:bookmarkStart w:id="728" w:name="_Toc26620493"/>
      <w:bookmarkStart w:id="729" w:name="_Toc26620683"/>
      <w:bookmarkStart w:id="730" w:name="_Toc26620867"/>
      <w:bookmarkStart w:id="731" w:name="_Toc26621054"/>
      <w:bookmarkStart w:id="732" w:name="_Toc26460816"/>
      <w:bookmarkStart w:id="733" w:name="_Toc26460980"/>
      <w:bookmarkStart w:id="734" w:name="_Toc26620494"/>
      <w:bookmarkStart w:id="735" w:name="_Toc26620684"/>
      <w:bookmarkStart w:id="736" w:name="_Toc26620868"/>
      <w:bookmarkStart w:id="737" w:name="_Toc26621055"/>
      <w:bookmarkStart w:id="738" w:name="_Toc26460817"/>
      <w:bookmarkStart w:id="739" w:name="_Toc26460981"/>
      <w:bookmarkStart w:id="740" w:name="_Toc26620495"/>
      <w:bookmarkStart w:id="741" w:name="_Toc26620685"/>
      <w:bookmarkStart w:id="742" w:name="_Toc26620869"/>
      <w:bookmarkStart w:id="743" w:name="_Toc26621056"/>
      <w:bookmarkStart w:id="744" w:name="_Toc26460818"/>
      <w:bookmarkStart w:id="745" w:name="_Toc26460982"/>
      <w:bookmarkStart w:id="746" w:name="_Toc26620496"/>
      <w:bookmarkStart w:id="747" w:name="_Toc26620686"/>
      <w:bookmarkStart w:id="748" w:name="_Toc26620870"/>
      <w:bookmarkStart w:id="749" w:name="_Toc26621057"/>
      <w:bookmarkStart w:id="750" w:name="_Toc26460819"/>
      <w:bookmarkStart w:id="751" w:name="_Toc26460983"/>
      <w:bookmarkStart w:id="752" w:name="_Toc26620497"/>
      <w:bookmarkStart w:id="753" w:name="_Toc26620687"/>
      <w:bookmarkStart w:id="754" w:name="_Toc26620871"/>
      <w:bookmarkStart w:id="755" w:name="_Toc26621058"/>
      <w:bookmarkStart w:id="756" w:name="_Toc137974402"/>
      <w:bookmarkStart w:id="757" w:name="_Toc139356669"/>
      <w:bookmarkStart w:id="758" w:name="_Toc10031551"/>
      <w:bookmarkStart w:id="759" w:name="_Toc10042713"/>
      <w:bookmarkStart w:id="760" w:name="_Toc15467063"/>
      <w:bookmarkStart w:id="761" w:name="_Toc20302777"/>
      <w:bookmarkStart w:id="762" w:name="_Toc20303192"/>
      <w:bookmarkStart w:id="763" w:name="_Toc26293187"/>
      <w:bookmarkStart w:id="764" w:name="_Toc26715898"/>
      <w:bookmarkStart w:id="765" w:name="_Toc28037985"/>
      <w:bookmarkStart w:id="766" w:name="_Toc31036490"/>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250EFD">
        <w:rPr>
          <w:rFonts w:ascii="DIN Next LT Arabic" w:hAnsi="DIN Next LT Arabic" w:cs="DIN Next LT Arabic"/>
          <w:b/>
          <w:color w:val="000000"/>
          <w:szCs w:val="24"/>
          <w:rtl/>
        </w:rPr>
        <w:t>نطاق عمل المشروع</w:t>
      </w:r>
      <w:bookmarkEnd w:id="756"/>
      <w:bookmarkEnd w:id="757"/>
      <w:r w:rsidRPr="00250EFD">
        <w:rPr>
          <w:rFonts w:ascii="DIN Next LT Arabic" w:hAnsi="DIN Next LT Arabic" w:cs="DIN Next LT Arabic"/>
          <w:b/>
          <w:color w:val="000000"/>
          <w:szCs w:val="24"/>
          <w:rtl/>
        </w:rPr>
        <w:t xml:space="preserve"> </w:t>
      </w:r>
      <w:bookmarkEnd w:id="758"/>
      <w:bookmarkEnd w:id="759"/>
    </w:p>
    <w:p w14:paraId="5CCBFD07" w14:textId="77777777" w:rsidR="00740529" w:rsidRPr="00250EFD" w:rsidRDefault="00740529" w:rsidP="00740529">
      <w:pPr>
        <w:pStyle w:val="BodyText"/>
        <w:bidi/>
        <w:spacing w:before="240" w:after="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Pr>
        <w:t>]</w:t>
      </w:r>
      <w:r w:rsidRPr="00250EFD" w:rsidDel="00AE1123">
        <w:rPr>
          <w:rFonts w:ascii="DIN Next LT Arabic" w:hAnsi="DIN Next LT Arabic" w:cs="DIN Next LT Arabic"/>
          <w:color w:val="0070C0"/>
          <w:sz w:val="24"/>
          <w:szCs w:val="24"/>
          <w:rtl/>
        </w:rPr>
        <w:t xml:space="preserve"> </w:t>
      </w:r>
      <w:r w:rsidRPr="00250EFD">
        <w:rPr>
          <w:rFonts w:ascii="DIN Next LT Arabic" w:hAnsi="DIN Next LT Arabic" w:cs="DIN Next LT Arabic"/>
          <w:color w:val="0070C0"/>
          <w:sz w:val="24"/>
          <w:szCs w:val="24"/>
          <w:rtl/>
        </w:rPr>
        <w:t>[ملاحظة: في هذا البند يتم توضيح نطاق العمل الخاص بالعقد، والتفاصيل التي يجب مراعاتها عند تقديم الخدمة من المتعاقد، وفيما يلي مثال على ذلك</w:t>
      </w:r>
      <w:proofErr w:type="gramStart"/>
      <w:r w:rsidRPr="00250EFD">
        <w:rPr>
          <w:rFonts w:ascii="DIN Next LT Arabic" w:hAnsi="DIN Next LT Arabic" w:cs="DIN Next LT Arabic"/>
          <w:color w:val="0070C0"/>
          <w:sz w:val="24"/>
          <w:szCs w:val="24"/>
          <w:rtl/>
        </w:rPr>
        <w:t>: ]</w:t>
      </w:r>
      <w:proofErr w:type="gramEnd"/>
    </w:p>
    <w:p w14:paraId="18B6DAB3" w14:textId="77777777" w:rsidR="00740529" w:rsidRPr="00250EFD" w:rsidRDefault="00740529" w:rsidP="00740529">
      <w:pPr>
        <w:bidi/>
        <w:spacing w:after="160"/>
        <w:jc w:val="both"/>
        <w:rPr>
          <w:rFonts w:ascii="DIN Next LT Arabic" w:eastAsia="Times New Roman" w:hAnsi="DIN Next LT Arabic" w:cs="DIN Next LT Arabic"/>
          <w:b/>
          <w:color w:val="0070C0"/>
          <w:sz w:val="24"/>
          <w:szCs w:val="24"/>
          <w:rtl/>
        </w:rPr>
      </w:pPr>
    </w:p>
    <w:p w14:paraId="39F0C0BF" w14:textId="77777777" w:rsidR="00740529" w:rsidRPr="00250EFD" w:rsidRDefault="00740529" w:rsidP="00740529">
      <w:pPr>
        <w:bidi/>
        <w:spacing w:after="160"/>
        <w:jc w:val="both"/>
        <w:rPr>
          <w:rFonts w:ascii="DIN Next LT Arabic" w:eastAsia="Times New Roman" w:hAnsi="DIN Next LT Arabic" w:cs="DIN Next LT Arabic"/>
          <w:b/>
          <w:color w:val="538135"/>
          <w:sz w:val="24"/>
          <w:szCs w:val="24"/>
          <w:rtl/>
        </w:rPr>
      </w:pPr>
      <w:proofErr w:type="gramStart"/>
      <w:r w:rsidRPr="00250EFD">
        <w:rPr>
          <w:rFonts w:ascii="DIN Next LT Arabic" w:eastAsia="Times New Roman" w:hAnsi="DIN Next LT Arabic" w:cs="DIN Next LT Arabic"/>
          <w:b/>
          <w:color w:val="538135"/>
          <w:sz w:val="24"/>
          <w:szCs w:val="24"/>
        </w:rPr>
        <w:t>]</w:t>
      </w:r>
      <w:r w:rsidRPr="00250EFD">
        <w:rPr>
          <w:rFonts w:ascii="DIN Next LT Arabic" w:eastAsia="Times New Roman" w:hAnsi="DIN Next LT Arabic" w:cs="DIN Next LT Arabic"/>
          <w:b/>
          <w:color w:val="0070C0"/>
          <w:sz w:val="24"/>
          <w:szCs w:val="24"/>
          <w:rtl/>
        </w:rPr>
        <w:t>نطاق</w:t>
      </w:r>
      <w:proofErr w:type="gramEnd"/>
      <w:r w:rsidRPr="00250EFD">
        <w:rPr>
          <w:rFonts w:ascii="DIN Next LT Arabic" w:eastAsia="Times New Roman" w:hAnsi="DIN Next LT Arabic" w:cs="DIN Next LT Arabic"/>
          <w:b/>
          <w:color w:val="0070C0"/>
          <w:sz w:val="24"/>
          <w:szCs w:val="24"/>
          <w:rtl/>
        </w:rPr>
        <w:t xml:space="preserve"> الخدمات الاسترشادي أدناه مُفصل لجميع الأعمال التي يجب على استشاري الإِشراف القيام بها. ويغطي جميع مراحل أعمال الإنشاءات الإشرافية وللجهة تعديل النطاق بحسب احتياجاتها ومتطلباتها بناءً على الخدمات المطلوبة للتنفيذ</w:t>
      </w:r>
      <w:r w:rsidRPr="00250EFD">
        <w:rPr>
          <w:rFonts w:ascii="DIN Next LT Arabic" w:eastAsia="Times New Roman" w:hAnsi="DIN Next LT Arabic" w:cs="DIN Next LT Arabic"/>
          <w:b/>
          <w:color w:val="0070C0"/>
          <w:sz w:val="24"/>
          <w:szCs w:val="24"/>
        </w:rPr>
        <w:t xml:space="preserve"> [</w:t>
      </w:r>
    </w:p>
    <w:p w14:paraId="641F304F" w14:textId="77777777" w:rsidR="00740529" w:rsidRPr="00250EFD" w:rsidRDefault="00740529" w:rsidP="00740529">
      <w:pPr>
        <w:bidi/>
        <w:spacing w:after="160"/>
        <w:jc w:val="both"/>
        <w:rPr>
          <w:rFonts w:ascii="DIN Next LT Arabic" w:eastAsia="Times New Roman" w:hAnsi="DIN Next LT Arabic" w:cs="DIN Next LT Arabic"/>
          <w:b/>
          <w:color w:val="0070C0"/>
          <w:sz w:val="24"/>
          <w:szCs w:val="24"/>
        </w:rPr>
      </w:pPr>
      <w:r w:rsidRPr="00250EFD">
        <w:rPr>
          <w:rFonts w:ascii="DIN Next LT Arabic" w:eastAsia="Times New Roman" w:hAnsi="DIN Next LT Arabic" w:cs="DIN Next LT Arabic"/>
          <w:b/>
          <w:color w:val="00B050"/>
          <w:sz w:val="24"/>
          <w:szCs w:val="24"/>
          <w:rtl/>
        </w:rPr>
        <w:t>يتضمن نطاق العمل تقديم الخدمات الإدارية، وخدمات الإشراف، والموظفين من الفنيين والإداريين، وخدمات النقل، وإعداد التقارير، وكافة الخدمات الأخرى اللازمة للإشراف على تنفيذ مشاريع الإنشاءات العامة وذلك بناء على جدول شهري لساعات العمل اللازمة لدعم المشاريع الآتية</w:t>
      </w:r>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0070C0"/>
          <w:sz w:val="24"/>
          <w:szCs w:val="24"/>
          <w:rtl/>
        </w:rPr>
        <w:t xml:space="preserve"> تضيف الجهة أسماء المشاريع كما يمكن للجهة إضافة خريطة تحدد مواقع المشروع</w:t>
      </w:r>
      <w:r w:rsidRPr="00250EFD">
        <w:rPr>
          <w:rFonts w:ascii="DIN Next LT Arabic" w:eastAsia="Times New Roman" w:hAnsi="DIN Next LT Arabic" w:cs="DIN Next LT Arabic"/>
          <w:b/>
          <w:color w:val="0070C0"/>
          <w:sz w:val="24"/>
          <w:szCs w:val="24"/>
        </w:rPr>
        <w:t xml:space="preserve"> [</w:t>
      </w:r>
      <w:r w:rsidRPr="00250EFD">
        <w:rPr>
          <w:rFonts w:ascii="DIN Next LT Arabic" w:eastAsia="Times New Roman" w:hAnsi="DIN Next LT Arabic" w:cs="DIN Next LT Arabic"/>
          <w:b/>
          <w:color w:val="0070C0"/>
          <w:sz w:val="24"/>
          <w:szCs w:val="24"/>
          <w:rtl/>
        </w:rPr>
        <w:t>:</w:t>
      </w:r>
    </w:p>
    <w:p w14:paraId="1B8D2722" w14:textId="77777777" w:rsidR="00740529" w:rsidRPr="00250EFD" w:rsidRDefault="00740529">
      <w:pPr>
        <w:numPr>
          <w:ilvl w:val="0"/>
          <w:numId w:val="64"/>
        </w:numPr>
        <w:bidi/>
        <w:spacing w:after="160" w:line="259" w:lineRule="auto"/>
        <w:jc w:val="both"/>
        <w:rPr>
          <w:rFonts w:ascii="DIN Next LT Arabic" w:eastAsia="Times New Roman" w:hAnsi="DIN Next LT Arabic" w:cs="DIN Next LT Arabic"/>
          <w:b/>
          <w:color w:val="FF0000"/>
          <w:sz w:val="24"/>
          <w:szCs w:val="24"/>
        </w:rPr>
      </w:pPr>
      <w:r w:rsidRPr="00250EFD">
        <w:rPr>
          <w:rFonts w:ascii="DIN Next LT Arabic" w:eastAsia="Times New Roman" w:hAnsi="DIN Next LT Arabic" w:cs="DIN Next LT Arabic"/>
          <w:b/>
          <w:color w:val="FF0000"/>
          <w:sz w:val="24"/>
          <w:szCs w:val="24"/>
        </w:rPr>
        <w:t>XXX</w:t>
      </w:r>
    </w:p>
    <w:p w14:paraId="1123146D" w14:textId="77777777" w:rsidR="00740529" w:rsidRPr="00250EFD" w:rsidRDefault="00740529">
      <w:pPr>
        <w:numPr>
          <w:ilvl w:val="0"/>
          <w:numId w:val="64"/>
        </w:numPr>
        <w:bidi/>
        <w:spacing w:after="160" w:line="259" w:lineRule="auto"/>
        <w:jc w:val="both"/>
        <w:rPr>
          <w:rFonts w:ascii="DIN Next LT Arabic" w:eastAsia="Times New Roman" w:hAnsi="DIN Next LT Arabic" w:cs="DIN Next LT Arabic"/>
          <w:b/>
          <w:color w:val="FF0000"/>
          <w:sz w:val="24"/>
          <w:szCs w:val="24"/>
        </w:rPr>
      </w:pPr>
      <w:r w:rsidRPr="00250EFD">
        <w:rPr>
          <w:rFonts w:ascii="DIN Next LT Arabic" w:eastAsia="Times New Roman" w:hAnsi="DIN Next LT Arabic" w:cs="DIN Next LT Arabic"/>
          <w:b/>
          <w:color w:val="FF0000"/>
          <w:sz w:val="24"/>
          <w:szCs w:val="24"/>
        </w:rPr>
        <w:t>XXX</w:t>
      </w:r>
    </w:p>
    <w:p w14:paraId="09D3619B" w14:textId="77777777" w:rsidR="00740529" w:rsidRPr="00250EFD" w:rsidRDefault="00740529">
      <w:pPr>
        <w:numPr>
          <w:ilvl w:val="0"/>
          <w:numId w:val="64"/>
        </w:numPr>
        <w:bidi/>
        <w:spacing w:after="160" w:line="259" w:lineRule="auto"/>
        <w:jc w:val="both"/>
        <w:rPr>
          <w:rFonts w:ascii="DIN Next LT Arabic" w:eastAsia="Times New Roman" w:hAnsi="DIN Next LT Arabic" w:cs="DIN Next LT Arabic"/>
          <w:b/>
          <w:color w:val="FF0000"/>
          <w:sz w:val="24"/>
          <w:szCs w:val="24"/>
        </w:rPr>
      </w:pPr>
      <w:r w:rsidRPr="00250EFD">
        <w:rPr>
          <w:rFonts w:ascii="DIN Next LT Arabic" w:eastAsia="Times New Roman" w:hAnsi="DIN Next LT Arabic" w:cs="DIN Next LT Arabic"/>
          <w:b/>
          <w:color w:val="FF0000"/>
          <w:sz w:val="24"/>
          <w:szCs w:val="24"/>
        </w:rPr>
        <w:t>XXX</w:t>
      </w:r>
    </w:p>
    <w:p w14:paraId="0D544024"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كما يتضمن نطاق العمل أيضًا متابعة أداء المقاولين ومقاوليهم من الباطن والشركات المصنعة، والتحقق من أن كافة الأعمال تتماشى مع نطاق العمل المطلوب والشروط والمواصفات المعتمدة من قبل الجهة الحكومية.</w:t>
      </w:r>
    </w:p>
    <w:p w14:paraId="742D6DD5" w14:textId="77777777" w:rsidR="00740529" w:rsidRPr="00250EFD" w:rsidRDefault="00740529" w:rsidP="00740529">
      <w:pPr>
        <w:bidi/>
        <w:spacing w:after="160"/>
        <w:jc w:val="both"/>
        <w:rPr>
          <w:rFonts w:ascii="DIN Next LT Arabic" w:eastAsia="Times New Roman" w:hAnsi="DIN Next LT Arabic" w:cs="DIN Next LT Arabic"/>
          <w:b/>
          <w:color w:val="0070C0"/>
          <w:sz w:val="24"/>
          <w:szCs w:val="24"/>
          <w:rtl/>
        </w:rPr>
      </w:pPr>
      <w:r w:rsidRPr="00250EFD">
        <w:rPr>
          <w:rFonts w:ascii="DIN Next LT Arabic" w:eastAsia="Times New Roman" w:hAnsi="DIN Next LT Arabic" w:cs="DIN Next LT Arabic"/>
          <w:b/>
          <w:color w:val="00B050"/>
          <w:sz w:val="24"/>
          <w:szCs w:val="24"/>
          <w:rtl/>
        </w:rPr>
        <w:t xml:space="preserve">ولتنفيذ نطاق العمل والخدمات المطلوبة؛ يقوم المتعاقد بالاسترشاد بالدليل الوطني لإدارة المشاريع المعد من قبل هيئة كفاءة الإنفاق والمشروعات الحكومية.  </w:t>
      </w:r>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0070C0"/>
          <w:sz w:val="24"/>
          <w:szCs w:val="24"/>
          <w:rtl/>
        </w:rPr>
        <w:t xml:space="preserve"> للجهة إضافة أي دليل أو مرجع </w:t>
      </w:r>
      <w:proofErr w:type="gramStart"/>
      <w:r w:rsidRPr="00250EFD">
        <w:rPr>
          <w:rFonts w:ascii="DIN Next LT Arabic" w:eastAsia="Times New Roman" w:hAnsi="DIN Next LT Arabic" w:cs="DIN Next LT Arabic"/>
          <w:b/>
          <w:color w:val="0070C0"/>
          <w:sz w:val="24"/>
          <w:szCs w:val="24"/>
          <w:rtl/>
        </w:rPr>
        <w:t>معتمد</w:t>
      </w:r>
      <w:r w:rsidRPr="00250EFD">
        <w:rPr>
          <w:rFonts w:ascii="DIN Next LT Arabic" w:eastAsia="Times New Roman" w:hAnsi="DIN Next LT Arabic" w:cs="DIN Next LT Arabic"/>
          <w:b/>
          <w:color w:val="0070C0"/>
          <w:sz w:val="24"/>
          <w:szCs w:val="24"/>
        </w:rPr>
        <w:t>[</w:t>
      </w:r>
      <w:proofErr w:type="gramEnd"/>
    </w:p>
    <w:p w14:paraId="0DDB6C88" w14:textId="77777777" w:rsidR="00740529" w:rsidRPr="00250EFD" w:rsidRDefault="00740529" w:rsidP="00740529">
      <w:pPr>
        <w:bidi/>
        <w:spacing w:after="160"/>
        <w:jc w:val="both"/>
        <w:rPr>
          <w:rFonts w:ascii="DIN Next LT Arabic" w:eastAsia="Times New Roman" w:hAnsi="DIN Next LT Arabic" w:cs="DIN Next LT Arabic"/>
          <w:b/>
          <w:color w:val="538135"/>
          <w:sz w:val="24"/>
          <w:szCs w:val="24"/>
          <w:rtl/>
        </w:rPr>
      </w:pPr>
    </w:p>
    <w:p w14:paraId="35DF6377" w14:textId="77777777" w:rsidR="00740529" w:rsidRPr="00250EFD" w:rsidRDefault="00740529">
      <w:pPr>
        <w:pStyle w:val="ListParagraph"/>
        <w:numPr>
          <w:ilvl w:val="0"/>
          <w:numId w:val="89"/>
        </w:numPr>
        <w:bidi/>
        <w:spacing w:after="160" w:line="259" w:lineRule="auto"/>
        <w:jc w:val="both"/>
        <w:rPr>
          <w:rFonts w:ascii="DIN Next LT Arabic" w:eastAsia="Times New Roman" w:hAnsi="DIN Next LT Arabic" w:cs="DIN Next LT Arabic"/>
          <w:b/>
          <w:color w:val="00B050"/>
          <w:sz w:val="24"/>
          <w:szCs w:val="24"/>
          <w:rtl/>
        </w:rPr>
      </w:pPr>
      <w:bookmarkStart w:id="767" w:name="_Toc84417854"/>
      <w:r w:rsidRPr="00250EFD">
        <w:rPr>
          <w:rFonts w:ascii="DIN Next LT Arabic" w:eastAsia="Times New Roman" w:hAnsi="DIN Next LT Arabic" w:cs="DIN Next LT Arabic"/>
          <w:b/>
          <w:color w:val="00B050"/>
          <w:sz w:val="24"/>
          <w:szCs w:val="24"/>
          <w:rtl/>
        </w:rPr>
        <w:t>الخدمات المطلوبة</w:t>
      </w:r>
      <w:bookmarkEnd w:id="767"/>
      <w:r w:rsidRPr="00250EFD">
        <w:rPr>
          <w:rFonts w:ascii="DIN Next LT Arabic" w:eastAsia="Times New Roman" w:hAnsi="DIN Next LT Arabic" w:cs="DIN Next LT Arabic"/>
          <w:b/>
          <w:color w:val="00B050"/>
          <w:sz w:val="24"/>
          <w:szCs w:val="24"/>
          <w:rtl/>
        </w:rPr>
        <w:t>:</w:t>
      </w:r>
    </w:p>
    <w:p w14:paraId="55F79FB3"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يشمل نطاق عمل الخدمات-بإشراف الجهة الحكومية-، تقديم مجموعة من الخدمات في كل مشروع ومن هذه الخدمات  -على سبيل المثال لا الحصر-:</w:t>
      </w:r>
    </w:p>
    <w:p w14:paraId="17B67D35"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الالتزام باشتراطات السلامة المتفق عليها.</w:t>
      </w:r>
    </w:p>
    <w:p w14:paraId="4EEE124D"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الإشراف على أنشطة المشروع ومتابعة أداء المقاول.</w:t>
      </w:r>
    </w:p>
    <w:p w14:paraId="1E40E8B8"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مراجعة الرسومات والمخططات التنفيذية والوثائق الفنية المقدمة. </w:t>
      </w:r>
    </w:p>
    <w:p w14:paraId="3B2C9F07"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ضبط الجودة.</w:t>
      </w:r>
    </w:p>
    <w:p w14:paraId="39DDB49F"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إعداد التقارير بحسب إجراءات وتوجيهات الجهة الحكومية.</w:t>
      </w:r>
    </w:p>
    <w:p w14:paraId="096712E1"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الإشراف اليومي على أنشطة وأعمال البناء والإنشاءات.</w:t>
      </w:r>
    </w:p>
    <w:p w14:paraId="524BF06B"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التحقق من الفواتير.</w:t>
      </w:r>
    </w:p>
    <w:p w14:paraId="465318EE"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تقديم الدعم في إدارة التغييرات التي تطرأ على عقد الإنشاءات العامة. </w:t>
      </w:r>
    </w:p>
    <w:p w14:paraId="7CF0370D"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التحقق من المخططات حسب المنفذ. </w:t>
      </w:r>
    </w:p>
    <w:p w14:paraId="267CF0B3" w14:textId="77777777" w:rsidR="00740529" w:rsidRPr="00250EFD" w:rsidRDefault="00740529">
      <w:pPr>
        <w:numPr>
          <w:ilvl w:val="0"/>
          <w:numId w:val="6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توثيق الدروس المستفادة.</w:t>
      </w:r>
      <w:bookmarkStart w:id="768" w:name="_Toc84417855"/>
    </w:p>
    <w:p w14:paraId="222AC9FD" w14:textId="77777777" w:rsidR="00740529" w:rsidRPr="00250EFD" w:rsidRDefault="00740529" w:rsidP="00740529">
      <w:pPr>
        <w:bidi/>
        <w:spacing w:after="160" w:line="259" w:lineRule="auto"/>
        <w:jc w:val="both"/>
        <w:rPr>
          <w:rFonts w:ascii="DIN Next LT Arabic" w:eastAsia="Times New Roman" w:hAnsi="DIN Next LT Arabic" w:cs="DIN Next LT Arabic"/>
          <w:b/>
          <w:color w:val="00B050"/>
          <w:sz w:val="24"/>
          <w:szCs w:val="24"/>
        </w:rPr>
      </w:pPr>
    </w:p>
    <w:p w14:paraId="5E93A2E9" w14:textId="77777777" w:rsidR="00740529" w:rsidRPr="00250EFD" w:rsidRDefault="00740529">
      <w:pPr>
        <w:pStyle w:val="ListParagraph"/>
        <w:numPr>
          <w:ilvl w:val="0"/>
          <w:numId w:val="8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خدمات الإشراف على مشاريع الانشاءات</w:t>
      </w:r>
      <w:bookmarkEnd w:id="768"/>
    </w:p>
    <w:p w14:paraId="60DDA0BB"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على المتعاقد تقديم الدعم اللازم للجهة الحكومية من أجل تنفيذ خدمات الإشراف على أعمال الانشاءات طبقًا للتعليمات الصادرة من قبل الجهة الحكومية في موقع العمل والإلمام بمتطلبات الوثائق الآتية:</w:t>
      </w:r>
    </w:p>
    <w:p w14:paraId="316C08D7" w14:textId="77777777" w:rsidR="00740529" w:rsidRPr="00250EFD" w:rsidRDefault="00740529">
      <w:pPr>
        <w:numPr>
          <w:ilvl w:val="0"/>
          <w:numId w:val="6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خطة إدارة أعمال الإنشاءات العامة.</w:t>
      </w:r>
    </w:p>
    <w:p w14:paraId="189BF0F5" w14:textId="77777777" w:rsidR="00740529" w:rsidRPr="00250EFD" w:rsidRDefault="00740529">
      <w:pPr>
        <w:numPr>
          <w:ilvl w:val="0"/>
          <w:numId w:val="66"/>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خطة إدارة الجودة.</w:t>
      </w:r>
    </w:p>
    <w:p w14:paraId="31779A1B" w14:textId="77777777" w:rsidR="00740529" w:rsidRPr="00250EFD" w:rsidRDefault="00740529">
      <w:pPr>
        <w:numPr>
          <w:ilvl w:val="0"/>
          <w:numId w:val="6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خطة إدارة اشتراطات الصحة والسلامة والأمن والبيئة.</w:t>
      </w:r>
    </w:p>
    <w:p w14:paraId="545FD300"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وتشمل مسؤوليات المتعاقد اما يلي:</w:t>
      </w:r>
    </w:p>
    <w:p w14:paraId="7B2E94FE"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يلتزم المتعاقد بإعداد التقارير عن سير العمل في المشروع، ومستوى الإنجاز والأداء.</w:t>
      </w:r>
    </w:p>
    <w:p w14:paraId="4516C6FD"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 xml:space="preserve"> يلتزم المتعاقد بإعداد وتحديث بيانات المشروعات في منصة المشروعات الوطنية من خلال الموقع</w:t>
      </w:r>
      <w:r w:rsidRPr="00250EFD">
        <w:rPr>
          <w:rFonts w:ascii="DIN Next LT Arabic" w:eastAsia="Times New Roman" w:hAnsi="DIN Next LT Arabic" w:cs="DIN Next LT Arabic"/>
          <w:b/>
          <w:color w:val="0070C0"/>
          <w:sz w:val="24"/>
          <w:szCs w:val="24"/>
          <w:rtl/>
        </w:rPr>
        <w:t xml:space="preserve"> </w:t>
      </w:r>
      <w:r w:rsidRPr="00250EFD">
        <w:rPr>
          <w:rFonts w:ascii="DIN Next LT Arabic" w:eastAsia="Times New Roman" w:hAnsi="DIN Next LT Arabic" w:cs="DIN Next LT Arabic"/>
          <w:b/>
          <w:color w:val="0070C0"/>
          <w:sz w:val="24"/>
          <w:szCs w:val="24"/>
        </w:rPr>
        <w:t xml:space="preserve"> </w:t>
      </w:r>
      <w:r w:rsidRPr="00250EFD">
        <w:rPr>
          <w:rFonts w:ascii="DIN Next LT Arabic" w:eastAsia="Times New Roman" w:hAnsi="DIN Next LT Arabic" w:cs="DIN Next LT Arabic"/>
          <w:b/>
          <w:color w:val="538135"/>
          <w:sz w:val="24"/>
          <w:szCs w:val="24"/>
        </w:rPr>
        <w:t>(</w:t>
      </w:r>
      <w:hyperlink r:id="rId12" w:history="1">
        <w:r w:rsidRPr="00250EFD">
          <w:rPr>
            <w:rFonts w:ascii="DIN Next LT Arabic" w:eastAsia="Times New Roman" w:hAnsi="DIN Next LT Arabic" w:cs="DIN Next LT Arabic"/>
            <w:b/>
            <w:color w:val="0563C1"/>
            <w:sz w:val="24"/>
            <w:szCs w:val="24"/>
            <w:u w:val="single"/>
          </w:rPr>
          <w:t>https://insights.mashroat.gov.sa/</w:t>
        </w:r>
      </w:hyperlink>
      <w:r w:rsidRPr="00250EFD">
        <w:rPr>
          <w:rFonts w:ascii="DIN Next LT Arabic" w:eastAsia="Times New Roman" w:hAnsi="DIN Next LT Arabic" w:cs="DIN Next LT Arabic"/>
          <w:b/>
          <w:color w:val="538135"/>
          <w:sz w:val="24"/>
          <w:szCs w:val="24"/>
        </w:rPr>
        <w:t>)</w:t>
      </w:r>
      <w:r w:rsidRPr="00250EFD">
        <w:rPr>
          <w:rFonts w:ascii="DIN Next LT Arabic" w:eastAsia="Times New Roman" w:hAnsi="DIN Next LT Arabic" w:cs="DIN Next LT Arabic"/>
          <w:b/>
          <w:color w:val="538135"/>
          <w:sz w:val="24"/>
          <w:szCs w:val="24"/>
          <w:rtl/>
        </w:rPr>
        <w:t xml:space="preserve"> </w:t>
      </w:r>
      <w:r w:rsidRPr="00250EFD">
        <w:rPr>
          <w:rFonts w:ascii="DIN Next LT Arabic" w:eastAsia="Times New Roman" w:hAnsi="DIN Next LT Arabic" w:cs="DIN Next LT Arabic"/>
          <w:b/>
          <w:color w:val="00B050"/>
          <w:sz w:val="24"/>
          <w:szCs w:val="24"/>
          <w:rtl/>
        </w:rPr>
        <w:t>بعد تسليمها للجهة الحكومية للتحقق والموافقة بشكل شهري من خلال ممثل بمنصب مدير مشروع أو ما يعادله.</w:t>
      </w:r>
    </w:p>
    <w:p w14:paraId="15DCB559"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70C0"/>
          <w:sz w:val="24"/>
          <w:szCs w:val="24"/>
        </w:rPr>
      </w:pPr>
      <w:r w:rsidRPr="00250EFD">
        <w:rPr>
          <w:rFonts w:ascii="DIN Next LT Arabic" w:eastAsia="Times New Roman" w:hAnsi="DIN Next LT Arabic" w:cs="DIN Next LT Arabic"/>
          <w:b/>
          <w:color w:val="00B050"/>
          <w:sz w:val="24"/>
          <w:szCs w:val="24"/>
          <w:rtl/>
        </w:rPr>
        <w:t xml:space="preserve">يجب على المتعاقد امتلاك المعرفة والخبرة بنظام إدارة الوثائق </w:t>
      </w:r>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0070C0"/>
          <w:sz w:val="24"/>
          <w:szCs w:val="24"/>
          <w:rtl/>
        </w:rPr>
        <w:t>تحدد الجهة مواصفات نظام إدارة الوثائق</w:t>
      </w:r>
      <w:r w:rsidRPr="00250EFD">
        <w:rPr>
          <w:rFonts w:ascii="DIN Next LT Arabic" w:eastAsia="Times New Roman" w:hAnsi="DIN Next LT Arabic" w:cs="DIN Next LT Arabic"/>
          <w:b/>
          <w:color w:val="0070C0"/>
          <w:sz w:val="24"/>
          <w:szCs w:val="24"/>
        </w:rPr>
        <w:t>[</w:t>
      </w:r>
    </w:p>
    <w:p w14:paraId="4F25DE37"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إدارة الجودة: على المتعاقد التأكد من إدارة المقاول لعمليات ضبط الجودة في المشروع، والتقيد الكامل بسياسة الجودة وخطة إدارة الجودة التي تحددها الجهة الحكومية ، وعلي المتعاقد تعميم خطة إدارة الجودة خلال كافة مراحل سير المشروع. </w:t>
      </w:r>
    </w:p>
    <w:p w14:paraId="7ACAB75F"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المخاطر: على المتعاقد التأكد من أن المقاول قد وضع خطة لإدارة المخاطر وأعدّ سجلًا متكاملًا لإدارة المخاطر يحدد فيه  المخاطرالتي قد تهدد المشروع. ويلتزم المتعاقد بإعداد تقارير شهرية يبين فيها  المخاطر الرئيسية للمشروع وتقييمه لها، ويعرض فيها كذلك على الجهة الحكومية  الإجراءات التصحيحية والطرق التي ستتبع للتعامل مع هذه المخاطر؛ كي يساعد الجهة الحكومية على اتخاذ قرارات مدروسة.</w:t>
      </w:r>
    </w:p>
    <w:p w14:paraId="4DE9BE15"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التواصل: على المتعاقد التأكد من إنشاء قنوات الاتصال مع كافة الأطراف الخارجية والجهات العامة ذات الصلة بنطاق المشروع بما فيها الجهة الحكومية صاحبة المشروع والمقاولين أو الاستشاريين الرئيسيين والموردين والبلديات وحرس الحدود والجهات المسؤولة عن شؤون الإسكان والبيئة والمرافق العامة.  ويجب على المتعاقد اعتماد سُبل للتواصل مشروطة بموافقة الجهة الحكومية، وذلك لضمان سير عمليات التواصل وسلاستها خلال تنفيذ المشاريع.</w:t>
      </w:r>
    </w:p>
    <w:p w14:paraId="1B2E0E2A"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الوثائق: يجب على المتعاقد الالتزام بتفعيل نظام لإدارة الوثائق طوال فترة تنفيذ المشروع، وعلى المتعاقد أن يوفر الرخص اللازمة للعمل بهذا النظام. ويحرص المتعاقد على التواصل مع الأطراف الخارجية والجهات بأسلوب يتسم بالكفاءة والانسجام بما يضمن التعامل مع كافة الأمور الهامة. ويلتزم جميع العاملين على المشروع مثل الاستشاريين والمقاولين والمقاولين من الباطن باستخدام نظام إدارة الوثائق</w:t>
      </w:r>
      <w:r w:rsidRPr="00250EFD" w:rsidDel="00615F49">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 xml:space="preserve">لتقديم أي  وثيقة تخص المشروع من خلاله. وعلى المتعاقد التدريب على استخدام هذا نظام إدارة الوثائق والتعرف على وظائفه إذا دعت الحاجة. وعلى الجهة الحكومية إتاحة كافة المستندات الفنية أو المستندات الأخرى ذات الصلة للمتعاقد على منصة نظام إدارة الوثائق المحوسب. كما يلتزم المتعاقد بالبحث عن المعلومات اللازمة من خلال نظام إدارة الوثائق المحوسب ، وتبادل جميع الوثائق طبقًا لنطاق الخدمات المتفق عليه مع الجهة الحكومية. </w:t>
      </w:r>
    </w:p>
    <w:p w14:paraId="50E20F43"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وضبط التغيير: يلتزم المتعاقد بالإشراف على كافة التغييرات المقترحة التي يتقدم بها المقاول، وتقييم الخيارات المتاحة والآثار المترتبة على ذلك التغيير. وعلى المتعاقد عرض التوصيات بالرفض أو القبول على الجهة الحكومية. </w:t>
      </w:r>
    </w:p>
    <w:p w14:paraId="0B706B6A"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إجراءات الصحة والسلامة: على المتعاقد التأكد من إدارة المقاول للمشروع وتنفيذه لتدابير الصحة والسلامة التي تحددها الجهة الحكومية، والتأكد من تقيده الكامل بالسياسة المعتمدة لدى الجهة الحكومية فيما يتعلق باشتراطات الصحة والسلامة. </w:t>
      </w:r>
      <w:r w:rsidRPr="00250EFD">
        <w:rPr>
          <w:rFonts w:ascii="DIN Next LT Arabic" w:eastAsia="Times New Roman" w:hAnsi="DIN Next LT Arabic" w:cs="DIN Next LT Arabic"/>
          <w:b/>
          <w:color w:val="0070C0"/>
          <w:sz w:val="24"/>
          <w:szCs w:val="24"/>
          <w:rtl/>
        </w:rPr>
        <w:t xml:space="preserve">(راجع فقرة إدارة الصحة والسلامة والبيئة) </w:t>
      </w:r>
    </w:p>
    <w:p w14:paraId="72D56E76"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إدارة الأمن: على المتعاقد التأكد من إدارة المقاول للمشروع وتنفيذه للعمليات المرتبطة بأمن المشروع، والتأكد من تقيده الكامل بسياسة الأمن المعتمدة لدى الجهة الحكومية، وإعداد التقارير الشهرية. </w:t>
      </w:r>
      <w:r w:rsidRPr="00250EFD">
        <w:rPr>
          <w:rFonts w:ascii="DIN Next LT Arabic" w:eastAsia="Times New Roman" w:hAnsi="DIN Next LT Arabic" w:cs="DIN Next LT Arabic"/>
          <w:b/>
          <w:color w:val="0070C0"/>
          <w:sz w:val="24"/>
          <w:szCs w:val="24"/>
          <w:rtl/>
        </w:rPr>
        <w:t>(راجع فقرة إدارة الصحة والسلامة والبيئة</w:t>
      </w:r>
      <w:r w:rsidRPr="00250EFD" w:rsidDel="00E50207">
        <w:rPr>
          <w:rFonts w:ascii="DIN Next LT Arabic" w:eastAsia="Times New Roman" w:hAnsi="DIN Next LT Arabic" w:cs="DIN Next LT Arabic"/>
          <w:b/>
          <w:color w:val="0070C0"/>
          <w:sz w:val="24"/>
          <w:szCs w:val="24"/>
          <w:rtl/>
        </w:rPr>
        <w:t xml:space="preserve"> </w:t>
      </w:r>
      <w:r w:rsidRPr="00250EFD">
        <w:rPr>
          <w:rFonts w:ascii="DIN Next LT Arabic" w:eastAsia="Times New Roman" w:hAnsi="DIN Next LT Arabic" w:cs="DIN Next LT Arabic"/>
          <w:b/>
          <w:color w:val="0070C0"/>
          <w:sz w:val="24"/>
          <w:szCs w:val="24"/>
          <w:rtl/>
        </w:rPr>
        <w:t>)</w:t>
      </w:r>
    </w:p>
    <w:p w14:paraId="00FBA479"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الجوانب البيئية: يجب على المتعاقد التأكد من إدارة المقاول للمشروع وتنفيذه للعمليات المرتبطة بشؤون البيئة ، والتأكد من تقيده الكامل بالسياسة المعتمدة لدى الجهة الحكومية في هذا الشأن. </w:t>
      </w:r>
      <w:r w:rsidRPr="00250EFD">
        <w:rPr>
          <w:rFonts w:ascii="DIN Next LT Arabic" w:eastAsia="Times New Roman" w:hAnsi="DIN Next LT Arabic" w:cs="DIN Next LT Arabic"/>
          <w:b/>
          <w:color w:val="0070C0"/>
          <w:sz w:val="24"/>
          <w:szCs w:val="24"/>
          <w:rtl/>
        </w:rPr>
        <w:t xml:space="preserve">(راجع فقرة إدارة الصحة والسلامة والبيئة) </w:t>
      </w:r>
    </w:p>
    <w:p w14:paraId="50E17652"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ab/>
        <w:t xml:space="preserve">سير الأعمال: على المتعاقد مراجعة الجدول الزمني الأساسي للمقاول بالتفصيل والتأكد من توافقه مع الجدول الزمني العام الذي وضعته الجهة الحكومية. ويجب فحص أي انحرافات عن الجدول الزمني وتصحيحها بعد أخذ موافقة الجهة الحكومية على ذلك. وعلى المتعاقد التحقق أسبوعيًا من سير الأعمال وتقدمها بالموقع، والتحقق من تقدم الأعمال مقابل الجدول الزمني والأهداف الرئيسية المتفق عليها. ويجب مناقشة حالات التأخر التي تم تحديدها مع المقاول بهدف تصحيحها، وعلى المتعاقد تقديم تقرير أسبوعي للجهة الحكومية يوضح فيه تقدم سير العمل في الموقع، ويورد فيه أبرز المسائل التي تؤثر أو قد تؤثر على تقدم العمل. </w:t>
      </w:r>
    </w:p>
    <w:p w14:paraId="748502C0"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أطراف المصلحة: على المتعاقد التأكد من الإدارة المستمرة لأطراف المصلحة الرئيسيين المعنيين بالمشروع، بما في ذلك الجهة الحكومية صاحبة المشروع والمقاولين أو الاستشاريين الرئيسيين والموردين والبلديات وحرس الحدود والجهات المسؤولة عن شؤون الإسكان والبيئة والمرافق العامة وأي أطراف ذوي علاقة، وذلك فيما يتعلق بتفسيرها وتنفيذها للالتزامات المطلوبة منها، ويشمل ذلك دعم الجهة الحكومية في عمليات التفاوض مع أطرف المصلحة. ويجب على المتعاقد التأكد من تنفيذه لكافة متطلبات خطط إدارة أطراف المصلحة المعنيين بالمشروع بالكامل، وعليه كذلك إدراج معلومات الاتصال الخاصة بأطراف المصلحة المعنية في الخطة المذكورة.</w:t>
      </w:r>
    </w:p>
    <w:p w14:paraId="2DC778B0"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ضمان السلامة والأنظمة: على المتعاقد التأكد من إنجاز برنامج الموافقات المرحلية على السلامة الخاص بالمشروع في الوقت المحدد، وكذلك التأكد من التزام المقاول بالكامل باشتراطات السلامة ومواعيد التقديم المنصوص عليها.</w:t>
      </w:r>
    </w:p>
    <w:p w14:paraId="586DB201"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الاستدامة: على المتعاقد التأكد من إدارة المقاول لعمليات وإجراءات الاستدامة الخاصة بالمشروع بما يضمن التقيد الكامل بسياسات الاستدامة المعتمدة لدى الجهة الحكومية، وبكافة متطلبات الاستدامة ذات الصلة المنصوص عليها في عقد الإنشاءات مع المقاول. </w:t>
      </w:r>
    </w:p>
    <w:p w14:paraId="0352C7CE"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الاختبارات والتشغيل التجريبي: على المتعاقد مراجعة خطط وإجراءات الاختبارات والتشغيل التجريبي والتحقق منها بما يضمن إعداد خطط وإجراءات مفصلة لعمليات الاختبار والتشغيل التجريبي الخاصة بالمشاريع والمكونات الأخرى المرافقة لها بهدف التشغيل الناجح لهذه المشاريع على أكمل وجه وبما يلبي معايير الأداء (راجع فقرة الاختبارات والتشغيل التجريبي (بوابة المرحلة 7) المذكورة في نطاق العمل المفصل.</w:t>
      </w:r>
    </w:p>
    <w:p w14:paraId="19C7CB7B"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أدلة التشغيل والصيانة: على المتعاقد مراجعة والتأكد من توحيد كافة أدلة التشغيل والصيانة الخاصة بالمشروع، وكذلك توفير ترجمة معتمدة لها باللغة العربية عند اللزوم وتسليمها للجهة الحكومية.</w:t>
      </w:r>
    </w:p>
    <w:p w14:paraId="20D5F685"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إرشادات إدارة العمليات: على المتعاقد المراجعة والتأكد من أن عمليات الوحدات وإرشادات استكشاف الأخطاء وإصلاحها قد تم إعدادها خصيصًا للمشروع، وكذلك توفير ترجمة معتمدة لها باللغة العربية عند اللزوم وتسليمها للجهة الحكومية.</w:t>
      </w:r>
    </w:p>
    <w:p w14:paraId="4B5F05B6"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إدارة أعمال الانشاءات: يجب على المتعاقد تولي مسؤولية مراقبة أنشطة وأعمال الانشاءات الخاصة بالمقاول بما يضمن تماشيها مع مخططات ومواصفات العقد.</w:t>
      </w:r>
    </w:p>
    <w:p w14:paraId="176AF634"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ضوابط إدارة وتقدير التكاليف</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على المتعاقد إعداد تقرير </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شهري</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يصف فيه مستجدات لوحة معلومات المشروع من المقاول لبيان حالة المشروع والتدفقات النقدية المتوقعة الخاصة بكل مشروع على حدة بهدف الحصول على موافقة الجهة الحكومية، ويجب تقديم تقارير واضحة ودقيقة عن النفقات. وتُشترط موافقة الجهة الحكومية على النموذج الخاص بلوحة المعلومات، وعلى المتعاقد مراجعة المستخلصات التي يقدمها المقاول والتحقق منها وذلك قبل تقديمها إلى الجهة الحكومية.</w:t>
      </w:r>
    </w:p>
    <w:p w14:paraId="7D73EF9F"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الجدول الزمني </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على المتعاقد تقديم تقرير شهري بالمستجدات التي تطرأ على الجدول الزمني الشامل للمشروع يُورد فيه معلومات من لوحات متابعة المشروع تحتوي على حزمة كاملة من مؤشرات الأداء الرئيسية بهدف الحصول على موافقة الجهة الحكومية عليها. </w:t>
      </w:r>
    </w:p>
    <w:p w14:paraId="63BC9295"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إدارة المعلومات </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على المتعاقد مراقبة خطة إدارة المعلومات المعتمدة لدى المقاول وتقديم تقارير عنها لضمان التزامها بالتعليمات، والتأكد من أن المعلومات الصادرة إلى الجهة الحكومية تخضع للرقابة وتتسم بالفعالية والشفافية والقابلية للتدقيق وتصدر في الموعد المحدد.</w:t>
      </w:r>
      <w:r w:rsidRPr="00250EFD">
        <w:rPr>
          <w:rFonts w:ascii="DIN Next LT Arabic" w:eastAsia="Times New Roman" w:hAnsi="DIN Next LT Arabic" w:cs="DIN Next LT Arabic"/>
          <w:b/>
          <w:color w:val="00B050"/>
          <w:sz w:val="24"/>
          <w:szCs w:val="24"/>
        </w:rPr>
        <w:t xml:space="preserve"> </w:t>
      </w:r>
    </w:p>
    <w:p w14:paraId="545046A7" w14:textId="77777777" w:rsidR="00740529" w:rsidRPr="00250EFD" w:rsidRDefault="00740529">
      <w:pPr>
        <w:numPr>
          <w:ilvl w:val="0"/>
          <w:numId w:val="76"/>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ab/>
        <w:t xml:space="preserve">إدارة تسليم المشروع وجاهزية تشغيله </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على المتعاقد التأكد من تقيد المقاول الكامل باشتراطات السلامة التشغيلية التي تحقق قبول الجهات المعنية، وهي الجهة الحكومية وإدارة التشغيل والصيانة. ويجب على المتعاقد التحقق من اكتمال جميع العمليات والإجراءات التشغيلية وكذلك جميع موافقات السلامة المرحلية، والتأكد من تطوير العمليات واستراتيجية التشغيل والصيانة المناسبة.</w:t>
      </w:r>
    </w:p>
    <w:p w14:paraId="26B35D6B"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tl/>
        </w:rPr>
      </w:pPr>
    </w:p>
    <w:p w14:paraId="4A13A92A" w14:textId="77777777" w:rsidR="00740529" w:rsidRPr="00250EFD" w:rsidRDefault="00740529">
      <w:pPr>
        <w:pStyle w:val="ListParagraph"/>
        <w:numPr>
          <w:ilvl w:val="0"/>
          <w:numId w:val="89"/>
        </w:numPr>
        <w:bidi/>
        <w:spacing w:after="160" w:line="259" w:lineRule="auto"/>
        <w:jc w:val="both"/>
        <w:rPr>
          <w:rFonts w:ascii="DIN Next LT Arabic" w:eastAsia="Times New Roman" w:hAnsi="DIN Next LT Arabic" w:cs="DIN Next LT Arabic"/>
          <w:b/>
          <w:color w:val="00B050"/>
          <w:sz w:val="24"/>
          <w:szCs w:val="24"/>
        </w:rPr>
      </w:pPr>
      <w:bookmarkStart w:id="769" w:name="_Toc84417856"/>
      <w:r w:rsidRPr="00250EFD">
        <w:rPr>
          <w:rFonts w:ascii="DIN Next LT Arabic" w:eastAsia="Times New Roman" w:hAnsi="DIN Next LT Arabic" w:cs="DIN Next LT Arabic"/>
          <w:b/>
          <w:color w:val="00B050"/>
          <w:sz w:val="24"/>
          <w:szCs w:val="24"/>
          <w:rtl/>
        </w:rPr>
        <w:lastRenderedPageBreak/>
        <w:t>الخدمات العامة</w:t>
      </w:r>
      <w:bookmarkEnd w:id="769"/>
      <w:r w:rsidRPr="00250EFD">
        <w:rPr>
          <w:rFonts w:ascii="DIN Next LT Arabic" w:eastAsia="Times New Roman" w:hAnsi="DIN Next LT Arabic" w:cs="DIN Next LT Arabic"/>
          <w:b/>
          <w:color w:val="00B050"/>
          <w:sz w:val="24"/>
          <w:szCs w:val="24"/>
          <w:rtl/>
        </w:rPr>
        <w:t xml:space="preserve"> </w:t>
      </w:r>
    </w:p>
    <w:p w14:paraId="6F4D7B2F"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بالإضافة إلى ما سبق، تشمل مسؤوليات المتعاقد أيضًا ما يلي:</w:t>
      </w:r>
    </w:p>
    <w:p w14:paraId="0A7BAC7E" w14:textId="77777777" w:rsidR="00740529" w:rsidRPr="00250EFD" w:rsidRDefault="00740529">
      <w:pPr>
        <w:numPr>
          <w:ilvl w:val="0"/>
          <w:numId w:val="7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يجب على المتعاقد التواجد الدائم في الموقع طوال فترة تنفيذ الأعمال لمراقبة أنشطة المقاول وللتأكد من التنفيذ المقبول لهذه الأعمال، بما في ذلك الانتهاء من تنفيذها ضمن المدة المحددة في العقد وطبقًا لاشتراطات العقد.</w:t>
      </w:r>
    </w:p>
    <w:p w14:paraId="45951F56" w14:textId="77777777" w:rsidR="00740529" w:rsidRPr="00250EFD" w:rsidRDefault="00740529">
      <w:pPr>
        <w:numPr>
          <w:ilvl w:val="0"/>
          <w:numId w:val="7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وضع الأدوات اللازمة لمراقبة أعمال بعد موافقة الجهة الحكومية، بما في ذلك فترة أعمال التحضير وتعبئة الموارد للمشروع التي يقوم بها المقاول. </w:t>
      </w:r>
    </w:p>
    <w:p w14:paraId="04DFFD9D" w14:textId="77777777" w:rsidR="00740529" w:rsidRPr="00250EFD" w:rsidRDefault="00740529">
      <w:pPr>
        <w:numPr>
          <w:ilvl w:val="0"/>
          <w:numId w:val="77"/>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ab/>
        <w:t>على المتعاقد استلام كافة المراسلات من المقاول وأطراف المصلحة الأخرين ، والاحتفاظ بها في سجل مخصص لذلك وإرسال نسخ منها للجهة الحكومية.</w:t>
      </w:r>
    </w:p>
    <w:p w14:paraId="20111B92" w14:textId="77777777" w:rsidR="00740529" w:rsidRPr="00250EFD" w:rsidRDefault="00740529">
      <w:pPr>
        <w:numPr>
          <w:ilvl w:val="0"/>
          <w:numId w:val="77"/>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ab/>
        <w:t>على المتعاقد تحديد كافة الإجراءات اللازمة وعمليات التوثيق التي سيتبعها موظفيه في الموقع خلال مرحلة أعمال الانشاءات وفقًا لتوجيهات وإجراءات الجهة الحكومية.</w:t>
      </w:r>
    </w:p>
    <w:p w14:paraId="4B5B77F8"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استلام الملاحظات والتقارير والتوصيات ومراجعتها ثم تقديمها إلى الجهة الحكومية -حسب الحاجة- وذلك فيما يتعلق بالبرامج الزمنية، ووثائق المواد، والمخططات التنفيذية، ومخططات الأعمال المؤقتة، والعروض و التفاصيل الأخرى التي يقدمها المقاول.</w:t>
      </w:r>
    </w:p>
    <w:p w14:paraId="0F164D53"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التحقق من دقة وصحة إحداثيات النقاط الأصلية والخطوط والأبعاد والمناسيب الأساسية (الروبيرات المساحية) التي وضعها المقاول. </w:t>
      </w:r>
    </w:p>
    <w:p w14:paraId="65A10FAA"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مراجعة وتحديد كافة التناقضات وأوجه الخلل أو الإغفالات التي حدثت في أعمال المسح أو الرسومات الصادرة للإنشاءات والرفع بها إلى الجهة الحكومية مع تقديم المشورة بشأن معالجتها.</w:t>
      </w:r>
    </w:p>
    <w:p w14:paraId="6EE2D488"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مراجعة المعلومات التي يقدمها المقاول عن الموارد والمصادر وعمليات اختبار مواد الانشاءات المقررة للتأكد من التزامها بمتطلبات العقود والفكرة التصميمية.</w:t>
      </w:r>
    </w:p>
    <w:p w14:paraId="0F005534"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مراجعة خطة المقاول فيما يتعلق بالمخطط التنظيمي لموقع العمل، وإجراء مراجعة فنية لكل ما يتعلق بمرافق الموقع مثل الوصول إليها، والأعمال المؤقتة والهياكل والمكاتب والمرافق المخصصة لعمليات الاختبار والتخزين ونحو ذلك. </w:t>
      </w:r>
    </w:p>
    <w:p w14:paraId="1AD15FAB"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مراجعة الكفاية الفنية لكافة المستندات والتقارير التي توضح أسلوب المقاول وخطط عمليات الاختبار والمعاينة وتقديم ملاحظاته في هذا الشأن.</w:t>
      </w:r>
    </w:p>
    <w:p w14:paraId="6D4FEA4D"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التحقق من موردي المقاول والمواد والمخططات والرسومات التنفيذية/التفصيلية لمعرفة مدى التزامها ببنود العقد على النحو المحدد ووفقًا لأفضل الممارسات المتبعة في أعمال الانشاءات.</w:t>
      </w:r>
    </w:p>
    <w:p w14:paraId="2DDC7B3E"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مراجعة خطة المقاول في ضبط الجودة وضمانها والتحقق من التزامها بمتطلبات العقد الفنية.</w:t>
      </w:r>
    </w:p>
    <w:p w14:paraId="7E70C952"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مراقبة عمليات اختبار كافة الأنشطة في الموقع أو في المختبر التابع للمقاول أو المقاول من الباطن أو الجهة الخارجية لضمان إجراء الاختبارات وفقًا لإجراءات ومعايير الاختبار المطلوبة، وكذلك مراجعة وتدقيق النتائج طبقًا لمتطلبات العقد المبرم مع المقاول.   </w:t>
      </w:r>
    </w:p>
    <w:p w14:paraId="47E839C9"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إجراء فحص تدريجي للمخططات التنفيذية، والإضافات المدرجة على الرسومات حسب المنفذ، والرسومات النهائية حسب المنفذ التي يعدها المقاول لأي عمل من الأعمال المنجزة بشكل كامل أو لأي جزء مكتمل منها.</w:t>
      </w:r>
    </w:p>
    <w:p w14:paraId="32FDBC8C"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المراجعة والتحقق من تصميم كافة الأعمال المؤقتة.</w:t>
      </w:r>
    </w:p>
    <w:p w14:paraId="4B37093F"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تقديم توصياته للجهة الحكومية على المواد التي يوردها الموردون الخارجيون لتضمينها في الأعمال، وعليه التأكد من قيام المقاول بإجراء أي اختبارات مستقلة وأي معاينات لازمة لضمان التزامها بالمواصفات أو سلسلة التوريد الخاصة بالمقاول من خلال مختبر مستقل تابع لطرف ثالث معتمد لإجراء عمليات الاختبار، على أن يتم ذلك وفقًا لمتطلبات وإجراءات الجهة الحكومية.</w:t>
      </w:r>
    </w:p>
    <w:p w14:paraId="196A8D2E"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عقد ورش عمل مع المقاول والمشاركة بها بعد ترسية المنافسة عليه حول الهندسة القيمية ، وذلك حسب الحاجة. </w:t>
      </w:r>
    </w:p>
    <w:p w14:paraId="27B6E8A4"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على المتعاقد تولّي مسؤولية إدارة السلامة  أثناء القيام بأعمال الانشاءات بما في ذلك التأكد من التزام المقاول باستمرارية  تطبيق معايير السلامة  من كافة  الجوانب الإجرائية للعقد ومراعاة كافة الأنظمة واللوائح المتعلقة بالضوضاء والتلوث وغير ذلك من الأمور.</w:t>
      </w:r>
    </w:p>
    <w:p w14:paraId="2F07A7A2" w14:textId="77777777" w:rsidR="00740529" w:rsidRPr="00250EFD" w:rsidRDefault="00740529">
      <w:pPr>
        <w:numPr>
          <w:ilvl w:val="0"/>
          <w:numId w:val="87"/>
        </w:numPr>
        <w:bidi/>
        <w:spacing w:after="160" w:line="259" w:lineRule="auto"/>
        <w:ind w:left="594"/>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المبادرة بمراقبة وإدارة حالة عقد الانشاءات العامة واقتراح إجراءات تصحيحية مسبقة بهدف الحصول على موافقة الجهة الحكومية من أجل تحقيق أهداف المشروع وغاياته بما في ذلك على سبيل المثال لا الحصر:</w:t>
      </w:r>
    </w:p>
    <w:p w14:paraId="53B6B357" w14:textId="77777777" w:rsidR="00740529" w:rsidRPr="00250EFD" w:rsidRDefault="00740529">
      <w:pPr>
        <w:numPr>
          <w:ilvl w:val="0"/>
          <w:numId w:val="6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إبلاغ الجهة الحكومية على الفور بأي ظرف قد يؤدي إلى تغيير في نطاق الأعمال أو زيادة التكلفة أو تغيير جودتها أو وظيفتها أو زيادة وقت إنجازها.</w:t>
      </w:r>
    </w:p>
    <w:p w14:paraId="230AE101" w14:textId="77777777" w:rsidR="00740529" w:rsidRPr="00250EFD" w:rsidRDefault="00740529">
      <w:pPr>
        <w:numPr>
          <w:ilvl w:val="0"/>
          <w:numId w:val="6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تحديد التدابير المتوافقة من الناحية الفنية والمتاحة للمقاول، وتقديم التوصيات في حالة وجود تهديد محتمل لمواعيد إنجاز المشروع.</w:t>
      </w:r>
    </w:p>
    <w:p w14:paraId="7366B961" w14:textId="77777777" w:rsidR="00740529" w:rsidRPr="00250EFD" w:rsidRDefault="00740529">
      <w:pPr>
        <w:pStyle w:val="ListParagraph"/>
        <w:numPr>
          <w:ilvl w:val="0"/>
          <w:numId w:val="10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إجراء عمليات المعاينة والمسح بصفة مستمرة كل </w:t>
      </w:r>
      <w:r w:rsidRPr="00250EFD">
        <w:rPr>
          <w:rFonts w:ascii="DIN Next LT Arabic" w:eastAsia="Times New Roman" w:hAnsi="DIN Next LT Arabic" w:cs="DIN Next LT Arabic"/>
          <w:b/>
          <w:color w:val="FF0000"/>
          <w:sz w:val="24"/>
          <w:szCs w:val="24"/>
          <w:rtl/>
        </w:rPr>
        <w:t xml:space="preserve">[تحدد المدة] </w:t>
      </w:r>
      <w:r w:rsidRPr="00250EFD">
        <w:rPr>
          <w:rFonts w:ascii="DIN Next LT Arabic" w:eastAsia="Times New Roman" w:hAnsi="DIN Next LT Arabic" w:cs="DIN Next LT Arabic"/>
          <w:b/>
          <w:color w:val="00B050"/>
          <w:sz w:val="24"/>
          <w:szCs w:val="24"/>
          <w:rtl/>
        </w:rPr>
        <w:t>للتحقق من إنجاز الأعمال طبقًا للعقد وللتأكد من دقة المخططات حسب المنافذ التي يقدمها المقاول.</w:t>
      </w:r>
    </w:p>
    <w:p w14:paraId="46E2AC28" w14:textId="77777777" w:rsidR="00740529" w:rsidRPr="00250EFD" w:rsidRDefault="00740529">
      <w:pPr>
        <w:pStyle w:val="ListParagraph"/>
        <w:numPr>
          <w:ilvl w:val="0"/>
          <w:numId w:val="10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مراجعة الجدول الزمني للتأكد من  مطابقته للعقد والمخرجات، وكذلك مراقبة التزام المقاول بالجدول الزمني ومعدل التقدم في العمل والاحتفاظ بالسجلات، والإبلاغ عن أي انحرافات عن الجدول الزمني ومطالبة المقاول بتقديم اقتراحات للتخفيف من آثار ذلك.</w:t>
      </w:r>
    </w:p>
    <w:p w14:paraId="00F3665B" w14:textId="77777777" w:rsidR="00740529" w:rsidRPr="00250EFD" w:rsidRDefault="00740529">
      <w:pPr>
        <w:pStyle w:val="ListParagraph"/>
        <w:numPr>
          <w:ilvl w:val="0"/>
          <w:numId w:val="10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التحقق من صحة تصميم عمليات المقاولين والتأكد من أنه قد تم اختيار المعدات طبقًا للمواصفات، وأنها تتمتع بسجل موثوق وقد تم تركيبها بشكل صحيح.</w:t>
      </w:r>
    </w:p>
    <w:p w14:paraId="14AA7326" w14:textId="77777777" w:rsidR="00740529" w:rsidRPr="00250EFD" w:rsidRDefault="00740529">
      <w:pPr>
        <w:pStyle w:val="ListParagraph"/>
        <w:numPr>
          <w:ilvl w:val="0"/>
          <w:numId w:val="10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تقييم مطالبات المقاول وتقديم التوصية بشأنها للجهة الحكومية.</w:t>
      </w:r>
    </w:p>
    <w:p w14:paraId="6A103439" w14:textId="77777777" w:rsidR="00740529" w:rsidRPr="00250EFD" w:rsidRDefault="00740529">
      <w:pPr>
        <w:pStyle w:val="ListParagraph"/>
        <w:numPr>
          <w:ilvl w:val="0"/>
          <w:numId w:val="10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إعداد وإصدار شهادة المستخلص النهائي وبيان معتمد عند الانتهاء من الأعمال وما إلى ذلك وتقديمها للجهة الحكومية، وذلك وفقًا لأحكام النظام واللائحة وعقد الانشاءات العامة.</w:t>
      </w:r>
    </w:p>
    <w:p w14:paraId="0AB055A0" w14:textId="77777777" w:rsidR="00740529" w:rsidRPr="00250EFD" w:rsidRDefault="00740529">
      <w:pPr>
        <w:pStyle w:val="ListParagraph"/>
        <w:numPr>
          <w:ilvl w:val="0"/>
          <w:numId w:val="10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يجب على المتعاقد ترتيب  اجتماعات دورية مع المقاول والعمل على توثيقها، ثم تعميم محاضر هذه الاجتماعات على كافة الأطراف المعنية. ويجب عقد مثل هذه الاجتماعات على فترات لا تتجاوز </w:t>
      </w:r>
      <w:r w:rsidRPr="00250EFD">
        <w:rPr>
          <w:rFonts w:ascii="DIN Next LT Arabic" w:eastAsia="Times New Roman" w:hAnsi="DIN Next LT Arabic" w:cs="DIN Next LT Arabic"/>
          <w:b/>
          <w:color w:val="FF0000"/>
          <w:sz w:val="24"/>
          <w:szCs w:val="24"/>
        </w:rPr>
        <w:t>]</w:t>
      </w:r>
      <w:r w:rsidRPr="00250EFD">
        <w:rPr>
          <w:rFonts w:ascii="DIN Next LT Arabic" w:eastAsia="Times New Roman" w:hAnsi="DIN Next LT Arabic" w:cs="DIN Next LT Arabic"/>
          <w:b/>
          <w:color w:val="FF0000"/>
          <w:sz w:val="24"/>
          <w:szCs w:val="24"/>
          <w:rtl/>
        </w:rPr>
        <w:t>الأسبوعين</w:t>
      </w:r>
      <w:r w:rsidRPr="00250EFD">
        <w:rPr>
          <w:rFonts w:ascii="DIN Next LT Arabic" w:eastAsia="Times New Roman" w:hAnsi="DIN Next LT Arabic" w:cs="DIN Next LT Arabic"/>
          <w:b/>
          <w:color w:val="FF0000"/>
          <w:sz w:val="24"/>
          <w:szCs w:val="24"/>
        </w:rPr>
        <w:t>[</w:t>
      </w:r>
      <w:r w:rsidRPr="00250EFD">
        <w:rPr>
          <w:rFonts w:ascii="DIN Next LT Arabic" w:eastAsia="Times New Roman" w:hAnsi="DIN Next LT Arabic" w:cs="DIN Next LT Arabic"/>
          <w:b/>
          <w:color w:val="FF0000"/>
          <w:sz w:val="24"/>
          <w:szCs w:val="24"/>
          <w:rtl/>
        </w:rPr>
        <w:t xml:space="preserve"> </w:t>
      </w:r>
      <w:r w:rsidRPr="00250EFD">
        <w:rPr>
          <w:rFonts w:ascii="DIN Next LT Arabic" w:eastAsia="Times New Roman" w:hAnsi="DIN Next LT Arabic" w:cs="DIN Next LT Arabic"/>
          <w:b/>
          <w:color w:val="00B050"/>
          <w:sz w:val="24"/>
          <w:szCs w:val="24"/>
          <w:rtl/>
        </w:rPr>
        <w:t xml:space="preserve">أو بحسب توجيه الجهة الحكومية بما يحقق الإشراف على أنشطة المقاول بصورة كافية. </w:t>
      </w:r>
    </w:p>
    <w:p w14:paraId="29D18DEE" w14:textId="77777777" w:rsidR="00740529" w:rsidRPr="00250EFD" w:rsidRDefault="00740529">
      <w:pPr>
        <w:pStyle w:val="ListParagraph"/>
        <w:numPr>
          <w:ilvl w:val="0"/>
          <w:numId w:val="10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الترتيب لإيصال الرسائل والتواصل مع السكان للتأكد من إبلاغهم (مسبقًا) بأي تعطيل للحركة أو تحويل للطرقات أو أعمال في منطقتهم.</w:t>
      </w:r>
    </w:p>
    <w:p w14:paraId="673E9CC7" w14:textId="77777777" w:rsidR="00740529" w:rsidRPr="00250EFD" w:rsidRDefault="00740529">
      <w:pPr>
        <w:pStyle w:val="ListParagraph"/>
        <w:numPr>
          <w:ilvl w:val="0"/>
          <w:numId w:val="10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مساعدة الجهة الحكومية لضمان تنفيذ مرافق وبنية تحتية عامة مستدامة وعالية الجودة؛ من خلال التأكد من اعتماد المقاول وسلسلة التوريد الخاصة به لمبادئ الاستدامة طوال فترة تنفيذ أعمال الانشاءات. </w:t>
      </w:r>
    </w:p>
    <w:p w14:paraId="68117CC5" w14:textId="77777777" w:rsidR="00740529" w:rsidRPr="00250EFD" w:rsidRDefault="00740529">
      <w:pPr>
        <w:pStyle w:val="ListParagraph"/>
        <w:numPr>
          <w:ilvl w:val="0"/>
          <w:numId w:val="10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التأكد من تماشي معايير مرحلة الإنشاءات مع متطلبات الاستدامة التي تمت مراعاتها أثناء مرحلة التصميم. </w:t>
      </w:r>
    </w:p>
    <w:p w14:paraId="01EC82CA" w14:textId="77777777" w:rsidR="00740529" w:rsidRPr="00250EFD" w:rsidRDefault="00740529">
      <w:pPr>
        <w:pStyle w:val="ListParagraph"/>
        <w:numPr>
          <w:ilvl w:val="0"/>
          <w:numId w:val="10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إنشاء البنية التحتية أو مرافق المبنى حسب مواصفات التصميم.</w:t>
      </w:r>
    </w:p>
    <w:p w14:paraId="69621E1A" w14:textId="77777777" w:rsidR="00740529" w:rsidRPr="00250EFD" w:rsidRDefault="00740529">
      <w:pPr>
        <w:pStyle w:val="ListParagraph"/>
        <w:numPr>
          <w:ilvl w:val="0"/>
          <w:numId w:val="10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التأكد من مراعاة عوامل استدامة مرحلة الإنشاءات وتطبيقها بما في ذلك على سبيل المثال لا الحصر: </w:t>
      </w:r>
    </w:p>
    <w:p w14:paraId="7429B76B"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شراء المواد المتوافقة مع شروط الاستدامة</w:t>
      </w:r>
    </w:p>
    <w:p w14:paraId="7F6E6AE5"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مراعاة المتطلبات البيئية وإدارة المخلفات وإعادة التدوير</w:t>
      </w:r>
    </w:p>
    <w:p w14:paraId="4A07CA1A"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إدارة النظام الطبيعي</w:t>
      </w:r>
    </w:p>
    <w:p w14:paraId="27E12B7A"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التحقق من عزل المبنى</w:t>
      </w:r>
    </w:p>
    <w:p w14:paraId="044DAD9B"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التشغيل التجريبي الأساسي</w:t>
      </w:r>
    </w:p>
    <w:p w14:paraId="3309D552" w14:textId="77777777" w:rsidR="00740529" w:rsidRPr="00250EFD" w:rsidRDefault="00740529">
      <w:pPr>
        <w:numPr>
          <w:ilvl w:val="0"/>
          <w:numId w:val="68"/>
        </w:numPr>
        <w:bidi/>
        <w:spacing w:after="160" w:line="259" w:lineRule="auto"/>
        <w:ind w:left="144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العلاقات مع المجتمع المحلي</w:t>
      </w:r>
    </w:p>
    <w:p w14:paraId="1B49859B" w14:textId="77777777" w:rsidR="00740529" w:rsidRPr="00250EFD" w:rsidRDefault="00740529">
      <w:pPr>
        <w:pStyle w:val="ListParagraph"/>
        <w:numPr>
          <w:ilvl w:val="0"/>
          <w:numId w:val="10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إجراء عمليات  التدقيق  في المراحل المختلفة من المشروع، مثل إعداد الموقع والإنشاءات تحت الأرض والإنشاءات فوق الأرض وعمليات العزل، والتجهيزات الداخلية والأعمال الكهربائية والميكانيكية وأعمال السباكة، والتشغيل التجريبي والتسليم النهائي، للتأكد والتحقق من التزام أعمال الإنشاءات بمتطلبات التصنيف الإنشـائي للمباني والاشتراطات البنائية المنصوص عليها في العقد مع المقاول.</w:t>
      </w:r>
    </w:p>
    <w:p w14:paraId="6E97447A" w14:textId="77777777" w:rsidR="00740529" w:rsidRPr="00250EFD" w:rsidRDefault="00740529">
      <w:pPr>
        <w:pStyle w:val="ListParagraph"/>
        <w:numPr>
          <w:ilvl w:val="0"/>
          <w:numId w:val="11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التأكد من التزام المقاول بكافة اللوائح والاشتراطات المعتمدة من الجهات المختصة للسلامة والصحة في الموقع. </w:t>
      </w:r>
    </w:p>
    <w:p w14:paraId="3C2AECDD" w14:textId="77777777" w:rsidR="00740529" w:rsidRPr="00250EFD" w:rsidRDefault="00740529">
      <w:pPr>
        <w:pStyle w:val="ListParagraph"/>
        <w:numPr>
          <w:ilvl w:val="0"/>
          <w:numId w:val="11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ab/>
        <w:t>على المتعاقد المراجعة والتحقق من تنفيذ كافة الرسومات والمخططات والوثائق المعتمدة.</w:t>
      </w:r>
    </w:p>
    <w:p w14:paraId="55CDAD88" w14:textId="77777777" w:rsidR="00740529" w:rsidRPr="00250EFD" w:rsidRDefault="00740529">
      <w:pPr>
        <w:pStyle w:val="ListParagraph"/>
        <w:numPr>
          <w:ilvl w:val="0"/>
          <w:numId w:val="11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تقديم قائمة بالأعمال المعيبة والمعلقة، وتوثيق هذه الأعمال باستخدام التصوير الفوتوغرافي أو تسجيلات الفيديو قبل تسليم الأعمال للجهة الحكومية وتزويد المقاول بنفس تلك القائمة.</w:t>
      </w:r>
    </w:p>
    <w:p w14:paraId="4E870CAD" w14:textId="77777777" w:rsidR="00740529" w:rsidRPr="00250EFD" w:rsidRDefault="00740529">
      <w:pPr>
        <w:pStyle w:val="ListParagraph"/>
        <w:numPr>
          <w:ilvl w:val="0"/>
          <w:numId w:val="11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توجيه المقاول  للتحقق من العيوب المحددة وإصلاحها، وذلك عند قيام المتعاقد بمعاينة الأعمال.</w:t>
      </w:r>
    </w:p>
    <w:p w14:paraId="2DFE339F" w14:textId="77777777" w:rsidR="00740529" w:rsidRPr="00250EFD" w:rsidRDefault="00740529">
      <w:pPr>
        <w:pStyle w:val="ListParagraph"/>
        <w:numPr>
          <w:ilvl w:val="0"/>
          <w:numId w:val="10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مراجعة اقتراحات المقاول في مرحلة استكمال أعمال الجدول الزمني لأي متطلبات تدريب للمستخدم النهائي بموجب العقد وذلك قبل الاستلام الابتدائي. </w:t>
      </w:r>
    </w:p>
    <w:p w14:paraId="0C0F2E63" w14:textId="77777777" w:rsidR="00740529" w:rsidRPr="00250EFD" w:rsidRDefault="00740529">
      <w:pPr>
        <w:pStyle w:val="ListParagraph"/>
        <w:numPr>
          <w:ilvl w:val="0"/>
          <w:numId w:val="11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مراجعة المعلومات النهائية للمقاول (على سبيل المثال لا الحصر الضمانات وأدلة التشغيل والصيانة وإرشادات عمليات الوحدات والمخططات حسب المنفذ، )والتوصية بقبول أو رفض الأعمال المنجزة من قبل المقاول ورفعها للجهة الحكومية .</w:t>
      </w:r>
    </w:p>
    <w:p w14:paraId="3D73345A" w14:textId="77777777" w:rsidR="00740529" w:rsidRPr="00250EFD" w:rsidRDefault="00740529">
      <w:pPr>
        <w:pStyle w:val="ListParagraph"/>
        <w:numPr>
          <w:ilvl w:val="0"/>
          <w:numId w:val="11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يجب على المتعاقد الرفع بالتوصية للجهة الحكومية باستلام الأعمال من المقاول والتحقق من استلام قطع الغيار وتوفير المعدات وتلقي التدريب المناسب لها/عليها وفقًا لشروط العقد.</w:t>
      </w:r>
    </w:p>
    <w:p w14:paraId="07AC36DE" w14:textId="77777777" w:rsidR="00740529" w:rsidRPr="00250EFD" w:rsidRDefault="00740529">
      <w:pPr>
        <w:pStyle w:val="ListParagraph"/>
        <w:numPr>
          <w:ilvl w:val="0"/>
          <w:numId w:val="11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أن يقدم توصياته للجهة الحكومية في جميع أنشطته المتعلقة بمراجعة تصاميم ما قبل الإنشاءات ومراجعات تدابير الجودة والسلامة وتقديم تحليلات وملاحظات مكتوبة وتوصيات بشأن جميع التقديمات والتقارير والوثائق والمخرجات الأخرى من المقاول كما هو محدد في الخطط والإجراءات المتعلقة بالمشروع.</w:t>
      </w:r>
    </w:p>
    <w:p w14:paraId="74C191C7" w14:textId="77777777" w:rsidR="00740529" w:rsidRPr="00250EFD" w:rsidRDefault="00740529">
      <w:pPr>
        <w:numPr>
          <w:ilvl w:val="0"/>
          <w:numId w:val="11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المشاركة في مبادرات الهندسة القيمية التي اقترحها المقاول طوال مدة المشروع وتقديم المعلومات والمراجعات والدعم لدراسات الهندسة القيمية اللازمة للجهة الحكومية. وكذلك تقديم توصيات للجهة الحكومية حول تأثير التغييرات المتأخرة التي تطرأ على تنفيذ المشروع.</w:t>
      </w:r>
    </w:p>
    <w:p w14:paraId="410262CC" w14:textId="77777777" w:rsidR="00740529" w:rsidRPr="00250EFD" w:rsidRDefault="00740529">
      <w:pPr>
        <w:numPr>
          <w:ilvl w:val="0"/>
          <w:numId w:val="11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يجب أن يقوم المتعاقد بإعداد وتقديم العروض المرئية المتعلقة بكل مرحلة رئيسية من المشروع وتعميم مذكرة بذلك على مختلف أطراف المصلحة الداخليين والخارجيين ، وهم على سبيل المثال لا الحصر الجهة الحكومية والمقاولون والاستشاريون الرئيسيون والموردين والبلديات وحرس الحدود والجهات المسؤولة عن شؤون الإسكان والبيئة والمرافق العامة.</w:t>
      </w:r>
    </w:p>
    <w:p w14:paraId="13950E58" w14:textId="77777777" w:rsidR="00740529" w:rsidRPr="00250EFD" w:rsidRDefault="00740529">
      <w:pPr>
        <w:numPr>
          <w:ilvl w:val="0"/>
          <w:numId w:val="11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 xml:space="preserve">على المتعاقد تقديم تقارير منفصلة عن كل مشروع، ويُشترط موافقة الجهة الحكومية على النموذج الخاص بهذه التقارير. </w:t>
      </w:r>
    </w:p>
    <w:p w14:paraId="5853FE77" w14:textId="77777777" w:rsidR="00740529" w:rsidRPr="00250EFD" w:rsidRDefault="00740529">
      <w:pPr>
        <w:pStyle w:val="ListParagraph"/>
        <w:numPr>
          <w:ilvl w:val="0"/>
          <w:numId w:val="11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إعداد وتعميم تقارير شهرية عن سير العمل، يتم فيها مقارنة التقدم الفعلي للعمل بالتقدم المقرر لكل مشروع على حدة. </w:t>
      </w:r>
    </w:p>
    <w:p w14:paraId="2955F36C" w14:textId="77777777" w:rsidR="00740529" w:rsidRPr="00250EFD" w:rsidRDefault="00740529">
      <w:pPr>
        <w:pStyle w:val="ListParagraph"/>
        <w:numPr>
          <w:ilvl w:val="0"/>
          <w:numId w:val="11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إبلاغ الجهة الحكومية مسبقًا بأي تأخير أو عقبات أو مشاكل محتملة أو فعلية قد تؤثر على الإنجاز الكلي للمشروع، وكذلك تقديم توصيات بالتدابير المناسبة للتغلب على ما تم تحديده من مشكلات.</w:t>
      </w:r>
    </w:p>
    <w:p w14:paraId="6168480E" w14:textId="77777777" w:rsidR="00740529" w:rsidRPr="00250EFD" w:rsidRDefault="00740529">
      <w:pPr>
        <w:pStyle w:val="ListParagraph"/>
        <w:numPr>
          <w:ilvl w:val="0"/>
          <w:numId w:val="11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إجراء عمليات استلام المواد في الموقع وعمليات المعاينة خارج الموقع للمواد والمعدات حسب طلب الجهة الحكومية.</w:t>
      </w:r>
    </w:p>
    <w:p w14:paraId="78A12869" w14:textId="77777777" w:rsidR="00740529" w:rsidRPr="00250EFD" w:rsidRDefault="00740529">
      <w:pPr>
        <w:pStyle w:val="ListParagraph"/>
        <w:numPr>
          <w:ilvl w:val="0"/>
          <w:numId w:val="117"/>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استيفاء المشروعات لمتطلبات قابلية الإنشاءات والتشغيل والصيانة.</w:t>
      </w:r>
    </w:p>
    <w:p w14:paraId="5998307D" w14:textId="77777777" w:rsidR="00740529" w:rsidRPr="00250EFD" w:rsidRDefault="00740529">
      <w:pPr>
        <w:numPr>
          <w:ilvl w:val="0"/>
          <w:numId w:val="11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يلتزم المتعاقد بالامتثال لقرارات التوطين الصادرة بموجب الأوامر السامية وقرارات مجلس الوزراء، والقرارات الصادرة من وزارة الموارد البشرية والتنمية الاجتماعية.</w:t>
      </w:r>
    </w:p>
    <w:p w14:paraId="3E891E6D" w14:textId="77777777" w:rsidR="00740529" w:rsidRPr="00250EFD" w:rsidRDefault="00740529">
      <w:pPr>
        <w:numPr>
          <w:ilvl w:val="0"/>
          <w:numId w:val="11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المشاركة في اختبارات قبول المصنع عند طلب الجهة الحكومية. </w:t>
      </w:r>
    </w:p>
    <w:p w14:paraId="2D610E78" w14:textId="77777777" w:rsidR="00740529" w:rsidRPr="00250EFD" w:rsidRDefault="00740529">
      <w:pPr>
        <w:numPr>
          <w:ilvl w:val="0"/>
          <w:numId w:val="12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يلتزم المتعاقد بتدريب فريق عمل الجهة الحكومية ونقل المعرفة والخبرة لموظفيها بكافة الوسائل الممكنة ومن ذلك (التدريب على رأس العمل ، العمل جنباً إلى جنب معهم ، ورش العمل التدريبية) ، وذلك بما يكفل حصولهم على المعرفة والخبرة اللازمة لمخرجات المشروع.</w:t>
      </w:r>
    </w:p>
    <w:p w14:paraId="7F74E762" w14:textId="77777777" w:rsidR="00740529" w:rsidRPr="00250EFD" w:rsidRDefault="00740529">
      <w:pPr>
        <w:numPr>
          <w:ilvl w:val="0"/>
          <w:numId w:val="12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تقييم جميع المقاولين من الباطن المقترحين والتوصية للجهة الحكومية إما بالموافقة أو الرفض بناءً على نتائج التقييم، وذلك قبل بدء المقاولين من الباطن بأي عمل. </w:t>
      </w:r>
    </w:p>
    <w:p w14:paraId="42DD99FB" w14:textId="77777777" w:rsidR="00740529" w:rsidRPr="00250EFD" w:rsidRDefault="00740529">
      <w:pPr>
        <w:numPr>
          <w:ilvl w:val="0"/>
          <w:numId w:val="12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على المتعاقد إجراء تقييم دوري لأداء المقاول ومقاوليه من الباطن</w:t>
      </w:r>
      <w:bookmarkStart w:id="770" w:name="_Hlk110950078"/>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0070C0"/>
          <w:sz w:val="24"/>
          <w:szCs w:val="24"/>
          <w:rtl/>
        </w:rPr>
        <w:t xml:space="preserve"> تحدد الجهة الحكومية المدة بحيث تكون ربعية أو سنوية</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 </w:t>
      </w:r>
      <w:bookmarkEnd w:id="770"/>
      <w:r w:rsidRPr="00250EFD">
        <w:rPr>
          <w:rFonts w:ascii="DIN Next LT Arabic" w:eastAsia="Times New Roman" w:hAnsi="DIN Next LT Arabic" w:cs="DIN Next LT Arabic"/>
          <w:b/>
          <w:color w:val="00B050"/>
          <w:sz w:val="24"/>
          <w:szCs w:val="24"/>
          <w:rtl/>
        </w:rPr>
        <w:t>وتقديم تقارير إلى الجهة الحكومية يوضح فيها أوجه القصور في الأداء والخطة التصحيحية الموصى بها إن وجدت.</w:t>
      </w:r>
    </w:p>
    <w:p w14:paraId="4A6903EE" w14:textId="77777777" w:rsidR="00740529" w:rsidRPr="00250EFD" w:rsidRDefault="00740529">
      <w:pPr>
        <w:numPr>
          <w:ilvl w:val="0"/>
          <w:numId w:val="12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على المتعاقد تعيين فريق أساسي في مكتب تنفيذ المشروعات بالجهة الحكومية، وذلك لتنسيق جميع الاتصالات مع فرق الموقع المختلفة. </w:t>
      </w:r>
    </w:p>
    <w:p w14:paraId="39C8A1D2" w14:textId="77777777" w:rsidR="00740529" w:rsidRPr="00250EFD" w:rsidRDefault="00740529">
      <w:pPr>
        <w:numPr>
          <w:ilvl w:val="0"/>
          <w:numId w:val="123"/>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lastRenderedPageBreak/>
        <w:tab/>
        <w:t xml:space="preserve">الاسترشاد بمتطلبات الدليل الوطني لإدارة المشاريع </w:t>
      </w:r>
      <w:r w:rsidRPr="00250EFD">
        <w:rPr>
          <w:rFonts w:ascii="DIN Next LT Arabic" w:eastAsia="Times New Roman" w:hAnsi="DIN Next LT Arabic" w:cs="DIN Next LT Arabic"/>
          <w:b/>
          <w:color w:val="00B050"/>
          <w:sz w:val="24"/>
          <w:szCs w:val="24"/>
        </w:rPr>
        <w:t>)</w:t>
      </w:r>
      <w:r w:rsidRPr="00250EFD">
        <w:rPr>
          <w:rFonts w:ascii="DIN Next LT Arabic" w:eastAsia="Times New Roman" w:hAnsi="DIN Next LT Arabic" w:cs="DIN Next LT Arabic"/>
          <w:b/>
          <w:color w:val="00B050"/>
          <w:sz w:val="24"/>
          <w:szCs w:val="24"/>
          <w:rtl/>
        </w:rPr>
        <w:t xml:space="preserve">المعد من قبل هيئة كفاءة الإنفاق والمشروعات الحكومية) أو أي دليل آخر تحدده الجهة الحكومية للإشراف على الموقع وأدوات وأنشطة إدارة العقود. </w:t>
      </w:r>
    </w:p>
    <w:p w14:paraId="60F4BF64"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71" w:name="_Toc84417857"/>
      <w:bookmarkStart w:id="772" w:name="_Toc137974403"/>
      <w:bookmarkStart w:id="773" w:name="_Toc139356670"/>
      <w:r w:rsidRPr="00250EFD">
        <w:rPr>
          <w:rFonts w:ascii="DIN Next LT Arabic" w:hAnsi="DIN Next LT Arabic" w:cs="DIN Next LT Arabic"/>
          <w:b/>
          <w:color w:val="00B050"/>
          <w:szCs w:val="24"/>
          <w:rtl/>
        </w:rPr>
        <w:t>الرسومات والوثائق</w:t>
      </w:r>
      <w:bookmarkEnd w:id="771"/>
      <w:bookmarkEnd w:id="772"/>
      <w:bookmarkEnd w:id="773"/>
    </w:p>
    <w:p w14:paraId="285F51D2"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يجب على المتعاقد مراجعة جميع المسوحات والمخططات والرسومات والوثائق التي يقدمها المقاول ورفعها للجهة الحكومية للموافقة عليها.</w:t>
      </w:r>
    </w:p>
    <w:p w14:paraId="6BD2ADBE"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مراجعة وثائق العقد وإبداء ملاحظاته عليها قبل البدء بأعمال الإنشاءات. وعلى المتعاقد تقديم ملاحظاته على التصميمات الهندسية للجهة المصممة من خلال الجهة الحكومية لمراجعتها والتحقق منها وتسويتها أو إبداء ملاحظاته عليها.</w:t>
      </w:r>
    </w:p>
    <w:p w14:paraId="0C6044AB"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يجب على المتعاقد التأكد من استيفاء الرسومات للمعايير والإجراءات التي تحددها الجهة الحكومية .كما يجب تقديم نسخ عن الرسومات بصيغة</w:t>
      </w:r>
      <w:r w:rsidRPr="00250EFD">
        <w:rPr>
          <w:rFonts w:ascii="DIN Next LT Arabic" w:eastAsia="Times New Roman" w:hAnsi="DIN Next LT Arabic" w:cs="DIN Next LT Arabic"/>
          <w:b/>
          <w:color w:val="FF0000"/>
          <w:sz w:val="24"/>
          <w:szCs w:val="24"/>
        </w:rPr>
        <w:t>]</w:t>
      </w:r>
      <w:r w:rsidRPr="00250EFD">
        <w:rPr>
          <w:rFonts w:ascii="DIN Next LT Arabic" w:eastAsia="Times New Roman" w:hAnsi="DIN Next LT Arabic" w:cs="DIN Next LT Arabic"/>
          <w:b/>
          <w:color w:val="FF0000"/>
          <w:sz w:val="24"/>
          <w:szCs w:val="24"/>
          <w:rtl/>
        </w:rPr>
        <w:t xml:space="preserve">تحدد الجهة الحكومية الصيغة </w:t>
      </w:r>
      <w:r w:rsidRPr="00250EFD">
        <w:rPr>
          <w:rFonts w:ascii="DIN Next LT Arabic" w:eastAsia="Times New Roman" w:hAnsi="DIN Next LT Arabic" w:cs="DIN Next LT Arabic"/>
          <w:b/>
          <w:color w:val="FF0000"/>
          <w:sz w:val="24"/>
          <w:szCs w:val="24"/>
        </w:rPr>
        <w:t>[</w:t>
      </w:r>
      <w:r w:rsidRPr="00250EFD">
        <w:rPr>
          <w:rFonts w:ascii="DIN Next LT Arabic" w:eastAsia="Times New Roman" w:hAnsi="DIN Next LT Arabic" w:cs="DIN Next LT Arabic"/>
          <w:b/>
          <w:color w:val="FF0000"/>
          <w:sz w:val="24"/>
          <w:szCs w:val="24"/>
          <w:rtl/>
        </w:rPr>
        <w:t>.</w:t>
      </w:r>
    </w:p>
    <w:p w14:paraId="6437044C"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تكون جميع البيانات والرسومات والوثائق المعدة والمعتمدة من قبل الجهة الحكومية بموجب هذه المشروعات ملكًا للجهة الحكومية </w:t>
      </w:r>
    </w:p>
    <w:p w14:paraId="2DACCFF2"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يُعتبر المتعاقد مسؤولًا عن مراجعة وقبول الرسومات التنفيذية والمخططات المؤشر عليها والمخططات حسب المنفذ والسجلات، وذلك على النحو الآتي:</w:t>
      </w:r>
    </w:p>
    <w:p w14:paraId="59B245D0"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مراجعة المخططات التنفيذية التي أعدها المقاول، وفي حالة اختلاف المخططات التنفيذية عن التصميم الأصلي تتم مراجعة آثار تلك الاختلافات وتقديم التوصيات إلى الجهة الحكومية بهدف الحصول على موافقتها.</w:t>
      </w:r>
    </w:p>
    <w:p w14:paraId="272D20AB"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يجب على المتعاقد التأكد من أن مقاول الإنشاءات يحتفظ بالمخططات التي تم التأشير عليها في الموقع؛ وذلك من خلال توفير نسخ معدل عليها باللون الأحمر أثناء استمرارية تنفيذ العمل. </w:t>
      </w:r>
    </w:p>
    <w:p w14:paraId="094B0D60"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مراجعة ومعاينة وتقديم ملاحظاته على الرسومات و/ أو المخططات التي يعدها المقاول ويقبلها شريطة أن تعكس بالتفصيل الرسومات التنفيذية والرسومات حسب المُنفذ للمشروع. ويجب ختم جميع المخططات التنفيذية والرسومات حسب المنفذ المعتمدة وتوقيعها بعبارة "سجلات حسب المُنفذ مقبولة/ رسومات تنفيذية مقبولة" من قبل المتعاقد ويكون ذلك مشروطًا بموافقة الجهة الحكومية.</w:t>
      </w:r>
    </w:p>
    <w:p w14:paraId="1F4CD9C5"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يجب أن تشتمل المخططات التنفيذية وحزم وثائق الرسومات حسب المنفذ على: </w:t>
      </w:r>
    </w:p>
    <w:p w14:paraId="624B0F64" w14:textId="77777777" w:rsidR="00740529" w:rsidRPr="00250EFD" w:rsidRDefault="00740529">
      <w:pPr>
        <w:numPr>
          <w:ilvl w:val="0"/>
          <w:numId w:val="7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نسختين من كل مخطط أعده المقاول والمقاول من الباطن (إن وجد) والموردون مضافًا له التعديلات بحيث  تظهر كامل الأعمال كما تم تنفيذها على الطبيعة.</w:t>
      </w:r>
    </w:p>
    <w:p w14:paraId="749A4B56" w14:textId="77777777" w:rsidR="00740529" w:rsidRPr="00250EFD" w:rsidRDefault="00740529">
      <w:pPr>
        <w:numPr>
          <w:ilvl w:val="0"/>
          <w:numId w:val="7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أربع (4) نسخ (نسختان منها باللغة العربية واثنتان باللغة الإنجليزية) من جميع أدلة إدارة عمليات الوحدات وعمليات التشغيل والصيانة والشركات المُصنعة الصادرة بشأن الأعمال.</w:t>
      </w:r>
    </w:p>
    <w:p w14:paraId="5E49248A" w14:textId="77777777" w:rsidR="00740529" w:rsidRPr="00250EFD" w:rsidRDefault="00740529">
      <w:pPr>
        <w:numPr>
          <w:ilvl w:val="0"/>
          <w:numId w:val="7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نسخة واحدة من كل تقرير أو سجل تراكمي أو نتيجة اختبار أو تعليمات خاصة بالموقع أو مراسلات صادرة أو مستلمة فيما يتعلق بمراقبة الأعمال في الموقع.</w:t>
      </w:r>
    </w:p>
    <w:p w14:paraId="370BBD8A" w14:textId="77777777" w:rsidR="00740529" w:rsidRPr="00250EFD" w:rsidRDefault="00740529">
      <w:pPr>
        <w:numPr>
          <w:ilvl w:val="0"/>
          <w:numId w:val="7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الموافقات الخاصة بجميع خدمات المرافق العامة من جميع الجهات ذات الصلة.</w:t>
      </w:r>
    </w:p>
    <w:p w14:paraId="58733731" w14:textId="77777777" w:rsidR="00740529" w:rsidRPr="00250EFD" w:rsidRDefault="00740529">
      <w:pPr>
        <w:numPr>
          <w:ilvl w:val="0"/>
          <w:numId w:val="7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أعمال المسح حسب المنفذ.</w:t>
      </w:r>
    </w:p>
    <w:p w14:paraId="57192765"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FF0000"/>
          <w:sz w:val="24"/>
          <w:szCs w:val="24"/>
        </w:rPr>
      </w:pP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b/>
          <w:color w:val="00B050"/>
          <w:sz w:val="24"/>
          <w:szCs w:val="24"/>
          <w:rtl/>
        </w:rPr>
        <w:tab/>
        <w:t xml:space="preserve">يجب تقديم كل ما سبق في </w:t>
      </w:r>
      <w:r w:rsidRPr="00250EFD">
        <w:rPr>
          <w:rFonts w:ascii="DIN Next LT Arabic" w:eastAsia="Times New Roman" w:hAnsi="DIN Next LT Arabic" w:cs="DIN Next LT Arabic"/>
          <w:b/>
          <w:color w:val="FF0000"/>
          <w:sz w:val="24"/>
          <w:szCs w:val="24"/>
        </w:rPr>
        <w:t xml:space="preserve">] </w:t>
      </w:r>
      <w:r w:rsidRPr="00250EFD">
        <w:rPr>
          <w:rFonts w:ascii="DIN Next LT Arabic" w:eastAsia="Times New Roman" w:hAnsi="DIN Next LT Arabic" w:cs="DIN Next LT Arabic"/>
          <w:b/>
          <w:color w:val="FF0000"/>
          <w:sz w:val="24"/>
          <w:szCs w:val="24"/>
          <w:rtl/>
        </w:rPr>
        <w:t>تحدد الجهة الحكومية الصيغة التي تسلم بها المتطلبات</w:t>
      </w:r>
      <w:r w:rsidRPr="00250EFD">
        <w:rPr>
          <w:rFonts w:ascii="DIN Next LT Arabic" w:eastAsia="Times New Roman" w:hAnsi="DIN Next LT Arabic" w:cs="DIN Next LT Arabic"/>
          <w:b/>
          <w:color w:val="FF0000"/>
          <w:sz w:val="24"/>
          <w:szCs w:val="24"/>
        </w:rPr>
        <w:t>[</w:t>
      </w:r>
    </w:p>
    <w:p w14:paraId="7B092A4D"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يجب على المتعاقد مراقبة أنشطة المقاول والحصول على الموافقات اللازمة وشهادات المخالصة وإخلاء الطرف (إن تطلب الأمر ذلك) من الإدارات المعنية التابعة للجهة الحكومية والجهات الخارجية. </w:t>
      </w:r>
    </w:p>
    <w:p w14:paraId="29A8B94B"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ab/>
        <w:t xml:space="preserve">يجب على المتعاقد الاحتفاظ بسجل مستقل لجميع البيانات المتعلقة بسجلات الأعمال كما تم تنفيذها والتأكد من أن المقاول يحتفظ بأحدث نسخة من البيانات والمعلومات. ويجب على المتعاقد التأكد من قدرة الجهة الحكومية أو من يمثلها على الوصول إلى ملفات المقاول في أي وقت. </w:t>
      </w:r>
    </w:p>
    <w:p w14:paraId="48D94CAF" w14:textId="77777777" w:rsidR="00740529" w:rsidRPr="00250EFD" w:rsidRDefault="00740529">
      <w:pPr>
        <w:numPr>
          <w:ilvl w:val="0"/>
          <w:numId w:val="7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عند استلام السجلات وتوزيعها الاحتفاظ بسجل ودفتر يقيد فيه جميع التقديمات وجميع وثائق المشروع الأخرى، وعلى المتعاقد استخدام برنامج (أيكونكس) في إدارة الوثائق الإلكترونية في حال توفره، وأن يتابع جميع الوثائق المتأخرة إن وجدت ويبلغ الجهة الحكومية بجميع التقديمات المتأخرة بصفة منتظمة.</w:t>
      </w:r>
    </w:p>
    <w:p w14:paraId="535FB8A1" w14:textId="77777777" w:rsidR="00740529" w:rsidRPr="00250EFD" w:rsidRDefault="00740529" w:rsidP="00740529">
      <w:pPr>
        <w:bidi/>
        <w:spacing w:after="160"/>
        <w:ind w:left="360"/>
        <w:jc w:val="both"/>
        <w:rPr>
          <w:rFonts w:ascii="DIN Next LT Arabic" w:eastAsia="Times New Roman" w:hAnsi="DIN Next LT Arabic" w:cs="DIN Next LT Arabic"/>
          <w:b/>
          <w:color w:val="00B050"/>
          <w:sz w:val="24"/>
          <w:szCs w:val="24"/>
        </w:rPr>
      </w:pPr>
    </w:p>
    <w:p w14:paraId="1A3AD746" w14:textId="77777777" w:rsidR="00740529" w:rsidRPr="00250EFD" w:rsidRDefault="00740529">
      <w:pPr>
        <w:pStyle w:val="ListParagraph"/>
        <w:numPr>
          <w:ilvl w:val="0"/>
          <w:numId w:val="8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ab/>
        <w:t xml:space="preserve"> </w:t>
      </w:r>
      <w:bookmarkStart w:id="774" w:name="_Toc84417858"/>
      <w:r w:rsidRPr="00250EFD">
        <w:rPr>
          <w:rFonts w:ascii="DIN Next LT Arabic" w:eastAsia="Times New Roman" w:hAnsi="DIN Next LT Arabic" w:cs="DIN Next LT Arabic"/>
          <w:b/>
          <w:color w:val="00B050"/>
          <w:sz w:val="24"/>
          <w:szCs w:val="24"/>
          <w:rtl/>
        </w:rPr>
        <w:t>إدارة الجودة</w:t>
      </w:r>
      <w:bookmarkEnd w:id="774"/>
    </w:p>
    <w:p w14:paraId="5E6169A7" w14:textId="77777777" w:rsidR="00740529" w:rsidRPr="00250EFD" w:rsidRDefault="00740529" w:rsidP="00740529">
      <w:pPr>
        <w:bidi/>
        <w:spacing w:after="160"/>
        <w:jc w:val="both"/>
        <w:rPr>
          <w:rFonts w:ascii="DIN Next LT Arabic" w:eastAsia="Times New Roman" w:hAnsi="DIN Next LT Arabic" w:cs="DIN Next LT Arabic"/>
          <w:b/>
          <w:bCs/>
          <w:color w:val="00B050"/>
          <w:sz w:val="24"/>
          <w:szCs w:val="24"/>
        </w:rPr>
      </w:pPr>
      <w:r w:rsidRPr="00250EFD">
        <w:rPr>
          <w:rFonts w:ascii="DIN Next LT Arabic" w:eastAsia="Times New Roman" w:hAnsi="DIN Next LT Arabic" w:cs="DIN Next LT Arabic"/>
          <w:b/>
          <w:bCs/>
          <w:color w:val="00B050"/>
          <w:sz w:val="24"/>
          <w:szCs w:val="24"/>
          <w:rtl/>
        </w:rPr>
        <w:t>أولاً: نظام إدارة الجودة:</w:t>
      </w:r>
    </w:p>
    <w:p w14:paraId="5A1F019C" w14:textId="77777777" w:rsidR="00740529" w:rsidRPr="00250EFD" w:rsidRDefault="00740529">
      <w:pPr>
        <w:numPr>
          <w:ilvl w:val="0"/>
          <w:numId w:val="8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إعداد نظام لإدارة الجودة في غضون ثلاثين (30) يومًا من استلامه لإشعار المباشرة لإدارة المشروع بشكل ناجح، وذلك وفقًا لنظام إدارة الجودة المعتمد لدى الجهة الحكومية لتحديد جميع عمليات المشروع التي تتسم بالمرونة اللازمة طوال دورة حياة المشروع، ورفعه للجهة الحكومية للموافقة عليه.</w:t>
      </w:r>
    </w:p>
    <w:p w14:paraId="728DA49F" w14:textId="77777777" w:rsidR="00740529" w:rsidRPr="00250EFD" w:rsidRDefault="00740529">
      <w:pPr>
        <w:numPr>
          <w:ilvl w:val="0"/>
          <w:numId w:val="8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أن يكون نظام إدارة الجودة متوافقًا تمامًا مع الأنظمة المحلية وأي لوائح وقواعد معمول بها في مزاولة الأعمال.</w:t>
      </w:r>
    </w:p>
    <w:p w14:paraId="3EF157A1" w14:textId="77777777" w:rsidR="00740529" w:rsidRPr="00250EFD" w:rsidRDefault="00740529">
      <w:pPr>
        <w:numPr>
          <w:ilvl w:val="0"/>
          <w:numId w:val="8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أن يشمل نظام إدارة الجودة جميع أطراف المصلحة المعنيين بالمشروع.</w:t>
      </w:r>
    </w:p>
    <w:p w14:paraId="4BBB9CAB" w14:textId="77777777" w:rsidR="00740529" w:rsidRPr="00250EFD" w:rsidRDefault="00740529">
      <w:pPr>
        <w:numPr>
          <w:ilvl w:val="0"/>
          <w:numId w:val="8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تعميم خطة إدارة الجودة المعتمدة من قبل الجهة الحكومية</w:t>
      </w: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 xml:space="preserve"> على المقاول خلال كافة مراحل سير المشروع.</w:t>
      </w:r>
      <w:r w:rsidRPr="00250EFD">
        <w:rPr>
          <w:rFonts w:ascii="DIN Next LT Arabic" w:eastAsia="Times New Roman" w:hAnsi="DIN Next LT Arabic" w:cs="DIN Next LT Arabic"/>
          <w:b/>
          <w:color w:val="00B050"/>
          <w:sz w:val="24"/>
          <w:szCs w:val="24"/>
        </w:rPr>
        <w:t xml:space="preserve"> </w:t>
      </w:r>
    </w:p>
    <w:p w14:paraId="77763C83" w14:textId="77777777" w:rsidR="00740529" w:rsidRPr="00250EFD" w:rsidRDefault="00740529" w:rsidP="00740529">
      <w:pPr>
        <w:bidi/>
        <w:spacing w:after="160"/>
        <w:jc w:val="both"/>
        <w:rPr>
          <w:rFonts w:ascii="DIN Next LT Arabic" w:eastAsia="Times New Roman" w:hAnsi="DIN Next LT Arabic" w:cs="DIN Next LT Arabic"/>
          <w:b/>
          <w:bCs/>
          <w:color w:val="00B050"/>
          <w:sz w:val="24"/>
          <w:szCs w:val="24"/>
        </w:rPr>
      </w:pPr>
      <w:r w:rsidRPr="00250EFD">
        <w:rPr>
          <w:rFonts w:ascii="DIN Next LT Arabic" w:eastAsia="Times New Roman" w:hAnsi="DIN Next LT Arabic" w:cs="DIN Next LT Arabic"/>
          <w:b/>
          <w:bCs/>
          <w:color w:val="00B050"/>
          <w:sz w:val="24"/>
          <w:szCs w:val="24"/>
          <w:rtl/>
        </w:rPr>
        <w:t>ثانيًا: ضمان الجودة/ضبط الجودة</w:t>
      </w:r>
    </w:p>
    <w:p w14:paraId="0DFC591E" w14:textId="77777777" w:rsidR="00740529" w:rsidRPr="00250EFD" w:rsidRDefault="00740529">
      <w:pPr>
        <w:numPr>
          <w:ilvl w:val="0"/>
          <w:numId w:val="8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تنفيذ المقاول لبرنامج ضبط الجودة/ ضمان الجودة بشكل كامل وناجح من خلال المتابعة والإشراف والتأكد من أن الأنشطة الهامة والرئيسية تتم مراقبتها بشكل صحيح ومراجعتها بانتظام من خلال برنامج ضبط الجودة/ ضمان الجودة للأعمال الخاصة بالمقاول. وعلى المتعاقد إجراء فحوصات الجودة ومعاينة طرق المقاول في التنفيذ والأعمال والمواد وفقًا لخطط وإجراءات الجودة التي تعكس خطة أو خطط المعاينة والاختبار.</w:t>
      </w:r>
    </w:p>
    <w:p w14:paraId="24F37A30" w14:textId="77777777" w:rsidR="00740529" w:rsidRPr="00250EFD" w:rsidRDefault="00740529">
      <w:pPr>
        <w:numPr>
          <w:ilvl w:val="0"/>
          <w:numId w:val="8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إجراء عمليات الفحص والمراجعة المستمرة لجميع الأعمال وطرق التنفيذ والمواد، ولا يقتصر ذلك على طلبات معاينة الأعمال وطلبات معاينة المواد التي يتقدم بها المقاول، وعليه أن يحتفظ بجميع السجلات لتقديمها عند التسليم الإبتدائي والنهائي للمشروع.</w:t>
      </w:r>
    </w:p>
    <w:p w14:paraId="2BA3564F" w14:textId="77777777" w:rsidR="00740529" w:rsidRPr="00250EFD" w:rsidRDefault="00740529">
      <w:pPr>
        <w:numPr>
          <w:ilvl w:val="0"/>
          <w:numId w:val="8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على أقل تقدير، تقديم الخدمات الآتية كجزء من برنامج ضمان الجودة:</w:t>
      </w:r>
    </w:p>
    <w:p w14:paraId="3432EA7E" w14:textId="77777777" w:rsidR="00740529" w:rsidRPr="00250EFD" w:rsidRDefault="00740529">
      <w:pPr>
        <w:numPr>
          <w:ilvl w:val="0"/>
          <w:numId w:val="8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مراجعة برنامج ضبط الجودة/ضمان الجودة المعتمد لدى المقاول ومؤهلات الموظفين لمعرفة مدى الالتزام بخطة الجودة المعتمدة ومتطلبات جودة المشروع ورفع توصياته للجهة الحكومية </w:t>
      </w:r>
    </w:p>
    <w:p w14:paraId="205ABCCA"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مراجعة وثائق ومؤهلات مختبرات الطرف الثالث التي يعتمدها المقاولون والتأكد من تقيدها بخطة الجودة المعتمدة ومتطلبات المشروعات والتوصية بشأنها ورفعها للجهة الحكومية للموافقة.</w:t>
      </w:r>
    </w:p>
    <w:p w14:paraId="54096321"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مراجعة إجراءات المقاول المزمع اتباعها في ضبط وضمان الجودة للأعمال.</w:t>
      </w:r>
    </w:p>
    <w:p w14:paraId="072CC95A"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التوصية والاتفاق مع المقاول على أي تحسينات ينبغي إجرائها على أنظمة ضمان الجودة وضبطها المعتمدة.</w:t>
      </w:r>
    </w:p>
    <w:p w14:paraId="5C35256F"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مراقبة أنشطة الاختبار في مختبر المقاول أو مقاوله من الباطن أو الطرف الثالث لضمان إجراء الاختبارات بشكل صحيح، ومراجعة مدى تقيد النتائج بمتطلبات العقد.</w:t>
      </w:r>
    </w:p>
    <w:p w14:paraId="7DEA05D0"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مراقبة العينات (مثل عينات الماء والتربة وما إلى ذلك) التي يتم أخذها في الموقع لضمان تقيدها بإجراءات الاختبار.</w:t>
      </w:r>
    </w:p>
    <w:p w14:paraId="15EDEB62"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مراجعة نتائج تحليل المياه والتربة الصادرة عن المختبر للتأكد من مطابقتها للمواصفات والتوصيات. </w:t>
      </w:r>
    </w:p>
    <w:p w14:paraId="636BDAF4"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مراجعة كافة نتائج الاختبار التي صدرت عن المختبر المستقل وقدمها المقاول كجزء من عملية الموافقة على المواد.</w:t>
      </w:r>
    </w:p>
    <w:p w14:paraId="3BBBA000"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حضور كافة عمليات الاختبار المهمة كجزء من التشغيل التجريبي للأعمال.</w:t>
      </w:r>
    </w:p>
    <w:p w14:paraId="27F60647"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تقديم المشورة ومراقبة تصميم الخلطة الخرسانية الخاصة بالمقاول وصبّها وتقنيات المعالجة المتبعة.</w:t>
      </w:r>
    </w:p>
    <w:p w14:paraId="245BA950"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حضور اختبارات القبول في المصنع.</w:t>
      </w:r>
    </w:p>
    <w:p w14:paraId="6B7B1B88" w14:textId="77777777" w:rsidR="00740529" w:rsidRPr="00250EFD" w:rsidRDefault="00740529">
      <w:pPr>
        <w:numPr>
          <w:ilvl w:val="0"/>
          <w:numId w:val="8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التنسيق مع المقاول لضمان تحقيق مواصفات التصميم وتكامل الأنظمة.</w:t>
      </w:r>
    </w:p>
    <w:p w14:paraId="6CDC1675"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75" w:name="_Toc84417859"/>
      <w:bookmarkStart w:id="776" w:name="_Toc137974404"/>
      <w:bookmarkStart w:id="777" w:name="_Toc139356671"/>
      <w:r w:rsidRPr="00250EFD">
        <w:rPr>
          <w:rFonts w:ascii="DIN Next LT Arabic" w:hAnsi="DIN Next LT Arabic" w:cs="DIN Next LT Arabic"/>
          <w:b/>
          <w:color w:val="00B050"/>
          <w:szCs w:val="24"/>
          <w:rtl/>
        </w:rPr>
        <w:t>إدارة التداخلات</w:t>
      </w:r>
      <w:bookmarkEnd w:id="775"/>
      <w:bookmarkEnd w:id="776"/>
      <w:bookmarkEnd w:id="777"/>
    </w:p>
    <w:p w14:paraId="52566FA1" w14:textId="77777777" w:rsidR="00740529" w:rsidRPr="00250EFD" w:rsidRDefault="00740529">
      <w:pPr>
        <w:numPr>
          <w:ilvl w:val="0"/>
          <w:numId w:val="8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أن يشرف المتعاقد على المقاول باستمرار لضمان تسجيل مشكلات التداخل الفني وتعقبها والتعامل معها بشكل منظم. وتشمل هذه التداخلات على سبيل المثال لا الحصر الآتي:</w:t>
      </w:r>
    </w:p>
    <w:p w14:paraId="59054755" w14:textId="77777777" w:rsidR="00740529" w:rsidRPr="00250EFD" w:rsidRDefault="00740529">
      <w:pPr>
        <w:numPr>
          <w:ilvl w:val="0"/>
          <w:numId w:val="8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التداخلات الفنية فيما بين الأعمال والأنظمة المدنية وبين الأنظمة الفرعية نفسها.</w:t>
      </w:r>
    </w:p>
    <w:p w14:paraId="3A8E6B89" w14:textId="77777777" w:rsidR="00740529" w:rsidRPr="00250EFD" w:rsidRDefault="00740529">
      <w:pPr>
        <w:numPr>
          <w:ilvl w:val="0"/>
          <w:numId w:val="8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التداخلات فيما بين شركات الكهرباء والاتصالات والمرافق العامة المحددة أو مزودي الخدمات.</w:t>
      </w:r>
    </w:p>
    <w:p w14:paraId="04C03094" w14:textId="77777777" w:rsidR="00740529" w:rsidRPr="00250EFD" w:rsidRDefault="00740529">
      <w:pPr>
        <w:numPr>
          <w:ilvl w:val="0"/>
          <w:numId w:val="84"/>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يجب على المتعاقد التأكد من تحديد التداخلات في مرحلة مبكرة وتنسيق الأمور المتعلقة بها بكفاءة، ويجب توثيق ومراقبة المعلومات التي يتم تداولها أثناء تداخلات العمل.</w:t>
      </w:r>
    </w:p>
    <w:p w14:paraId="5C144E05"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tl/>
        </w:rPr>
      </w:pPr>
      <w:r w:rsidRPr="00250EFD">
        <w:rPr>
          <w:rFonts w:ascii="DIN Next LT Arabic" w:hAnsi="DIN Next LT Arabic" w:cs="DIN Next LT Arabic"/>
          <w:b/>
          <w:color w:val="00B050"/>
          <w:szCs w:val="24"/>
          <w:rtl/>
        </w:rPr>
        <w:tab/>
        <w:t xml:space="preserve"> </w:t>
      </w:r>
      <w:bookmarkStart w:id="778" w:name="_Toc84417860"/>
      <w:bookmarkStart w:id="779" w:name="_Toc137974405"/>
      <w:bookmarkStart w:id="780" w:name="_Toc139356672"/>
      <w:r w:rsidRPr="00250EFD">
        <w:rPr>
          <w:rFonts w:ascii="DIN Next LT Arabic" w:hAnsi="DIN Next LT Arabic" w:cs="DIN Next LT Arabic"/>
          <w:b/>
          <w:color w:val="00B050"/>
          <w:szCs w:val="24"/>
          <w:rtl/>
        </w:rPr>
        <w:t>إدارة الصحة والسلامة والبيئة</w:t>
      </w:r>
      <w:bookmarkEnd w:id="778"/>
      <w:bookmarkEnd w:id="779"/>
      <w:bookmarkEnd w:id="780"/>
    </w:p>
    <w:p w14:paraId="1201EEC2"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الالتزام بالآتي:</w:t>
      </w:r>
    </w:p>
    <w:p w14:paraId="6F315341"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تأمين بيئة عمل آمنة وصحية للمشروع، والتأكد من فعالية نظام إدارة الصحة والسلامة والأمن وحماية البيئة المعتمد في المشروعات طوال مدة المشروع .</w:t>
      </w:r>
    </w:p>
    <w:p w14:paraId="5253C91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تعميم سياسات الصحة والسلامة وحماية البيئة خلال كافة مراحل سير المشروع. ويجب على المتعاقد التأكد من أن ثقافة الصحة والسلامة في المشروع تستند إلى أساسيات إدارة المخاطر بحيث يتم تقييم المخاطر المرتبطة ببيئة المشروع بصفة دورية من أجل القضاء على المخاطر المتصورة أو التخفيف من أثرها في أقرب فرصة ممكنة.</w:t>
      </w:r>
    </w:p>
    <w:p w14:paraId="73566785"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استيفاء أعمال تنفيذ المقاول ومقاوليه من الباطن والموردين العاملين بموجب عقود تحت إشراف المقاولين للمتطلبات المنصوص عليها في:</w:t>
      </w:r>
    </w:p>
    <w:p w14:paraId="54CE564C" w14:textId="77777777" w:rsidR="00740529" w:rsidRPr="00250EFD" w:rsidRDefault="00740529">
      <w:pPr>
        <w:numPr>
          <w:ilvl w:val="0"/>
          <w:numId w:val="69"/>
        </w:numPr>
        <w:bidi/>
        <w:spacing w:after="160" w:line="259" w:lineRule="auto"/>
        <w:jc w:val="both"/>
        <w:rPr>
          <w:rFonts w:ascii="DIN Next LT Arabic" w:eastAsia="Times New Roman" w:hAnsi="DIN Next LT Arabic" w:cs="DIN Next LT Arabic"/>
          <w:b/>
          <w:color w:val="538135"/>
          <w:sz w:val="24"/>
          <w:szCs w:val="24"/>
        </w:rPr>
      </w:pPr>
      <w:r w:rsidRPr="00250EFD">
        <w:rPr>
          <w:rFonts w:ascii="DIN Next LT Arabic" w:eastAsia="Times New Roman" w:hAnsi="DIN Next LT Arabic" w:cs="DIN Next LT Arabic"/>
          <w:b/>
          <w:color w:val="00B050"/>
          <w:sz w:val="24"/>
          <w:szCs w:val="24"/>
          <w:rtl/>
        </w:rPr>
        <w:t xml:space="preserve">سياسة الصحة والسلامة  </w:t>
      </w:r>
      <w:r w:rsidRPr="00250EFD">
        <w:rPr>
          <w:rFonts w:ascii="DIN Next LT Arabic" w:eastAsia="Times New Roman" w:hAnsi="DIN Next LT Arabic" w:cs="DIN Next LT Arabic"/>
          <w:b/>
          <w:color w:val="4472C4"/>
          <w:sz w:val="24"/>
          <w:szCs w:val="24"/>
        </w:rPr>
        <w:t>]</w:t>
      </w:r>
      <w:r w:rsidRPr="00250EFD">
        <w:rPr>
          <w:rFonts w:ascii="DIN Next LT Arabic" w:eastAsia="Times New Roman" w:hAnsi="DIN Next LT Arabic" w:cs="DIN Next LT Arabic"/>
          <w:b/>
          <w:color w:val="4472C4"/>
          <w:sz w:val="24"/>
          <w:szCs w:val="24"/>
          <w:rtl/>
        </w:rPr>
        <w:t>يمكن للجهة إضافة أي سياسة معتمدة</w:t>
      </w:r>
      <w:r w:rsidRPr="00250EFD">
        <w:rPr>
          <w:rFonts w:ascii="DIN Next LT Arabic" w:eastAsia="Times New Roman" w:hAnsi="DIN Next LT Arabic" w:cs="DIN Next LT Arabic"/>
          <w:b/>
          <w:color w:val="4472C4"/>
          <w:sz w:val="24"/>
          <w:szCs w:val="24"/>
        </w:rPr>
        <w:t>[</w:t>
      </w:r>
    </w:p>
    <w:p w14:paraId="0AD17A8E" w14:textId="77777777" w:rsidR="00740529" w:rsidRPr="00250EFD" w:rsidRDefault="00740529">
      <w:pPr>
        <w:numPr>
          <w:ilvl w:val="0"/>
          <w:numId w:val="69"/>
        </w:numPr>
        <w:bidi/>
        <w:spacing w:after="160" w:line="259" w:lineRule="auto"/>
        <w:jc w:val="both"/>
        <w:rPr>
          <w:rFonts w:ascii="DIN Next LT Arabic" w:eastAsia="Times New Roman" w:hAnsi="DIN Next LT Arabic" w:cs="DIN Next LT Arabic"/>
          <w:b/>
          <w:color w:val="538135"/>
          <w:sz w:val="24"/>
          <w:szCs w:val="24"/>
        </w:rPr>
      </w:pPr>
      <w:r w:rsidRPr="00250EFD">
        <w:rPr>
          <w:rFonts w:ascii="DIN Next LT Arabic" w:eastAsia="Times New Roman" w:hAnsi="DIN Next LT Arabic" w:cs="DIN Next LT Arabic"/>
          <w:b/>
          <w:color w:val="00B050"/>
          <w:sz w:val="24"/>
          <w:szCs w:val="24"/>
          <w:rtl/>
        </w:rPr>
        <w:t xml:space="preserve">نظام الصحة والسلامة والأمن وحماية البيئة </w:t>
      </w:r>
      <w:r w:rsidRPr="00250EFD">
        <w:rPr>
          <w:rFonts w:ascii="DIN Next LT Arabic" w:eastAsia="Times New Roman" w:hAnsi="DIN Next LT Arabic" w:cs="DIN Next LT Arabic"/>
          <w:b/>
          <w:color w:val="4472C4"/>
          <w:sz w:val="24"/>
          <w:szCs w:val="24"/>
        </w:rPr>
        <w:t>]</w:t>
      </w:r>
      <w:r w:rsidRPr="00250EFD">
        <w:rPr>
          <w:rFonts w:ascii="DIN Next LT Arabic" w:eastAsia="Times New Roman" w:hAnsi="DIN Next LT Arabic" w:cs="DIN Next LT Arabic"/>
          <w:b/>
          <w:color w:val="4472C4"/>
          <w:sz w:val="24"/>
          <w:szCs w:val="24"/>
          <w:rtl/>
        </w:rPr>
        <w:t>يمكن للجهة إضافة أي نظام معتمد</w:t>
      </w:r>
      <w:r w:rsidRPr="00250EFD">
        <w:rPr>
          <w:rFonts w:ascii="DIN Next LT Arabic" w:eastAsia="Times New Roman" w:hAnsi="DIN Next LT Arabic" w:cs="DIN Next LT Arabic"/>
          <w:b/>
          <w:color w:val="4472C4"/>
          <w:sz w:val="24"/>
          <w:szCs w:val="24"/>
        </w:rPr>
        <w:t>[</w:t>
      </w:r>
    </w:p>
    <w:p w14:paraId="21573E01" w14:textId="77777777" w:rsidR="00740529" w:rsidRPr="00250EFD" w:rsidRDefault="00740529">
      <w:pPr>
        <w:numPr>
          <w:ilvl w:val="0"/>
          <w:numId w:val="69"/>
        </w:numPr>
        <w:bidi/>
        <w:spacing w:after="160" w:line="259" w:lineRule="auto"/>
        <w:jc w:val="both"/>
        <w:rPr>
          <w:rFonts w:ascii="DIN Next LT Arabic" w:eastAsia="Times New Roman" w:hAnsi="DIN Next LT Arabic" w:cs="DIN Next LT Arabic"/>
          <w:b/>
          <w:color w:val="538135"/>
          <w:sz w:val="24"/>
          <w:szCs w:val="24"/>
          <w:rtl/>
        </w:rPr>
      </w:pPr>
      <w:r w:rsidRPr="00250EFD">
        <w:rPr>
          <w:rFonts w:ascii="DIN Next LT Arabic" w:eastAsia="Times New Roman" w:hAnsi="DIN Next LT Arabic" w:cs="DIN Next LT Arabic"/>
          <w:b/>
          <w:color w:val="00B050"/>
          <w:sz w:val="24"/>
          <w:szCs w:val="24"/>
          <w:rtl/>
        </w:rPr>
        <w:t>معايير وإجراءات الصحة والسلامة والأمن وحماية البيئة</w:t>
      </w:r>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4472C4"/>
          <w:sz w:val="24"/>
          <w:szCs w:val="24"/>
          <w:rtl/>
        </w:rPr>
        <w:t>يمكن للجهة إضافة أي معايير معتمدة</w:t>
      </w:r>
      <w:r w:rsidRPr="00250EFD">
        <w:rPr>
          <w:rFonts w:ascii="DIN Next LT Arabic" w:eastAsia="Times New Roman" w:hAnsi="DIN Next LT Arabic" w:cs="DIN Next LT Arabic"/>
          <w:b/>
          <w:color w:val="4472C4"/>
          <w:sz w:val="24"/>
          <w:szCs w:val="24"/>
        </w:rPr>
        <w:t>[</w:t>
      </w:r>
    </w:p>
    <w:p w14:paraId="2AF26A7B" w14:textId="77777777" w:rsidR="00740529" w:rsidRPr="00250EFD" w:rsidRDefault="00740529">
      <w:pPr>
        <w:numPr>
          <w:ilvl w:val="0"/>
          <w:numId w:val="69"/>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الشروط العامة لعقود الانشاءات والمتطلبات القانونية</w:t>
      </w:r>
    </w:p>
    <w:p w14:paraId="30EBBA6A"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إعداد النماذج والعمليات التشغيلية للإدارة ، ويمكن الاسترشاد بالدليل الوطني لإدارة المشاريع. </w:t>
      </w:r>
    </w:p>
    <w:p w14:paraId="5E5B4428"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مراجعة خطة تدابير الصحة والسلامة والأمن وحماية البيئة المعتمدة في الموقع وتقديم التوصيات بخصوصها للجهة الحكومية.</w:t>
      </w:r>
    </w:p>
    <w:p w14:paraId="6E528F9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التأكد من مراجعة خطة إدارة الصحة والسلامة والأمن وحماية البيئة وتحديثها بصفة دورية حسب الحاجة.</w:t>
      </w:r>
    </w:p>
    <w:p w14:paraId="705B849F"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القيام بمراجعة واعتماد والتحقق من طرق التنفيذ التي يتقدم بها المقاول وتقييمات المخاطر وكافة المخرجات الأخرى كما نصت عليه معايير الصحة والسلامة والأمن وحماية البيئة. </w:t>
      </w:r>
    </w:p>
    <w:p w14:paraId="01FBAFD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وضع وتقديم جدول متابعة للجولات وعمليات المعاينة والكشف على موقع العمل والمرافق الحيوية فيه لضمان امتثال المقاول أو مقاوليه من الباطن لنظام إدارة الصحة والسلامة والأمن وحماية البيئة والمتطلبات القانونية.</w:t>
      </w:r>
    </w:p>
    <w:p w14:paraId="2F958A1F"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التأكد من الإبلاغ عن كافة الحوادث التي وقعت وتلك التي كانت على وشك الحدوث والتحقيق فيها وفقًا لبرتوكولات الجهة الحكومية. والعمل على مراجعة واعتماد التقارير وتقديم الدعم الفني والتوجيه والتوصيات حسب الاقتضاء. </w:t>
      </w:r>
    </w:p>
    <w:p w14:paraId="16E097E4"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المشاركة في التحقيق في الحوادث المرتبطة بجوانب الصحة والسلامة والأمن والبيئة، والتعرف على أسبابها وتقديم التوصيات لتلافي حدوثها مرة أخرى، والتأكد من التطبيق الفعال للإجراءات التصحيحية التي تم تحديدها.</w:t>
      </w:r>
    </w:p>
    <w:p w14:paraId="412FBB0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الامتثال تجاه تدابير الصحة والسلامة والأمن وحماية البيئية وما تم تخصيصه من موارد لها في المشروع.</w:t>
      </w:r>
    </w:p>
    <w:p w14:paraId="5F26D408"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التأكد من توفير ما يكفي من الموظفين المؤهلين في مجال الصحة والسلامة والأمن وحماية البيئة مع مراعاة المتطلبات القانونية المعمول بها ومتطلبات الجهة الحكومية من أجل تمكينهم من تنفيذ مسؤولياتهم بنجاح. </w:t>
      </w:r>
    </w:p>
    <w:p w14:paraId="6FA12499"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قيام المقاول بتوفير عدد كافٍ من المختصين في مجال الصحة والسلامة والأمن وحماية البيئة لتلبية المتطلبات القانونية ومتطلبات الجهة الحكومية، ويجب تحديد نسبة معينة متفق عليها مع الجهة الحكومية، مع مراعاة المتطلبات القانونية ذات الصلة.</w:t>
      </w:r>
    </w:p>
    <w:p w14:paraId="1405FECA"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وضع وتطبيق معايير الحد الأدنى من مؤهلات موظفي الصحة والسلامة والأمن وحماية البيئة، على أن يتم ذلك بالتنسيق مع الجهة الحكومية.</w:t>
      </w:r>
    </w:p>
    <w:p w14:paraId="450C52F0"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وضع إطار تنظيمي لكفايات الصحة والسلامة والأمن وحماية البيئة بما في ذلك مصفوفة التدريب والتسجيل والتخطيط لفريقهم. </w:t>
      </w:r>
    </w:p>
    <w:p w14:paraId="04D6ACF0"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أن جميع العاملين لدى المقاولين أو المقاولين من الباطن أو الموردين قد أكملوا جميع التدريبات المطلوبة منهم في مجال الصحة والسلامة والأمن وحماية البيئة قبل أداء مهامهم.</w:t>
      </w:r>
    </w:p>
    <w:p w14:paraId="3AB52E4E"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قيادة عمليات التفتيش </w:t>
      </w:r>
      <w:r w:rsidRPr="00250EFD">
        <w:rPr>
          <w:rFonts w:ascii="DIN Next LT Arabic" w:eastAsia="Times New Roman" w:hAnsi="DIN Next LT Arabic" w:cs="DIN Next LT Arabic"/>
          <w:b/>
          <w:color w:val="FF0000"/>
          <w:sz w:val="24"/>
          <w:szCs w:val="24"/>
          <w:rtl/>
        </w:rPr>
        <w:t xml:space="preserve">[تحدد الجهة كونها أسبوعية أو شهرية] </w:t>
      </w:r>
      <w:r w:rsidRPr="00250EFD">
        <w:rPr>
          <w:rFonts w:ascii="DIN Next LT Arabic" w:eastAsia="Times New Roman" w:hAnsi="DIN Next LT Arabic" w:cs="DIN Next LT Arabic"/>
          <w:b/>
          <w:color w:val="00B050"/>
          <w:sz w:val="24"/>
          <w:szCs w:val="24"/>
          <w:rtl/>
        </w:rPr>
        <w:t xml:space="preserve">المرتبطة بجوانب الصحة والسلامة والأمن وحماية البيئة وعقد ورش العمل والاجتماعات الخاصة بذلك حسب الاقتضاء، والرفع بالإجراءات المحددة والتحقق منها وإغلاقها. </w:t>
      </w:r>
    </w:p>
    <w:p w14:paraId="53BE4C3D"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إدارة نظام تسجيل الملاحظات، والرفع بالإجراءات على نظام الجهة الحكومية ومتابعتها وإدارتها وإغلاقها طبقًا للجداول الزمنية المتفق عليها. ويجب أن تشتمل الملاحظات والسجلات على الممارسات الجيدة والسيئة، ويجب إبداء المرئيات تجاهها. </w:t>
      </w:r>
    </w:p>
    <w:p w14:paraId="467F9B33"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استخدام نظام التقارير الإلكترونية المباشر الخاص بالجهة الحكومية فيما يتعلق بجوانب الصحة والسلامة والأمن وحماية البيئة (حسب الاقتضاء). ويجب على المتعاقد ضمان الاستخدام الفعال لنظام التقارير الإلكتروني والتأكد من إكمال المقاولين لمتطلباته.</w:t>
      </w:r>
    </w:p>
    <w:p w14:paraId="2871C19B"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تعميم سياسات الصحة والسلامة ومتطلبات الجهة الحكومية وأهدافها ومعاييرها وغاياتها بالإضافة إلى معلومات المخاطر والضوابط على جميع المقاولين والموظفين العاملين تحت إشرافهم والتواصل المستمر بشأنها.  </w:t>
      </w:r>
    </w:p>
    <w:p w14:paraId="2F1D1520"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عقد اجتماعات خاصة بقضايا الصحة والسلامة قبل البدء مع المقاولين وفقًا لجدول أعمال ومتطلبات الجهة الحكومية. </w:t>
      </w:r>
    </w:p>
    <w:p w14:paraId="09C040D9"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حضور اجتماعات المقاول أو رئاسة أي اجتماعات مطلوبة للتأكد من الوفاء بالمتطلبات التعاقدية . </w:t>
      </w:r>
    </w:p>
    <w:p w14:paraId="2F847E9A"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التواصل مع إدارات الصحة والسلامة والأمن وحماية البيئة التابعة للمقاول والجهة الحكومية والربط معها. </w:t>
      </w:r>
    </w:p>
    <w:p w14:paraId="08F9B583"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توفير القيادة والتوجيه والإرشاد والمساعدة الفنية للمقاولين فيما يتعلق بمتطلبات ومعايير الصحة والسلامة كما هو مطلوب.  </w:t>
      </w:r>
    </w:p>
    <w:p w14:paraId="6EB514B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التأكد من ملاءمة الاحتياطات والتدابير الخاصة بالأمن وإدارة المرور والخدمات اللوجستية وترتيبات الطوارئ وتوافرها بصفة مستمرة. </w:t>
      </w:r>
    </w:p>
    <w:p w14:paraId="33E89E2D"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مراقبة ومراجعة أداء المقاولين والمقاولين من الباطن وسلسلة التوريد الخاصة بهم بشكل مستمر فيما يتعلق بتدابير الصحة والسلامة وتقييم فعاليتها بشكل منتظم </w:t>
      </w:r>
      <w:r w:rsidRPr="00250EFD">
        <w:rPr>
          <w:rFonts w:ascii="DIN Next LT Arabic" w:eastAsia="Times New Roman" w:hAnsi="DIN Next LT Arabic" w:cs="DIN Next LT Arabic"/>
          <w:b/>
          <w:color w:val="FF0000"/>
          <w:sz w:val="24"/>
          <w:szCs w:val="24"/>
          <w:rtl/>
        </w:rPr>
        <w:t>[تحدد الجهة المدة المنتظمة]</w:t>
      </w:r>
      <w:r w:rsidRPr="00250EFD">
        <w:rPr>
          <w:rFonts w:ascii="DIN Next LT Arabic" w:eastAsia="Times New Roman" w:hAnsi="DIN Next LT Arabic" w:cs="DIN Next LT Arabic"/>
          <w:b/>
          <w:color w:val="00B050"/>
          <w:sz w:val="24"/>
          <w:szCs w:val="24"/>
          <w:rtl/>
        </w:rPr>
        <w:t xml:space="preserve">، مع التأكد من تصحيح أي انحراف عن متطلبات الصحة والسلامة وحماية البيئة في الوقت المناسب أو تصعيده للجهة الحكومية، وأن ضوابط الحماية والوقاية المناسبة يتم الالتزام بها في جميع الأوقات، وإجراء تقييم شهري لإجراءات وتدابير الصحة والسلامة المتبعة في المشروع. </w:t>
      </w:r>
    </w:p>
    <w:p w14:paraId="7E08FB30"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دعم الجهة الحكومية وموظفي مكتب إدارة المشروعات التابع لها في تطبيق معايير الصحة والسلامة المطلوبة وضمان التواصل المستمر بشأن أي قضية متعلقة بهذا الشأن. </w:t>
      </w:r>
    </w:p>
    <w:p w14:paraId="39994E48"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إجراء مراجعات أداء تتضمن تقييم نظام إدارة الصحة والسلامة والأمن وحماية البيئة مقارنة بالمتطلبات المتفق عليها؛ لضمان التعرف على الإجراءات اللازمة وتنفيذها وللتعامل مع فرص التحسين. </w:t>
      </w:r>
    </w:p>
    <w:p w14:paraId="495D0516"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أن يعمل مع المقاول الرئيسي في الموقع لتحديد أهداف نظام الصحة والسلامة والأمن وحماية البيئة المعتمد في المشروع، وتحديد طرق تحليل وتقييم أداء هذا النظام وتفعيلها، وقياس أداء برنامج الصحة والسلامة والأمن وحماية البيئة المعتمد في المشروع بصفة مستمرة وتحديد الإجراءات التصحيحية لمعالجة الأداء دون المستوى.</w:t>
      </w:r>
    </w:p>
    <w:p w14:paraId="1098EA2C"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التأكد من الحصول على موافقة الجهة الحكومية على أي مقاولين من الباطن وبائعين وموردين قبل بدء أي نوع من العمل، وضمان امتثال المعايير التي يعتمدها المقاولون من الباطن  لمعايير الصحة والسلامة والأمن وحماية البيئة المعمول بها ومراقبة أدائهم وتقييمه بشكل دوري </w:t>
      </w:r>
      <w:r w:rsidRPr="00250EFD">
        <w:rPr>
          <w:rFonts w:ascii="DIN Next LT Arabic" w:eastAsia="Times New Roman" w:hAnsi="DIN Next LT Arabic" w:cs="DIN Next LT Arabic"/>
          <w:b/>
          <w:color w:val="FF0000"/>
          <w:sz w:val="24"/>
          <w:szCs w:val="24"/>
          <w:rtl/>
        </w:rPr>
        <w:t>[تحدد الجهة المدة الدورية]</w:t>
      </w:r>
      <w:r w:rsidRPr="00250EFD">
        <w:rPr>
          <w:rFonts w:ascii="DIN Next LT Arabic" w:eastAsia="Times New Roman" w:hAnsi="DIN Next LT Arabic" w:cs="DIN Next LT Arabic"/>
          <w:b/>
          <w:color w:val="00B050"/>
          <w:sz w:val="24"/>
          <w:szCs w:val="24"/>
          <w:rtl/>
        </w:rPr>
        <w:t>.</w:t>
      </w:r>
    </w:p>
    <w:p w14:paraId="555C50E8"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إجراء تقييم أو معاينة  شهرية  لمعايير الصحة والسلامة والأمن وحماية البيئة المتبعة في المشروع، والمراجعة الدورية لها لضمان فعالية المعايير المعمول بها والتقيد بتنفيذها، وتقديم تقرير دوري </w:t>
      </w:r>
      <w:r w:rsidRPr="00250EFD">
        <w:rPr>
          <w:rFonts w:ascii="DIN Next LT Arabic" w:eastAsia="Times New Roman" w:hAnsi="DIN Next LT Arabic" w:cs="DIN Next LT Arabic"/>
          <w:b/>
          <w:color w:val="FF0000"/>
          <w:sz w:val="24"/>
          <w:szCs w:val="24"/>
          <w:rtl/>
        </w:rPr>
        <w:t xml:space="preserve">[تحدد الجهة المدة الدورية] </w:t>
      </w:r>
      <w:r w:rsidRPr="00250EFD">
        <w:rPr>
          <w:rFonts w:ascii="DIN Next LT Arabic" w:eastAsia="Times New Roman" w:hAnsi="DIN Next LT Arabic" w:cs="DIN Next LT Arabic"/>
          <w:b/>
          <w:color w:val="00B050"/>
          <w:sz w:val="24"/>
          <w:szCs w:val="24"/>
          <w:rtl/>
        </w:rPr>
        <w:t>إلى الجهة الحكومية حول أداء معايير الصحة والسلامة وحماية البيئة، بما في ذلك تقديم تقرير شهري عن تدابير الصحة والسلامة والأمن وحماية البيئة. ويجب أن يشمل التقرير على سبيل المثال لا الحصر الملخص التنفيذي والأداء العام لبرنامج الصحة والسلامة والأمن وحماية البيئة والأداء المرتبط بالحوادث والاتجاهات وتحليل المسببات الرئيسية لها ومؤشرات الأداء الرئيسية والإجراءات المطلوبة وأفضل الممارسات المتبعة في هذا السياق والدروس المستفادة وخطط التحسين المستمر.</w:t>
      </w:r>
    </w:p>
    <w:p w14:paraId="5198B397" w14:textId="77777777" w:rsidR="00740529" w:rsidRPr="00250EFD" w:rsidRDefault="00740529">
      <w:pPr>
        <w:numPr>
          <w:ilvl w:val="0"/>
          <w:numId w:val="86"/>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التأكد من قيام المقاول بإعداد سجل بالمخاطر التي لم يتم اقفالها كجزء من دليل التشغيل والصيانة وفقًا لمتطلبات الجهة الحكومية. </w:t>
      </w:r>
    </w:p>
    <w:p w14:paraId="6A2E837E"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81" w:name="_Toc84417861"/>
      <w:bookmarkStart w:id="782" w:name="_Toc137974406"/>
      <w:bookmarkStart w:id="783" w:name="_Toc139356673"/>
      <w:r w:rsidRPr="00250EFD">
        <w:rPr>
          <w:rFonts w:ascii="DIN Next LT Arabic" w:hAnsi="DIN Next LT Arabic" w:cs="DIN Next LT Arabic"/>
          <w:b/>
          <w:color w:val="00B050"/>
          <w:szCs w:val="24"/>
          <w:rtl/>
        </w:rPr>
        <w:t>نظام إدارة وتقييم الجوانب البيئية</w:t>
      </w:r>
      <w:bookmarkEnd w:id="781"/>
      <w:bookmarkEnd w:id="782"/>
      <w:bookmarkEnd w:id="783"/>
    </w:p>
    <w:p w14:paraId="1577583C"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الالتزام بما يلي:</w:t>
      </w:r>
    </w:p>
    <w:p w14:paraId="1E80B903"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اتخاذ جميع التدابير وإجراء التحقيقات اللازمة أثناء تنفيذ المشروع لضمان التقيد بأنظمة تقييم الأثر البيئي والمبادئ التوجيهية الصادرة عن الجهات ذات الاختصاص. ويجب أن يشمل ذلك التنسيق والإشراف على إعداد تقارير الأثر البيئي وتقييمات المخاطر، والتأكد من إعداد أي تقديمات مطلوبة في الوقت المناسب ومراقبة التقديمات والموافقات وإصدار التصاريح من قبل الجهات المختصة.</w:t>
      </w:r>
    </w:p>
    <w:p w14:paraId="4B4658F1"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تطبيق سياسات حماية البيئة خلال كافة مراحل سير المشروع. كما يجب على المتعاقد التأكد من أن ثقافة حماية البيئة في المشروع تستند إلى أساسيات إدارة المخاطر بحيث يتم تقييم المخاطر المرتبطة بالجوانب البيئية في المشروع بصفة دورية، بما في ذلك أماكن إقامة العمال والمرافق الحيوية التي يستخدمونها، من أجل التخفيف من حدة المخاطر المتصورة في أقرب فرصة ممكنة.</w:t>
      </w:r>
    </w:p>
    <w:p w14:paraId="64CEFFDF"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أنه قد تم وضع وتفعيل إجراءات للحدّ من التلوث لتحديد الطريقة الصحيحة (بشرط ألا يترتب على ذلك ضرر بيئي) لتخزين المواد التي يحتمل أن تكون ملوثة داخل المناطق المحددة وداخل موقع العمل.</w:t>
      </w:r>
    </w:p>
    <w:p w14:paraId="743B048C"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إجراء تقييم لمخاطر الحد من التلوث أثناء عملية التخطيط لتحديد المخاطر البيئية وتحديد التدابير اللازمة للتحكم بها.</w:t>
      </w:r>
    </w:p>
    <w:p w14:paraId="172A5657"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التأكد من أنه قد تم وضع خطة أو عملية لإدارة النفايات بما يتماشى مع نظام إدارة النفايات لعام 1443هـ وتنفيذها لتحديد الحد الأدنى من المتطلبات لإدارة النفايات في موقع الانشاءات (</w:t>
      </w:r>
      <w:r w:rsidRPr="00250EFD">
        <w:rPr>
          <w:rFonts w:ascii="DIN Next LT Arabic" w:eastAsia="Times New Roman" w:hAnsi="DIN Next LT Arabic" w:cs="DIN Next LT Arabic"/>
          <w:b/>
          <w:color w:val="0070C0"/>
          <w:sz w:val="24"/>
          <w:szCs w:val="24"/>
          <w:rtl/>
        </w:rPr>
        <w:t>يجب أن تغطي الخطة على سبيل المثال إجراءات الفصل والمعالجة والمناولة والنقل والتخلص من النفايات وما إلى ذلك).</w:t>
      </w:r>
    </w:p>
    <w:p w14:paraId="4E3EF53C" w14:textId="77777777" w:rsidR="00740529" w:rsidRPr="00250EFD" w:rsidRDefault="00740529">
      <w:pPr>
        <w:numPr>
          <w:ilvl w:val="0"/>
          <w:numId w:val="88"/>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أنه قد تم وضع برنامج أو خطة لتقييم الامتثال البيئي يتم فيه بيان طرق التفتيش والتقييم ومراجعة الأداء البيئي</w:t>
      </w:r>
    </w:p>
    <w:p w14:paraId="6052F063"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84" w:name="_Toc84417862"/>
      <w:bookmarkStart w:id="785" w:name="_Toc137974407"/>
      <w:bookmarkStart w:id="786" w:name="_Toc139356674"/>
      <w:r w:rsidRPr="00250EFD">
        <w:rPr>
          <w:rFonts w:ascii="DIN Next LT Arabic" w:hAnsi="DIN Next LT Arabic" w:cs="DIN Next LT Arabic"/>
          <w:b/>
          <w:color w:val="00B050"/>
          <w:szCs w:val="24"/>
          <w:rtl/>
        </w:rPr>
        <w:t>طلبات التغيير وإدارة التغيير</w:t>
      </w:r>
      <w:bookmarkEnd w:id="784"/>
      <w:bookmarkEnd w:id="785"/>
      <w:bookmarkEnd w:id="786"/>
    </w:p>
    <w:p w14:paraId="68DCEDE3"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على المتعاقد تقديم خطة لإدارة التغيير طبقاً لما ورد في نظام المنافسات والمشتريات الحكومية ولائحته التنفيذية ويتم رفعها للجهة الحكومية للموافقة عليها.</w:t>
      </w:r>
    </w:p>
    <w:p w14:paraId="7E9F1B31"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مراجعة وتحديد صحة  - على سبيل المثال لا الحصر – طلبات التغيير وطلبات المعلومات وإعداد وإصدار نطاقات إضافية من الخدمات والمساعدة في جميع المفاوضات مع مديري المشروع التابعين للجهة الحكومية بشأن جميع مسائل التغيير. ويجب على المتعاقد تقديم تقييم مفصل لكل طلب تغيير يرفعه المقاول والحصول على موافقة الجهة الحكومية على التغييرات المطلوبة.</w:t>
      </w:r>
    </w:p>
    <w:p w14:paraId="38E31F10"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يجب إرسال جميع مستندات طلبات التغيير على الأعمال في الموقع التي تقدم بها مقاول الانشاءات، والتي تؤثر على التصميم الأصلي إلى المصمم لمراجعتها والتحقق منها. وتجب موافقة الجهة الحكومية على كافة طلبات التغيير على الأعمال التي يتقدم بها المتعاقد.</w:t>
      </w:r>
    </w:p>
    <w:p w14:paraId="7C2B70D1"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التأكد من إبلاغ المصمم بإشعارات تغيير التصميم للحصول على موافقته ورأيه بخصوص ذلك، وتجب موافقة الجهة الحكومية على كافة طلبات تغيير التصميم التي يتقدم بها المتعاقد.</w:t>
      </w:r>
    </w:p>
    <w:p w14:paraId="2993F11F"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أن يكون لدى المتعاقد قناة اتصال مباشر عن طريق أحد طرق المراسلات المذكورة في العقد مع المصمم (معماري أو إنشائي) لتيسير إدارة طلبات التغيير، ويجب إبلاغ الجهة الحكومية بكافة الاتصالات التي تقع مع المصمم.</w:t>
      </w:r>
    </w:p>
    <w:p w14:paraId="2B95FB05"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يجب على المتعاقد إبقاء الجهة الحكومية على اطلاع تام بأية مشكلات قد تؤدي إلى مطالبة تعاقدية خاصة بالوقت أو التكلفة أو كلاهما معًا. ويقترح المتعاقد الإجراءات التي قد تلجأ إليها الجهة الحكومية من أجل التخفيف من آثار المطالبة التعاقدية.</w:t>
      </w:r>
    </w:p>
    <w:p w14:paraId="33CBB09B"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 xml:space="preserve">التحقق من جميع مستندات العقد وإدارتها (المراسلات والفواتير والتغييرات والمطالبات والأداء والضمانات ونحو ذلك) وتقديمها إلى الجهة الحكومية للموافقة عليها. </w:t>
      </w:r>
      <w:r w:rsidRPr="00250EFD">
        <w:rPr>
          <w:rFonts w:ascii="DIN Next LT Arabic" w:eastAsia="Times New Roman" w:hAnsi="DIN Next LT Arabic" w:cs="DIN Next LT Arabic"/>
          <w:b/>
          <w:color w:val="0070C0"/>
          <w:sz w:val="24"/>
          <w:szCs w:val="24"/>
          <w:rtl/>
        </w:rPr>
        <w:t>(قد تطلب الجهة الحكومية مبررات إضافية)</w:t>
      </w:r>
    </w:p>
    <w:p w14:paraId="2842F038"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tl/>
        </w:rPr>
      </w:pPr>
      <w:r w:rsidRPr="00250EFD">
        <w:rPr>
          <w:rFonts w:ascii="DIN Next LT Arabic" w:hAnsi="DIN Next LT Arabic" w:cs="DIN Next LT Arabic"/>
          <w:b/>
          <w:color w:val="00B050"/>
          <w:szCs w:val="24"/>
          <w:rtl/>
        </w:rPr>
        <w:tab/>
        <w:t xml:space="preserve"> </w:t>
      </w:r>
      <w:bookmarkStart w:id="787" w:name="_Toc84417863"/>
      <w:bookmarkStart w:id="788" w:name="_Toc137974408"/>
      <w:bookmarkStart w:id="789" w:name="_Toc139356675"/>
      <w:r w:rsidRPr="00250EFD">
        <w:rPr>
          <w:rFonts w:ascii="DIN Next LT Arabic" w:hAnsi="DIN Next LT Arabic" w:cs="DIN Next LT Arabic"/>
          <w:b/>
          <w:color w:val="00B050"/>
          <w:szCs w:val="24"/>
          <w:rtl/>
        </w:rPr>
        <w:t>إغلاق مرحلة الإنشاءات (بوابة المرحلة 6)</w:t>
      </w:r>
      <w:bookmarkEnd w:id="787"/>
      <w:bookmarkEnd w:id="788"/>
      <w:bookmarkEnd w:id="789"/>
    </w:p>
    <w:p w14:paraId="2B0659E1" w14:textId="77777777" w:rsidR="00740529" w:rsidRPr="00250EFD" w:rsidRDefault="00740529">
      <w:pPr>
        <w:numPr>
          <w:ilvl w:val="0"/>
          <w:numId w:val="75"/>
        </w:numPr>
        <w:bidi/>
        <w:spacing w:after="160" w:line="259" w:lineRule="auto"/>
        <w:jc w:val="both"/>
        <w:rPr>
          <w:rFonts w:ascii="DIN Next LT Arabic" w:eastAsia="Times New Roman" w:hAnsi="DIN Next LT Arabic" w:cs="DIN Next LT Arabic"/>
          <w:b/>
          <w:vanish/>
          <w:color w:val="00B050"/>
          <w:sz w:val="24"/>
          <w:szCs w:val="24"/>
          <w:rtl/>
        </w:rPr>
      </w:pPr>
    </w:p>
    <w:p w14:paraId="2DB2D5CB" w14:textId="77777777" w:rsidR="00740529" w:rsidRPr="00250EFD" w:rsidRDefault="00740529" w:rsidP="00740529">
      <w:pPr>
        <w:bidi/>
        <w:spacing w:after="160"/>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لإغلاق مرحلة الإنشاءات، على المتعاقد المساعدة في الإغلاق الفعلي والمالي للأصول بطريقة فعالة وبالتعاون الوثيق مع الجهة الحكومية. وتتضمن مهام المتعاقد خلال هذه الفترة ما يلي:</w:t>
      </w:r>
    </w:p>
    <w:p w14:paraId="40C0AA68"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مراقبة وتوثيق بدء التشغيل الميكانيكي والاختبار والتشغيل التجريبي لكل من المعدات من خلال الاختبار الكهروميكانيكي للنظام بأكمله.</w:t>
      </w:r>
    </w:p>
    <w:p w14:paraId="3A563392"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تصحيح جميع العيوب التي تم تحديدها أثناء مرحلة الانشاءات إن وجدت، وأنه ليس هناك أي أعمال معلقة.</w:t>
      </w:r>
    </w:p>
    <w:p w14:paraId="18052F13"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إدارة أعمال التصحيح المطلوبة لأي عيوب لم يتم تصحيحها، سواء كانت العيوب ضمن مسؤولية المقاول والتزاماته أم لا.</w:t>
      </w:r>
    </w:p>
    <w:p w14:paraId="19EBA6E0"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الحصول على الضمانات والكفالات لجميع المعدات والمواد التي سيتم نقلها إلى الجهة الحكومية مع بيان موافقة الجهة الحكومية.</w:t>
      </w:r>
    </w:p>
    <w:p w14:paraId="006D90FB"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إجراء مسح مفصل للحالة وتقديم تقرير نهائي يتضمن نتائج المسح الأخير وتوثيق جميع عمليات المعاينة السابقة. كما يجب تقديم هذا التقرير والوثائق المرفقة بنسخة ورقية ونسخة إلكترونية إلى الجهة الحكومية للحصول على بيان الموافقة.</w:t>
      </w:r>
    </w:p>
    <w:p w14:paraId="065FAA1B"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تقديم خطة الاختبارات والتشغيل التجريبي مع المنهجية لاعتماد الجهة الحكومية، وعليه مراجعة جميع وثائق الاختبار والتشغيل التجريبي وإغلاق التوثيق.</w:t>
      </w:r>
    </w:p>
    <w:p w14:paraId="1F0D74C6"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يجب تقديم حزمة الوثائق التنفيذية كاملةً بما يتضمن  - على سبيل المثال لا الحصر-  المخططات التنفيذية في </w:t>
      </w:r>
      <w:r w:rsidRPr="00250EFD">
        <w:rPr>
          <w:rFonts w:ascii="DIN Next LT Arabic" w:eastAsia="Times New Roman" w:hAnsi="DIN Next LT Arabic" w:cs="DIN Next LT Arabic"/>
          <w:b/>
          <w:color w:val="FF0000"/>
          <w:sz w:val="24"/>
          <w:szCs w:val="24"/>
          <w:rtl/>
        </w:rPr>
        <w:t xml:space="preserve">أربع (4) نسخ ورقية </w:t>
      </w:r>
      <w:r w:rsidRPr="00250EFD">
        <w:rPr>
          <w:rFonts w:ascii="DIN Next LT Arabic" w:eastAsia="Times New Roman" w:hAnsi="DIN Next LT Arabic" w:cs="DIN Next LT Arabic"/>
          <w:b/>
          <w:color w:val="00B050"/>
          <w:sz w:val="24"/>
          <w:szCs w:val="24"/>
          <w:rtl/>
        </w:rPr>
        <w:t>و</w:t>
      </w:r>
      <w:r w:rsidRPr="00250EFD">
        <w:rPr>
          <w:rFonts w:ascii="DIN Next LT Arabic" w:eastAsia="Times New Roman" w:hAnsi="DIN Next LT Arabic" w:cs="DIN Next LT Arabic"/>
          <w:b/>
          <w:color w:val="FF0000"/>
          <w:sz w:val="24"/>
          <w:szCs w:val="24"/>
          <w:rtl/>
        </w:rPr>
        <w:t>(1) نسخة إلكترونية واحدة.</w:t>
      </w:r>
    </w:p>
    <w:p w14:paraId="6245A049"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جمع سجلات سلامة المقاول وجدول الإنجاز وسجل المخاطر وأوامر التغيير وشهادات المدفوعات وشهادات اختبار قبول المصنع الخاصة بالمعدات، والتحقق منها.</w:t>
      </w:r>
    </w:p>
    <w:p w14:paraId="2422EE98" w14:textId="77777777" w:rsidR="00740529" w:rsidRPr="00250EFD" w:rsidRDefault="00740529">
      <w:pPr>
        <w:numPr>
          <w:ilvl w:val="0"/>
          <w:numId w:val="70"/>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المصادقة على الإنجاز النهائي للمشروعات .</w:t>
      </w:r>
    </w:p>
    <w:p w14:paraId="6B2805BF"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90" w:name="_Toc84417864"/>
      <w:bookmarkStart w:id="791" w:name="_Toc137974409"/>
      <w:bookmarkStart w:id="792" w:name="_Toc139356676"/>
      <w:r w:rsidRPr="00250EFD">
        <w:rPr>
          <w:rFonts w:ascii="DIN Next LT Arabic" w:hAnsi="DIN Next LT Arabic" w:cs="DIN Next LT Arabic"/>
          <w:b/>
          <w:color w:val="00B050"/>
          <w:szCs w:val="24"/>
          <w:rtl/>
        </w:rPr>
        <w:t>الاختبارات والتشغيل التجريبي (بوابة المرحلة 7)</w:t>
      </w:r>
      <w:bookmarkEnd w:id="790"/>
      <w:bookmarkEnd w:id="791"/>
      <w:bookmarkEnd w:id="792"/>
    </w:p>
    <w:p w14:paraId="797169FE" w14:textId="77777777" w:rsidR="00740529" w:rsidRPr="00250EFD" w:rsidRDefault="00740529">
      <w:pPr>
        <w:numPr>
          <w:ilvl w:val="0"/>
          <w:numId w:val="75"/>
        </w:numPr>
        <w:bidi/>
        <w:spacing w:after="160" w:line="259" w:lineRule="auto"/>
        <w:jc w:val="both"/>
        <w:rPr>
          <w:rFonts w:ascii="DIN Next LT Arabic" w:eastAsia="Times New Roman" w:hAnsi="DIN Next LT Arabic" w:cs="DIN Next LT Arabic"/>
          <w:b/>
          <w:vanish/>
          <w:color w:val="00B050"/>
          <w:sz w:val="24"/>
          <w:szCs w:val="24"/>
          <w:rtl/>
        </w:rPr>
      </w:pPr>
    </w:p>
    <w:p w14:paraId="0EFC2DFC"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التحقق من صحة الاختبارات والتشغيل التجريبي للمشروعات والتأكد من أن عملية الاختبار والتشغيل التجريبي تضمن التشغيل الناجح لهذه المشروعات على أكمل وجه وتلبي معايير الأداء، مع مراعاة موافقة الجهة الحكومية.</w:t>
      </w:r>
    </w:p>
    <w:p w14:paraId="7B7CE7FF"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تقديم المخرجات التالية قبل التسليم الابتدائي للمشروع:</w:t>
      </w:r>
    </w:p>
    <w:p w14:paraId="01DD1E79"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سجلات الاختبار والتشغيل التجريبي النهائية.</w:t>
      </w:r>
    </w:p>
    <w:p w14:paraId="1AE6ACC0"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معالجة العيوب</w:t>
      </w:r>
    </w:p>
    <w:p w14:paraId="1E7DFC59"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أدلة التشغيل والصيانة</w:t>
      </w:r>
    </w:p>
    <w:p w14:paraId="6246AE75"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إرشادات إدارة عمليات الوحدة</w:t>
      </w:r>
    </w:p>
    <w:p w14:paraId="4C9FAD53"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خطة التسليم النهائي</w:t>
      </w:r>
    </w:p>
    <w:p w14:paraId="24C9156E"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خطة تسليم السجلات المحفوظة</w:t>
      </w:r>
    </w:p>
    <w:p w14:paraId="5147F35A" w14:textId="77777777" w:rsidR="00740529" w:rsidRPr="00250EFD" w:rsidRDefault="00740529">
      <w:pPr>
        <w:numPr>
          <w:ilvl w:val="0"/>
          <w:numId w:val="71"/>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شهادة (أو شهادات) التسليم الابتدائي    </w:t>
      </w:r>
    </w:p>
    <w:p w14:paraId="504FAE18"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الإشراف على الاختبارات وإجراءات ما قبل التشغيل والتشغيل التجريبي لجميع المعدات والأنظمة والأجهزة لجميع المقاولين المعنيين، والتأكد من تنفيذهم للأعمال وفق نطاق العمل المنصوص عليه في عقودهم وبما يتوافق مع الجدول الزمني والتكلفة المنصوص عليهما في العقد.</w:t>
      </w:r>
    </w:p>
    <w:p w14:paraId="1BD6A5DD"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أن يشهد ويوثّق بدء التشغيل الميكانيكي والاختبار والتشغيل التجريبي لكل من المعدات من خلال الاختبار الكهروميكانيكي للنظام بأكمله.</w:t>
      </w:r>
    </w:p>
    <w:p w14:paraId="14A5CC48"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التأكد من وضع خطة ومنهجيات الاختبارات والتشغيل التجريبي من قبل المقاول المعني بالمشروع إلى جانب مراجعتها واعتمادها للمقاول. ويجب تقديمها والموافقة عليها من قبل الجهة الحكومية قبل بداية مرحلة الاختبارات والتشغيل التجريبي.</w:t>
      </w:r>
    </w:p>
    <w:p w14:paraId="379A9417"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التأكد من وضع وتنفيذ بيانات الأسلوب والإرشادات، والإجراءات والنماذج، وقوائم التدقيق والسجلات التي سيتم استخدامها في عملية الاختبارات والتشغيل التجريبي لكلٍ من الأنظمة والمعدات والأجهزة من قبل المقاول المعني بعد مراجعتها واعتمادها. </w:t>
      </w:r>
    </w:p>
    <w:p w14:paraId="402FF718"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التأكد من تطبيق أفضل ممارسات السلامة في مرحلة الاختبارات والتشغيل التجريبي من المشروع بما يتضمن خطة الإغلاق والعزل، بعد مراجعتها واعتمادها.</w:t>
      </w:r>
    </w:p>
    <w:p w14:paraId="0B272B2A"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تقديم توصيات فعالة تفيد في تعزيز حالة المشروع وأدائه لكل من الجهة الحكومية والمقاول.</w:t>
      </w:r>
    </w:p>
    <w:p w14:paraId="78AF9CC2"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تعيين موظفين متخصصين وذوي خبرة في مجال الاختبار والتشغيل التجريبي للإشراف على أنشطة الاختبار والتشغيل التجريبي إلى جانب المقاولين. وتخضع قائمة الموظفين هذه لمراجعة واعتماد الجهة الحكومية.</w:t>
      </w:r>
    </w:p>
    <w:p w14:paraId="041DA8A7"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التأكد من جميع المؤهلات والشهادات لدى جميع المقاولين والمقاولين من الباطن والموردين وغيرهم وإبلاغ الجهة الحكومية فورًا في حال كانت الشهادات منتهية أو غير موجودة. </w:t>
      </w:r>
    </w:p>
    <w:p w14:paraId="00DBD0FC"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 على المتعاقد التأكد من أن أدلة استخدام الأنظمة والمعدات والأجهزة التي تم تركيبها من قبل المقاولين المعنيين تتضمن على الأقل ما</w:t>
      </w: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يلي:</w:t>
      </w:r>
    </w:p>
    <w:p w14:paraId="0BECFD83"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أدلة تشغيل وصيانة المرافق.</w:t>
      </w:r>
    </w:p>
    <w:p w14:paraId="1DC63348"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خطة تدريب المستخدمين النهائيين ومحتوى مواد التدريب.</w:t>
      </w:r>
    </w:p>
    <w:p w14:paraId="57AA01F9"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سجل الاختبار والتشغيل التجريبي النهائي، بما يتضمن سجلات ونتائج الاختبار والتشغيل التجريبي.</w:t>
      </w:r>
    </w:p>
    <w:p w14:paraId="301A811E" w14:textId="77777777" w:rsidR="00740529" w:rsidRPr="00250EFD" w:rsidRDefault="00740529">
      <w:pPr>
        <w:numPr>
          <w:ilvl w:val="0"/>
          <w:numId w:val="6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حزم التسليم.</w:t>
      </w:r>
    </w:p>
    <w:p w14:paraId="03D81AFE"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اتخاذ المقاول المعني جميع الترتيبات المطلوبة ضمن مسؤولياته لأداء نطاق العمل المطلوب، على سبيل المثال لا الحصر:</w:t>
      </w:r>
    </w:p>
    <w:p w14:paraId="14903381" w14:textId="77777777" w:rsidR="00740529" w:rsidRPr="00250EFD" w:rsidRDefault="00740529">
      <w:pPr>
        <w:numPr>
          <w:ilvl w:val="0"/>
          <w:numId w:val="7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أي مرافق أو معدات أو مواد أو أجهزة مؤقتة مطلوبة لإجراء الاختبار والمعايرة وإجراءات ما قبل التشغيل والتشغيل التجريبي.</w:t>
      </w:r>
    </w:p>
    <w:p w14:paraId="7B149C4C" w14:textId="77777777" w:rsidR="00740529" w:rsidRPr="00250EFD" w:rsidRDefault="00740529">
      <w:pPr>
        <w:numPr>
          <w:ilvl w:val="0"/>
          <w:numId w:val="7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أي مواد استهلاكية مطلوبة لتلبية متطلبات العقد بالكامل، على سبيل المثال لا الحصر أخذ عينات من القوارير والمواد الكيميائية وغيرها. </w:t>
      </w:r>
    </w:p>
    <w:p w14:paraId="60BD17E7" w14:textId="77777777" w:rsidR="00740529" w:rsidRPr="00250EFD" w:rsidRDefault="00740529">
      <w:pPr>
        <w:numPr>
          <w:ilvl w:val="0"/>
          <w:numId w:val="7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أي طرف ثالث أو جهة خارجية مطلوبة لإجراء الاختبار والمعايرة وإجراءات ما قبل التشغيل والتشغيل التجريبي.</w:t>
      </w:r>
    </w:p>
    <w:p w14:paraId="514AE257" w14:textId="77777777" w:rsidR="00740529" w:rsidRPr="00250EFD" w:rsidRDefault="00740529">
      <w:pPr>
        <w:numPr>
          <w:ilvl w:val="0"/>
          <w:numId w:val="72"/>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أي عينات مطلوبة للتحقق من صحة الاختبارات.</w:t>
      </w:r>
    </w:p>
    <w:p w14:paraId="40DA1340"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والتحقق من إجراء المقاولين المعنيين الاختبارات اللازمة لأداء وموثوقية المعدات والأنظمة.</w:t>
      </w:r>
    </w:p>
    <w:p w14:paraId="09214A75"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على المتعاقد التأكد من تقديم المتطلبات الآتية من قبل المقاول: </w:t>
      </w:r>
    </w:p>
    <w:p w14:paraId="5D321390"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تقديم تقارير تشير إلى مدى انحراف المعدات والأنظمة عن تصميمها الأساسي، مثل ما يتعلق بأداء المعدات والأنظمة.</w:t>
      </w:r>
    </w:p>
    <w:p w14:paraId="652569D4"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تقديم تقييم لوثائق ومخططات التصميم الخاصة بقدرة التشغيل التجريبي وقابلية التشغيل عن طريق التحقق من وجود أي مشاكل تقنية متوقعة من شأنها إعاقة الإنجاز في عملية الاختبار والتشغيل التجريبي والإبلاغ عنها.</w:t>
      </w:r>
    </w:p>
    <w:p w14:paraId="6759E725"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إعداد خطة تكامل الأنظمة بما في ذلك الجداول الزمنية. </w:t>
      </w:r>
    </w:p>
    <w:p w14:paraId="7F055D50"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تنفيذ تكامل جميع الأنظمة إلى جانب إجراء وتسجيل اختبارات التكامل لها.</w:t>
      </w:r>
    </w:p>
    <w:p w14:paraId="0BD9D554"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إعداد وتنفيذ برنامج التدريب على التشغيل والصيانة.</w:t>
      </w:r>
    </w:p>
    <w:p w14:paraId="3ED9B662"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إعداد وتنفيذ الخطط المطلوبة وأداء الأعمال وجداولها الزمنية</w:t>
      </w:r>
    </w:p>
    <w:p w14:paraId="4136904A" w14:textId="77777777" w:rsidR="00740529" w:rsidRPr="00250EFD" w:rsidRDefault="00740529">
      <w:pPr>
        <w:numPr>
          <w:ilvl w:val="0"/>
          <w:numId w:val="6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إعداد وتقديم سجلات الاختبار والتشغيل التجريبي إلى المتعاقد للمراجعة والاعتماد، بما يتضمن معاينة الموقع والعيوب، والإنجاز في الاختبارات والتشغيل التجريبي، وتنسيق الاختبارات والتشغيل التجريبي، ومحاضر الاجتماعات، وأوراق أنشطة الاختبارات والتشغيل التجريبي، ثم طلب الموافقة النهائية من الجهة الحكومية.</w:t>
      </w:r>
    </w:p>
    <w:p w14:paraId="654A33AF"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يتأكد المتعاقد من تنفيذ ما يلي كحد أدنى من قبل المقاول:</w:t>
      </w:r>
    </w:p>
    <w:p w14:paraId="6AADA161"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معاينة التركيب؛ لتحديد مدى الانحراف عن مخططات التصميم للتحقق من جاهزية الاختبار والقدرة على التشغيل التجريبي.</w:t>
      </w:r>
    </w:p>
    <w:p w14:paraId="2214FA28"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معاينة موقع التركيب الفعلي للتأكد من إمكانية الوصول. </w:t>
      </w:r>
    </w:p>
    <w:p w14:paraId="19CD83EF"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معايرة لجميع المعدات والأنظمة.</w:t>
      </w:r>
    </w:p>
    <w:p w14:paraId="7C4B3286"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اختبارات ضغط الأنابيب، واختبارات التسريب في القنوات.</w:t>
      </w:r>
    </w:p>
    <w:p w14:paraId="6BDE428D"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التدفق المائي والهوائي.</w:t>
      </w:r>
    </w:p>
    <w:p w14:paraId="48AC0F70"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إجراء معالجة لأي اختبار جرثومي.  </w:t>
      </w:r>
    </w:p>
    <w:p w14:paraId="0BD90B0A"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الاختبارات والموازنة الهوائية والمائية.</w:t>
      </w:r>
    </w:p>
    <w:p w14:paraId="20893FD3"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المسح الحراري للمعدات والكابلات وقضبان التوصيل وأنابيب التوصيل.</w:t>
      </w:r>
    </w:p>
    <w:p w14:paraId="4C62362D"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 الكابلات.</w:t>
      </w:r>
    </w:p>
    <w:p w14:paraId="6EC542D9"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 كهربائي بارد ومباشر.</w:t>
      </w:r>
    </w:p>
    <w:p w14:paraId="20A26B41"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إجراء تنشيط النظام الكهربائي ذا الجهد العالي والمتوسط والمنخفض. </w:t>
      </w:r>
    </w:p>
    <w:p w14:paraId="11F97029"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 الصوت والاهتزاز.</w:t>
      </w:r>
    </w:p>
    <w:p w14:paraId="29509CAD"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اختبارات ما قبل بدء التشغيل والاختبارات التشغيلية والوظيفية.</w:t>
      </w:r>
    </w:p>
    <w:p w14:paraId="14977324"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اختبار أداء المعدات وتكامل النظام.</w:t>
      </w:r>
    </w:p>
    <w:p w14:paraId="1128DAD6"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أداء خدمات المرافق بشكل مستقل.</w:t>
      </w:r>
    </w:p>
    <w:p w14:paraId="67600467"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أداء خدمات المرافق وتكامل خدمات سلامة الأرواح والإطفاء.</w:t>
      </w:r>
    </w:p>
    <w:p w14:paraId="6995DA41"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lastRenderedPageBreak/>
        <w:t>إجراء اختبار انقطاع التيار الكهربائي.</w:t>
      </w:r>
    </w:p>
    <w:p w14:paraId="34E2CC9A"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الضبط والضبط النهائي للمعدات والأنظمة، إن أمكن.</w:t>
      </w:r>
    </w:p>
    <w:p w14:paraId="7BCFF361"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 xml:space="preserve">قيادة عملية ملء جميع حزم الاختبارات والنماذج والسجلات. </w:t>
      </w:r>
    </w:p>
    <w:p w14:paraId="73B8BC5B" w14:textId="77777777" w:rsidR="00740529" w:rsidRPr="00250EFD" w:rsidRDefault="00740529">
      <w:pPr>
        <w:numPr>
          <w:ilvl w:val="0"/>
          <w:numId w:val="73"/>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إجراء أنشطة "السبب والنتيجة" حسب الوثائق المعتمدة كأنظمة إنذار الحريق.</w:t>
      </w:r>
    </w:p>
    <w:p w14:paraId="111EF376" w14:textId="77777777" w:rsidR="00740529" w:rsidRPr="00250EFD" w:rsidRDefault="00740529"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Pr>
      </w:pPr>
      <w:r w:rsidRPr="00250EFD">
        <w:rPr>
          <w:rFonts w:ascii="DIN Next LT Arabic" w:hAnsi="DIN Next LT Arabic" w:cs="DIN Next LT Arabic"/>
          <w:b/>
          <w:color w:val="00B050"/>
          <w:szCs w:val="24"/>
          <w:rtl/>
        </w:rPr>
        <w:tab/>
        <w:t xml:space="preserve"> </w:t>
      </w:r>
      <w:bookmarkStart w:id="793" w:name="_Toc84417865"/>
      <w:bookmarkStart w:id="794" w:name="_Toc137974410"/>
      <w:bookmarkStart w:id="795" w:name="_Toc139356677"/>
      <w:r w:rsidRPr="00250EFD">
        <w:rPr>
          <w:rFonts w:ascii="DIN Next LT Arabic" w:hAnsi="DIN Next LT Arabic" w:cs="DIN Next LT Arabic"/>
          <w:b/>
          <w:color w:val="00B050"/>
          <w:szCs w:val="24"/>
          <w:rtl/>
        </w:rPr>
        <w:t>إغلاق المشروع (بوابة المرحلة 8)</w:t>
      </w:r>
      <w:bookmarkEnd w:id="793"/>
      <w:bookmarkEnd w:id="794"/>
      <w:bookmarkEnd w:id="795"/>
    </w:p>
    <w:p w14:paraId="6B6EA7D8" w14:textId="77777777" w:rsidR="00740529" w:rsidRPr="00250EFD" w:rsidRDefault="00740529">
      <w:pPr>
        <w:numPr>
          <w:ilvl w:val="0"/>
          <w:numId w:val="75"/>
        </w:numPr>
        <w:bidi/>
        <w:spacing w:after="160" w:line="259" w:lineRule="auto"/>
        <w:jc w:val="both"/>
        <w:rPr>
          <w:rFonts w:ascii="DIN Next LT Arabic" w:eastAsia="Times New Roman" w:hAnsi="DIN Next LT Arabic" w:cs="DIN Next LT Arabic"/>
          <w:b/>
          <w:vanish/>
          <w:color w:val="00B050"/>
          <w:sz w:val="24"/>
          <w:szCs w:val="24"/>
          <w:rtl/>
        </w:rPr>
      </w:pPr>
    </w:p>
    <w:p w14:paraId="0F29E93B"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أن يضمن نجاح تسليم جميع الأنظمة إلى الجهة الحكومية مع جميع الموافقات والأدلة اللازمة التي توضح استيفاء جميع المتطلبات، وأن الجهة الحكومية مستعدة لتولي مسؤولية الأصول وتشغيلها.</w:t>
      </w:r>
    </w:p>
    <w:p w14:paraId="55E5354E"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مراجعة خطة وإجراءات التسليم النهائي والإغلاق للمقاول المعني والموافقة عليها.</w:t>
      </w:r>
    </w:p>
    <w:p w14:paraId="553AC601"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التأكد من قيام المقاول المعني بصيانة وتشغيل جميع عناصر المشروع والمعدات والأنظمة والأدوات وقطع الغيار والمحافظة على الوثائق والسجلات.</w:t>
      </w:r>
    </w:p>
    <w:p w14:paraId="4ACAF7F1"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يخضع تسليم المشروع لقبول وموافقة الجهة الحكومية. وعند إصدار طلب التسليم النهائي من المقاول، على المتعاقد التنسيق مع الأطراف المعنية لتسليم الأعمال النهائية للمشروع أو جزء منها.</w:t>
      </w:r>
    </w:p>
    <w:p w14:paraId="6796C1BF"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على المتعاقد تقديم المشورة لأطراف المشروع (الجهة الحكومية والمقاول) والتأكد من اتفاقهم على قائمة المخرجات التي يجب تسليمها واعتمادها لتسليم أعمال المشروع النهائية وإغلاقها وفقًا للعقد.</w:t>
      </w:r>
    </w:p>
    <w:p w14:paraId="1D93BD7E"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يكون المتعاقد مسؤولًا عن التنسيق والموافقة على شهادات قبول أداء الأنظمة وشهادة التسليم/القبول الأولية، وشهادة التسليم/القبول النهائية وفقًا للعقد، ثم إرسالها إلى الجهة الحكومية.</w:t>
      </w:r>
    </w:p>
    <w:p w14:paraId="47D93CFA"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يكون المتعاقد مسؤولًا عن التخطيط والتنسيق لأي اختبار والتقييم للمبنى بعد تشغيله مع المقاول المعني والجهة الحكومية وأي طرف آخر معني لأداء أو تسهيل تلبية متطلبات العقد مثل التدريب على التشغيل والصيانة وقطع الغيار وغير ذلك.</w:t>
      </w:r>
    </w:p>
    <w:p w14:paraId="7405111E"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عند انتهاء مدة العقد أو إنهائه ، يجب على المتعاقد:</w:t>
      </w:r>
    </w:p>
    <w:p w14:paraId="016EA4FD"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عدم وجود نقص أو قصور في الخدمات حتى آخر يوم من فترة العقد.</w:t>
      </w:r>
    </w:p>
    <w:p w14:paraId="0CBC1F68"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نقل جميع الأعمال إلى أي مقاول أو مستشار جديد أو حالي بكفاءة وسلامة عالية.</w:t>
      </w:r>
    </w:p>
    <w:p w14:paraId="280D93AE"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التأكد من إنهاء أي أعمال معلقة حتى يتم إغلاقها في مرحلة مناسبة وإصدار بيان موافقة من الجهة الحكومية.</w:t>
      </w:r>
    </w:p>
    <w:p w14:paraId="2BE73059"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التعاون الكامل مع أي مقاول/مستشار جديد</w:t>
      </w:r>
      <w:r w:rsidRPr="00250EFD">
        <w:rPr>
          <w:rFonts w:ascii="DIN Next LT Arabic" w:eastAsia="Times New Roman" w:hAnsi="DIN Next LT Arabic" w:cs="DIN Next LT Arabic"/>
          <w:b/>
          <w:color w:val="00B050"/>
          <w:sz w:val="24"/>
          <w:szCs w:val="24"/>
        </w:rPr>
        <w:t>.</w:t>
      </w:r>
    </w:p>
    <w:p w14:paraId="5F369604" w14:textId="77777777" w:rsidR="00740529" w:rsidRPr="00250EFD" w:rsidRDefault="00740529">
      <w:pPr>
        <w:numPr>
          <w:ilvl w:val="1"/>
          <w:numId w:val="75"/>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الانتهاء من التسليم:</w:t>
      </w:r>
    </w:p>
    <w:p w14:paraId="4C260B2E"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عندما يقرر المتعاقد أن خطة التسليم النهائي قد اكتملت، يطلب المتعاقد بيان موافقة من الجهة الحكومية عليها. وعلى المتعاقد تزويد الجهة الحكومية بقائمة الإجراءات التصحيحية لإكمال خطة التسليم النهائية دون أي تكلفة إضافية على الجهة الحكومية، مع ضمان عدم وجود أي نقص في الخدمات</w:t>
      </w:r>
      <w:r w:rsidRPr="00250EFD">
        <w:rPr>
          <w:rFonts w:ascii="DIN Next LT Arabic" w:eastAsia="Times New Roman" w:hAnsi="DIN Next LT Arabic" w:cs="DIN Next LT Arabic"/>
          <w:b/>
          <w:color w:val="00B050"/>
          <w:sz w:val="24"/>
          <w:szCs w:val="24"/>
        </w:rPr>
        <w:t xml:space="preserve">. </w:t>
      </w:r>
    </w:p>
    <w:p w14:paraId="6A87BF45" w14:textId="77777777" w:rsidR="00740529" w:rsidRPr="00250EFD" w:rsidRDefault="00740529">
      <w:pPr>
        <w:numPr>
          <w:ilvl w:val="0"/>
          <w:numId w:val="74"/>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تكون الإجراءات التصحيحية مشروطة بموافقة من الجهة الحكومية. وعند اكتمال الإجراءات التصحيحية وأي إجراءات تصحيحية تُطلب لاحقًا، يطلب المتعاقد الموافقة عليها مره اخرى من الجهة الحكومية. وحتى يتم إصدار الموافقة النهائية من قبل الجهة الحكومية، ولا يُعفى المتعاقد من أي مسؤولية عن الخدمات المتعاقد عليها</w:t>
      </w:r>
      <w:r w:rsidRPr="00250EFD">
        <w:rPr>
          <w:rFonts w:ascii="DIN Next LT Arabic" w:eastAsia="Times New Roman" w:hAnsi="DIN Next LT Arabic" w:cs="DIN Next LT Arabic"/>
          <w:b/>
          <w:color w:val="00B050"/>
          <w:sz w:val="24"/>
          <w:szCs w:val="24"/>
        </w:rPr>
        <w:t xml:space="preserve">. </w:t>
      </w:r>
    </w:p>
    <w:p w14:paraId="470FB10A" w14:textId="77777777" w:rsidR="002B098C" w:rsidRPr="00250EFD" w:rsidRDefault="002B098C"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796" w:name="_Toc139356678"/>
      <w:r w:rsidRPr="00250EFD">
        <w:rPr>
          <w:rFonts w:ascii="DIN Next LT Arabic" w:hAnsi="DIN Next LT Arabic" w:cs="DIN Next LT Arabic"/>
          <w:b/>
          <w:color w:val="auto"/>
          <w:szCs w:val="24"/>
          <w:rtl/>
        </w:rPr>
        <w:t>مكان تنفيذ الخدمات</w:t>
      </w:r>
      <w:bookmarkEnd w:id="760"/>
      <w:bookmarkEnd w:id="761"/>
      <w:bookmarkEnd w:id="762"/>
      <w:bookmarkEnd w:id="763"/>
      <w:bookmarkEnd w:id="764"/>
      <w:bookmarkEnd w:id="765"/>
      <w:bookmarkEnd w:id="766"/>
      <w:bookmarkEnd w:id="796"/>
    </w:p>
    <w:p w14:paraId="4007B635" w14:textId="7DC23B8F" w:rsidR="002B098C" w:rsidRPr="00250EFD" w:rsidRDefault="00FE52DC" w:rsidP="002B098C">
      <w:pPr>
        <w:pStyle w:val="BodyText"/>
        <w:bidi/>
        <w:spacing w:before="240" w:after="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 xml:space="preserve">[ملاحظة: </w:t>
      </w:r>
      <w:r w:rsidR="002B098C" w:rsidRPr="00250EFD">
        <w:rPr>
          <w:rFonts w:ascii="DIN Next LT Arabic" w:hAnsi="DIN Next LT Arabic" w:cs="DIN Next LT Arabic"/>
          <w:color w:val="0070C0"/>
          <w:sz w:val="24"/>
          <w:szCs w:val="24"/>
          <w:rtl/>
        </w:rPr>
        <w:t>في هذا البند يتم توضيح معلومات وتفاصيل الموقع الذي سيتم فيه العمل بالإضافة إلى توضيح ما إذا كان سيتم توفير مخططات ورسومات وما شابه، وفيما يلي، مثال على ذلك:</w:t>
      </w:r>
      <w:r w:rsidRPr="00250EFD">
        <w:rPr>
          <w:rFonts w:ascii="DIN Next LT Arabic" w:hAnsi="DIN Next LT Arabic" w:cs="DIN Next LT Arabic"/>
          <w:color w:val="0070C0"/>
          <w:sz w:val="24"/>
          <w:szCs w:val="24"/>
          <w:rtl/>
        </w:rPr>
        <w:t xml:space="preserve"> ]</w:t>
      </w:r>
    </w:p>
    <w:p w14:paraId="02E5E679" w14:textId="77777777"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lastRenderedPageBreak/>
        <w:t>يقع موقع المشروع في حي ____ في محافظة/مدينة ______ في منطقة ________ والإحداثيات التالية: ________.</w:t>
      </w:r>
    </w:p>
    <w:p w14:paraId="099DC495" w14:textId="77777777" w:rsidR="00E43462" w:rsidRPr="00250EFD" w:rsidRDefault="00E43462"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797" w:name="_Toc26460821"/>
      <w:bookmarkStart w:id="798" w:name="_Toc26460985"/>
      <w:bookmarkStart w:id="799" w:name="_Toc26620499"/>
      <w:bookmarkStart w:id="800" w:name="_Toc26620689"/>
      <w:bookmarkStart w:id="801" w:name="_Toc26620873"/>
      <w:bookmarkStart w:id="802" w:name="_Toc26621060"/>
      <w:bookmarkStart w:id="803" w:name="_Toc26460822"/>
      <w:bookmarkStart w:id="804" w:name="_Toc26460986"/>
      <w:bookmarkStart w:id="805" w:name="_Toc26620500"/>
      <w:bookmarkStart w:id="806" w:name="_Toc26620690"/>
      <w:bookmarkStart w:id="807" w:name="_Toc26620874"/>
      <w:bookmarkStart w:id="808" w:name="_Toc26621061"/>
      <w:bookmarkStart w:id="809" w:name="_Toc26350312"/>
      <w:bookmarkStart w:id="810" w:name="_Toc26460823"/>
      <w:bookmarkStart w:id="811" w:name="_Toc26460987"/>
      <w:bookmarkStart w:id="812" w:name="_Toc26620501"/>
      <w:bookmarkStart w:id="813" w:name="_Toc26620691"/>
      <w:bookmarkStart w:id="814" w:name="_Toc26620875"/>
      <w:bookmarkStart w:id="815" w:name="_Toc26621062"/>
      <w:bookmarkStart w:id="816" w:name="_Toc26350313"/>
      <w:bookmarkStart w:id="817" w:name="_Toc26460824"/>
      <w:bookmarkStart w:id="818" w:name="_Toc26460988"/>
      <w:bookmarkStart w:id="819" w:name="_Toc26620502"/>
      <w:bookmarkStart w:id="820" w:name="_Toc26620692"/>
      <w:bookmarkStart w:id="821" w:name="_Toc26620876"/>
      <w:bookmarkStart w:id="822" w:name="_Toc26621063"/>
      <w:bookmarkStart w:id="823" w:name="_Toc84416702"/>
      <w:bookmarkStart w:id="824" w:name="_Toc139356679"/>
      <w:bookmarkStart w:id="825" w:name="_Hlk115208973"/>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sidRPr="00250EFD">
        <w:rPr>
          <w:rFonts w:ascii="DIN Next LT Arabic" w:hAnsi="DIN Next LT Arabic" w:cs="DIN Next LT Arabic"/>
          <w:b/>
          <w:color w:val="00B050"/>
          <w:szCs w:val="24"/>
          <w:rtl/>
        </w:rPr>
        <w:t>التدريب ونقل المعرفة</w:t>
      </w:r>
      <w:bookmarkEnd w:id="823"/>
      <w:bookmarkEnd w:id="824"/>
    </w:p>
    <w:p w14:paraId="048B4CB1" w14:textId="77777777" w:rsidR="00E43462" w:rsidRPr="00250EFD" w:rsidRDefault="00E43462" w:rsidP="00E43462">
      <w:pPr>
        <w:bidi/>
        <w:jc w:val="lowKashida"/>
        <w:rPr>
          <w:rFonts w:ascii="DIN Next LT Arabic" w:hAnsi="DIN Next LT Arabic" w:cs="DIN Next LT Arabic"/>
          <w:color w:val="00B050"/>
          <w:sz w:val="24"/>
          <w:szCs w:val="24"/>
          <w:rtl/>
        </w:rPr>
      </w:pPr>
      <w:r w:rsidRPr="00250EFD">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6F09DD7E" w14:textId="77777777" w:rsidR="00E43462" w:rsidRPr="00250EFD" w:rsidRDefault="00E43462" w:rsidP="00E43462">
      <w:pPr>
        <w:bidi/>
        <w:ind w:left="-140"/>
        <w:jc w:val="lowKashida"/>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Pr>
        <w:t>]</w:t>
      </w:r>
      <w:r w:rsidRPr="00250EFD">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250EFD">
        <w:rPr>
          <w:rFonts w:ascii="DIN Next LT Arabic" w:hAnsi="DIN Next LT Arabic" w:cs="DIN Next LT Arabic"/>
          <w:color w:val="0070C0"/>
          <w:sz w:val="24"/>
          <w:szCs w:val="24"/>
          <w:rtl/>
        </w:rPr>
        <w:t>والتدريب</w:t>
      </w:r>
      <w:r w:rsidRPr="00250EFD">
        <w:rPr>
          <w:rFonts w:ascii="DIN Next LT Arabic" w:hAnsi="DIN Next LT Arabic" w:cs="DIN Next LT Arabic"/>
          <w:color w:val="0070C0"/>
          <w:sz w:val="24"/>
          <w:szCs w:val="24"/>
        </w:rPr>
        <w:t>[</w:t>
      </w:r>
      <w:proofErr w:type="gramEnd"/>
    </w:p>
    <w:bookmarkEnd w:id="825"/>
    <w:p w14:paraId="48C773EB" w14:textId="77777777" w:rsidR="002B098C" w:rsidRPr="00250EFD" w:rsidRDefault="002B098C" w:rsidP="002B098C">
      <w:pPr>
        <w:pStyle w:val="BodyText"/>
        <w:bidi/>
        <w:spacing w:before="240" w:after="0"/>
        <w:jc w:val="both"/>
        <w:rPr>
          <w:rFonts w:ascii="DIN Next LT Arabic" w:hAnsi="DIN Next LT Arabic" w:cs="DIN Next LT Arabic"/>
          <w:color w:val="0070C0"/>
          <w:sz w:val="24"/>
          <w:szCs w:val="24"/>
          <w:rtl/>
        </w:rPr>
      </w:pPr>
    </w:p>
    <w:p w14:paraId="26B6CE8C" w14:textId="77777777" w:rsidR="002B098C" w:rsidRPr="00250EFD" w:rsidRDefault="002B098C" w:rsidP="002B098C">
      <w:pPr>
        <w:pStyle w:val="BodyText"/>
        <w:bidi/>
        <w:spacing w:before="240" w:after="0"/>
        <w:rPr>
          <w:rFonts w:ascii="DIN Next LT Arabic" w:hAnsi="DIN Next LT Arabic" w:cs="DIN Next LT Arabic"/>
          <w:b/>
          <w:bCs/>
          <w:color w:val="000000" w:themeColor="text1"/>
          <w:sz w:val="24"/>
          <w:szCs w:val="24"/>
          <w:rtl/>
        </w:rPr>
      </w:pPr>
    </w:p>
    <w:p w14:paraId="4E1EA8F9" w14:textId="4D18C11A" w:rsidR="002B098C" w:rsidRPr="00250EFD" w:rsidRDefault="001116E9" w:rsidP="002B098C">
      <w:pPr>
        <w:pStyle w:val="Heading1"/>
        <w:numPr>
          <w:ilvl w:val="0"/>
          <w:numId w:val="0"/>
        </w:numPr>
        <w:bidi/>
        <w:spacing w:before="240" w:after="0"/>
        <w:rPr>
          <w:rFonts w:ascii="DIN Next LT Arabic" w:hAnsi="DIN Next LT Arabic" w:cs="DIN Next LT Arabic"/>
          <w:sz w:val="24"/>
          <w:szCs w:val="24"/>
        </w:rPr>
      </w:pPr>
      <w:bookmarkStart w:id="826" w:name="_Toc15467065"/>
      <w:bookmarkStart w:id="827" w:name="_Toc20302780"/>
      <w:bookmarkStart w:id="828" w:name="_Toc20303195"/>
      <w:bookmarkStart w:id="829" w:name="_Toc26293190"/>
      <w:bookmarkStart w:id="830" w:name="_Toc26715899"/>
      <w:bookmarkStart w:id="831" w:name="_Toc28037986"/>
      <w:bookmarkStart w:id="832" w:name="_Toc31036491"/>
      <w:bookmarkStart w:id="833" w:name="_Toc139356680"/>
      <w:r w:rsidRPr="00250EFD">
        <w:rPr>
          <w:rFonts w:ascii="DIN Next LT Arabic" w:hAnsi="DIN Next LT Arabic" w:cs="DIN Next LT Arabic"/>
          <w:sz w:val="24"/>
          <w:szCs w:val="24"/>
          <w:rtl/>
        </w:rPr>
        <w:lastRenderedPageBreak/>
        <w:t xml:space="preserve">القسم التاسع: </w:t>
      </w:r>
      <w:r w:rsidR="002B098C" w:rsidRPr="00250EFD">
        <w:rPr>
          <w:rFonts w:ascii="DIN Next LT Arabic" w:hAnsi="DIN Next LT Arabic" w:cs="DIN Next LT Arabic"/>
          <w:sz w:val="24"/>
          <w:szCs w:val="24"/>
          <w:rtl/>
        </w:rPr>
        <w:t>المواصفات</w:t>
      </w:r>
      <w:bookmarkEnd w:id="826"/>
      <w:bookmarkEnd w:id="827"/>
      <w:bookmarkEnd w:id="828"/>
      <w:bookmarkEnd w:id="829"/>
      <w:bookmarkEnd w:id="830"/>
      <w:bookmarkEnd w:id="831"/>
      <w:bookmarkEnd w:id="832"/>
      <w:bookmarkEnd w:id="833"/>
    </w:p>
    <w:p w14:paraId="094549AD" w14:textId="77777777" w:rsidR="002B098C" w:rsidRPr="00250EFD" w:rsidRDefault="002B098C"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834" w:name="_Toc20302781"/>
      <w:bookmarkStart w:id="835" w:name="_Toc20303196"/>
      <w:bookmarkStart w:id="836" w:name="_Toc26293191"/>
      <w:bookmarkStart w:id="837" w:name="_Toc26715900"/>
      <w:bookmarkStart w:id="838" w:name="_Toc28037987"/>
      <w:bookmarkStart w:id="839" w:name="_Toc31036492"/>
      <w:bookmarkStart w:id="840" w:name="_Toc139356681"/>
      <w:r w:rsidRPr="00250EFD">
        <w:rPr>
          <w:rFonts w:ascii="DIN Next LT Arabic" w:hAnsi="DIN Next LT Arabic" w:cs="DIN Next LT Arabic"/>
          <w:b/>
          <w:color w:val="auto"/>
          <w:szCs w:val="24"/>
          <w:rtl/>
        </w:rPr>
        <w:t>فريق العمل</w:t>
      </w:r>
      <w:bookmarkEnd w:id="834"/>
      <w:bookmarkEnd w:id="835"/>
      <w:bookmarkEnd w:id="836"/>
      <w:bookmarkEnd w:id="837"/>
      <w:bookmarkEnd w:id="838"/>
      <w:bookmarkEnd w:id="839"/>
      <w:bookmarkEnd w:id="840"/>
    </w:p>
    <w:p w14:paraId="422836EF" w14:textId="77777777" w:rsidR="002B098C" w:rsidRPr="00250EFD" w:rsidRDefault="002B098C" w:rsidP="002B098C">
      <w:pPr>
        <w:pStyle w:val="BodyText"/>
        <w:bidi/>
        <w:spacing w:before="240" w:after="0"/>
        <w:jc w:val="both"/>
        <w:rPr>
          <w:rFonts w:ascii="DIN Next LT Arabic" w:hAnsi="DIN Next LT Arabic" w:cs="DIN Next LT Arabic"/>
          <w:b/>
          <w:bCs/>
          <w:sz w:val="24"/>
          <w:szCs w:val="24"/>
          <w:rtl/>
        </w:rPr>
      </w:pPr>
      <w:r w:rsidRPr="00250EFD">
        <w:rPr>
          <w:rFonts w:ascii="DIN Next LT Arabic" w:hAnsi="DIN Next LT Arabic" w:cs="DIN Next LT Arabic"/>
          <w:b/>
          <w:bCs/>
          <w:sz w:val="24"/>
          <w:szCs w:val="24"/>
          <w:u w:val="single"/>
          <w:rtl/>
        </w:rPr>
        <w:t xml:space="preserve">أولًا: </w:t>
      </w:r>
      <w:r w:rsidRPr="00250EFD">
        <w:rPr>
          <w:rFonts w:ascii="DIN Next LT Arabic" w:hAnsi="DIN Next LT Arabic" w:cs="DIN Next LT Arabic"/>
          <w:b/>
          <w:bCs/>
          <w:sz w:val="24"/>
          <w:szCs w:val="24"/>
          <w:rtl/>
        </w:rPr>
        <w:t xml:space="preserve">الشروط الخاصة بفريق العمل </w:t>
      </w:r>
    </w:p>
    <w:p w14:paraId="170D6E03" w14:textId="77777777" w:rsidR="00BA06BB" w:rsidRPr="00250EFD" w:rsidRDefault="00BA06BB" w:rsidP="00BA06BB">
      <w:pPr>
        <w:pStyle w:val="BodyText"/>
        <w:bidi/>
        <w:spacing w:before="240" w:after="0"/>
        <w:jc w:val="both"/>
        <w:rPr>
          <w:rFonts w:ascii="DIN Next LT Arabic" w:hAnsi="DIN Next LT Arabic" w:cs="DIN Next LT Arabic"/>
          <w:color w:val="0070C0"/>
          <w:sz w:val="24"/>
          <w:szCs w:val="24"/>
          <w:u w:val="single"/>
          <w:rtl/>
        </w:rPr>
      </w:pPr>
      <w:r w:rsidRPr="00250EFD">
        <w:rPr>
          <w:rFonts w:ascii="DIN Next LT Arabic" w:hAnsi="DIN Next LT Arabic" w:cs="DIN Next LT Arabic"/>
          <w:color w:val="0070C0"/>
          <w:sz w:val="24"/>
          <w:szCs w:val="24"/>
          <w:rtl/>
        </w:rPr>
        <w:t>[ملاحظة: يحق للجهة الحكومية تعديل الشروط الخاصة بالعمالة حسب نطاق العمل وطبيعة العقد، وعلى الجهة الحكومية تضمين الأوامر والقرارات المتصلة بهذا الشأن]</w:t>
      </w:r>
    </w:p>
    <w:p w14:paraId="1D78565A" w14:textId="386E5CF1" w:rsidR="002B098C" w:rsidRPr="00250EFD" w:rsidRDefault="002B098C" w:rsidP="00FA7100">
      <w:pPr>
        <w:pStyle w:val="BodyText"/>
        <w:numPr>
          <w:ilvl w:val="0"/>
          <w:numId w:val="126"/>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 xml:space="preserve">يجب على المتعاقد أن يتخذ الترتيبات الخاصة لاستخدام الموظفين ومعاملتهم -مواطنين كانوا أو أجانب- وفقًا لأحكام نظام العمل ونظام التأمينات الاجتماعية والأنظمة الأخرى ذات العلاقة. </w:t>
      </w:r>
    </w:p>
    <w:p w14:paraId="7CF05573" w14:textId="6215C918" w:rsidR="006E3730" w:rsidRPr="00250EFD" w:rsidRDefault="006E3730" w:rsidP="00FA7100">
      <w:pPr>
        <w:pStyle w:val="BodyText"/>
        <w:numPr>
          <w:ilvl w:val="0"/>
          <w:numId w:val="126"/>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 xml:space="preserve">يجب على المتعاقد الالتزام بدفع أتعاب الموظفين. </w:t>
      </w:r>
    </w:p>
    <w:p w14:paraId="2C956DDF" w14:textId="203B9F74" w:rsidR="002B098C" w:rsidRPr="00250EFD" w:rsidRDefault="002B098C" w:rsidP="00FA7100">
      <w:pPr>
        <w:pStyle w:val="ListParagraph"/>
        <w:numPr>
          <w:ilvl w:val="0"/>
          <w:numId w:val="126"/>
        </w:numPr>
        <w:bidi/>
        <w:spacing w:after="240"/>
        <w:contextualSpacing w:val="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w:t>
      </w:r>
      <w:r w:rsidR="006E3730" w:rsidRPr="00250EFD">
        <w:rPr>
          <w:rFonts w:ascii="DIN Next LT Arabic" w:hAnsi="DIN Next LT Arabic" w:cs="DIN Next LT Arabic"/>
          <w:color w:val="00B050"/>
          <w:sz w:val="24"/>
          <w:szCs w:val="24"/>
          <w:rtl/>
        </w:rPr>
        <w:t xml:space="preserve"> 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 </w:t>
      </w:r>
    </w:p>
    <w:p w14:paraId="3C599E07" w14:textId="2375AFEA" w:rsidR="006E3730" w:rsidRPr="00250EFD" w:rsidRDefault="006E3730" w:rsidP="00FA7100">
      <w:pPr>
        <w:pStyle w:val="ListParagraph"/>
        <w:numPr>
          <w:ilvl w:val="0"/>
          <w:numId w:val="127"/>
        </w:numPr>
        <w:bidi/>
        <w:spacing w:after="240"/>
        <w:contextualSpacing w:val="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يجب على المتعاقد توفير القوى العاملة ذات الخبرة اللازمة بناءً على المؤهلات المطلوبة لكل وظيفة موضحة في جدول مواصفات العمالة، وللجهة الحكومية حق الموافقة على قبول السعوديين في الوظائف المستهدفة في حال توفر الحد الأدنى من المؤهلات اللازمة لشغل الوظيفة.</w:t>
      </w:r>
    </w:p>
    <w:p w14:paraId="74EA656B" w14:textId="41A6E576" w:rsidR="006E3730" w:rsidRPr="00250EFD" w:rsidRDefault="006E3730" w:rsidP="00FA7100">
      <w:pPr>
        <w:pStyle w:val="ListParagraph"/>
        <w:numPr>
          <w:ilvl w:val="0"/>
          <w:numId w:val="127"/>
        </w:numPr>
        <w:bidi/>
        <w:spacing w:after="240"/>
        <w:contextualSpacing w:val="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يلتزم المتعاقد بنقل جميع الموظفين السعوديين الموجودين بالعقد الحالي، بحيث لا تقل الرواتب والمزايا عما كانوا يحصلون عليه على العقد السابق وتسكينهم في الوظائف الموضحة في جدول كميات القوى العاملة.</w:t>
      </w:r>
    </w:p>
    <w:p w14:paraId="3ABDB968" w14:textId="7F3A063F" w:rsidR="006E3730" w:rsidRPr="00250EFD" w:rsidRDefault="006E3730" w:rsidP="00FA7100">
      <w:pPr>
        <w:pStyle w:val="ListParagraph"/>
        <w:numPr>
          <w:ilvl w:val="0"/>
          <w:numId w:val="127"/>
        </w:numPr>
        <w:bidi/>
        <w:spacing w:after="240"/>
        <w:contextualSpacing w:val="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w:t>
      </w:r>
    </w:p>
    <w:p w14:paraId="7F38E1DB" w14:textId="77777777" w:rsidR="002B098C" w:rsidRPr="00250EFD" w:rsidRDefault="002B098C"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 xml:space="preserve">يجب على المتعاقد تزويد الجهة الحكومية بسجلات مفصلة لفريق عمله مصنفين حسب المهارات. </w:t>
      </w:r>
    </w:p>
    <w:p w14:paraId="443D81B9" w14:textId="77777777" w:rsidR="002B098C" w:rsidRPr="00250EFD" w:rsidRDefault="002B098C"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يجب على المتعاقد التأكد من أن جميع أعضاء فريق العمل على كفالته أو كفالة المتعاقد من الباطن المتفق عليهم في هذا العقد. ويجب كذلك وجود عقد عمل رسمي لهم معتمد من الجهة الحكومية.</w:t>
      </w:r>
    </w:p>
    <w:p w14:paraId="06A67718" w14:textId="77777777" w:rsidR="002B098C" w:rsidRPr="00250EFD" w:rsidRDefault="002B098C"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3B3381E0" w14:textId="77777777" w:rsidR="002B098C" w:rsidRPr="00250EFD" w:rsidRDefault="002B098C"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يلتزم المتعاقد بتأمين الموظفين حسب المسمى الوظيفي والمؤهلات والخبرة المبينة بالجدول التالي [جدول مواصفات فريق العمل].</w:t>
      </w:r>
    </w:p>
    <w:p w14:paraId="79268C69" w14:textId="77777777" w:rsidR="00742F82" w:rsidRPr="00250EFD" w:rsidRDefault="002B098C"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p w14:paraId="4042DD02" w14:textId="5FBD3852" w:rsidR="00742F82" w:rsidRPr="00250EFD" w:rsidRDefault="00742F82" w:rsidP="00FA7100">
      <w:pPr>
        <w:pStyle w:val="BodyText"/>
        <w:numPr>
          <w:ilvl w:val="0"/>
          <w:numId w:val="127"/>
        </w:numPr>
        <w:bidi/>
        <w:spacing w:before="240" w:after="240"/>
        <w:jc w:val="both"/>
        <w:rPr>
          <w:rFonts w:ascii="DIN Next LT Arabic" w:hAnsi="DIN Next LT Arabic" w:cs="DIN Next LT Arabic"/>
          <w:color w:val="00B050"/>
          <w:sz w:val="24"/>
          <w:szCs w:val="24"/>
          <w:rtl/>
        </w:rPr>
      </w:pPr>
      <w:r w:rsidRPr="00250EFD">
        <w:rPr>
          <w:rFonts w:ascii="DIN Next LT Arabic" w:eastAsia="Times New Roman" w:hAnsi="DIN Next LT Arabic" w:cs="DIN Next LT Arabic"/>
          <w:color w:val="00B050"/>
          <w:sz w:val="24"/>
          <w:szCs w:val="24"/>
          <w:rtl/>
        </w:rPr>
        <w:t>على المتعاقد إعداد خطة التوظيف المقترحة والحالية وتقديمها إلى الجهة الحكومية بغرض اطلاعه والحصول على اعتماده. على أن توضح الخطة، بالنسبة لكل عضو مقترح من أعضاء فريق العمل الموزع للعمل في المملكة ما يلي:</w:t>
      </w:r>
    </w:p>
    <w:p w14:paraId="60256693"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مسمى المنصب</w:t>
      </w:r>
    </w:p>
    <w:p w14:paraId="15DCEEDF"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موقع المكتب/ المشروع</w:t>
      </w:r>
    </w:p>
    <w:p w14:paraId="57C48FD7"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درجة المنصب</w:t>
      </w:r>
    </w:p>
    <w:p w14:paraId="2ACF191A"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تصنيف المنصب</w:t>
      </w:r>
    </w:p>
    <w:p w14:paraId="6602C6CC"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lastRenderedPageBreak/>
        <w:t>إشارة المنصب الرئيسي</w:t>
      </w:r>
    </w:p>
    <w:p w14:paraId="13915D79"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تواريخ الالتحاق والمغادرة المخططة للمنصب، والمدة بالأشهر</w:t>
      </w:r>
    </w:p>
    <w:p w14:paraId="4ABBAADF"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اسم الموظف</w:t>
      </w:r>
    </w:p>
    <w:p w14:paraId="1C970488"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تصنيف الموظف</w:t>
      </w:r>
    </w:p>
    <w:p w14:paraId="68958EE0" w14:textId="77777777" w:rsidR="00742F82" w:rsidRPr="00250EFD" w:rsidRDefault="00742F82">
      <w:pPr>
        <w:numPr>
          <w:ilvl w:val="0"/>
          <w:numId w:val="92"/>
        </w:numPr>
        <w:bidi/>
        <w:spacing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تواريخ الالتحاق المخططة والفعلية/المتوقعة للموظف والمدة بالأشهر</w:t>
      </w:r>
    </w:p>
    <w:p w14:paraId="4C970D6D" w14:textId="77777777" w:rsidR="00742F82" w:rsidRPr="00250EFD" w:rsidRDefault="00742F82">
      <w:pPr>
        <w:pStyle w:val="BodyText"/>
        <w:numPr>
          <w:ilvl w:val="0"/>
          <w:numId w:val="94"/>
        </w:numPr>
        <w:bidi/>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على المتعاقد تقديم خطة التوظيف إلى الجهة الحكومية لاعتمادها لكل شهر. يجب أن تكون خطة التوظيف الخاصة بالمتعاقد متسقة وآنية ومتوافقة مع المقاول/المقاولين في أي فترة زمنية، حيث إنه قد يكون هناك اختلاف في عدد المشاريع بمحفظة الجهة الحكومية من وقت لآخر. عند طلب موافقة الجهة الحكومية على التحاق موظف لشغل منصب، تكون الإجراءات عبر عملية يتم تحديدها من الجهة الحكومية للمتعاقد</w:t>
      </w:r>
      <w:r w:rsidRPr="00250EFD">
        <w:rPr>
          <w:rFonts w:ascii="DIN Next LT Arabic" w:hAnsi="DIN Next LT Arabic" w:cs="DIN Next LT Arabic"/>
          <w:color w:val="00B050"/>
          <w:sz w:val="24"/>
          <w:szCs w:val="24"/>
          <w:rtl/>
        </w:rPr>
        <w:t xml:space="preserve">. </w:t>
      </w:r>
    </w:p>
    <w:p w14:paraId="59EAF792" w14:textId="77777777" w:rsidR="00742F82" w:rsidRPr="00250EFD" w:rsidRDefault="00742F82">
      <w:pPr>
        <w:pStyle w:val="BodyText"/>
        <w:numPr>
          <w:ilvl w:val="0"/>
          <w:numId w:val="94"/>
        </w:numPr>
        <w:bidi/>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يجب على المتعاقد توفير الموظفين المناسبين فنيا اللازمين لتنفيذ المهام المدرجة في نطاق خدمات الإشراف على تنفيذ مشاريع الانشاءات، وكما هو مبين أدناه: </w:t>
      </w:r>
    </w:p>
    <w:p w14:paraId="2628883D"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tl/>
        </w:rPr>
      </w:pPr>
      <w:r w:rsidRPr="00250EFD">
        <w:rPr>
          <w:rFonts w:ascii="DIN Next LT Arabic" w:eastAsia="Times New Roman" w:hAnsi="DIN Next LT Arabic" w:cs="DIN Next LT Arabic"/>
          <w:color w:val="00B050"/>
          <w:sz w:val="24"/>
          <w:szCs w:val="24"/>
          <w:rtl/>
        </w:rPr>
        <w:t>مهندس مقيم أول ومهندس مقيم</w:t>
      </w:r>
    </w:p>
    <w:p w14:paraId="7BFF4AB9"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مراقب موقع أول  </w:t>
      </w:r>
    </w:p>
    <w:p w14:paraId="0BE28EC0"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مهندس مدني/ إنشاءات أول  </w:t>
      </w:r>
    </w:p>
    <w:p w14:paraId="0D8B12D3"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tl/>
        </w:rPr>
      </w:pPr>
      <w:r w:rsidRPr="00250EFD">
        <w:rPr>
          <w:rFonts w:ascii="DIN Next LT Arabic" w:eastAsia="Times New Roman" w:hAnsi="DIN Next LT Arabic" w:cs="DIN Next LT Arabic"/>
          <w:color w:val="00B050"/>
          <w:sz w:val="24"/>
          <w:szCs w:val="24"/>
          <w:rtl/>
        </w:rPr>
        <w:t>مهندس مرافق رطبة أول</w:t>
      </w:r>
    </w:p>
    <w:p w14:paraId="2B5DEF89"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صرف صحي أول</w:t>
      </w:r>
    </w:p>
    <w:p w14:paraId="4DBB2E2A"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مرور وطرق سريعة أول</w:t>
      </w:r>
    </w:p>
    <w:p w14:paraId="20E6E178"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ميكانيكي أول (أنظمة التدفئة والتهوية والتكييف)</w:t>
      </w:r>
    </w:p>
    <w:p w14:paraId="546474C3"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ميكانيكي أول (الإطفاء وأعمال السباكة)</w:t>
      </w:r>
    </w:p>
    <w:p w14:paraId="2CE03136"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كهربائي أول (أنظمة الجهد المتوسط والجهد المنخفض وأعمال الإضاءة)</w:t>
      </w:r>
    </w:p>
    <w:p w14:paraId="2FCCAC53"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كهربائي أول (أنظمة التيار المنخفض)</w:t>
      </w:r>
    </w:p>
    <w:p w14:paraId="59FBBF79"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مهندس عمليات أول  </w:t>
      </w:r>
    </w:p>
    <w:p w14:paraId="29ED5E33"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مهندس اختبارات وتشغيل تجريبي أول </w:t>
      </w:r>
    </w:p>
    <w:p w14:paraId="12438AD2"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مدني/ إنشاءات في الموقع</w:t>
      </w:r>
    </w:p>
    <w:p w14:paraId="443147EC"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ميكانيكي في الموقع</w:t>
      </w:r>
    </w:p>
    <w:p w14:paraId="31A0F3F7"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كهربائي في الموقع</w:t>
      </w:r>
    </w:p>
    <w:p w14:paraId="06BC0C4C"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مهندس صحة وسلامة وأمن وبيئة أول  </w:t>
      </w:r>
    </w:p>
    <w:p w14:paraId="7730709C"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ضبط مشاريع أول (التخطيط والجدولة والتكاليف والتقديرات)</w:t>
      </w:r>
    </w:p>
    <w:p w14:paraId="185D08EF"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lastRenderedPageBreak/>
        <w:t>مهندس ضمان/ضبط الجودة أول</w:t>
      </w:r>
    </w:p>
    <w:p w14:paraId="442C80D5"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tl/>
        </w:rPr>
      </w:pPr>
      <w:r w:rsidRPr="00250EFD">
        <w:rPr>
          <w:rFonts w:ascii="DIN Next LT Arabic" w:eastAsia="Times New Roman" w:hAnsi="DIN Next LT Arabic" w:cs="DIN Next LT Arabic"/>
          <w:color w:val="00B050"/>
          <w:sz w:val="24"/>
          <w:szCs w:val="24"/>
          <w:rtl/>
        </w:rPr>
        <w:t>مهندس ضمان/ضبط الجودة في الموقع</w:t>
      </w:r>
    </w:p>
    <w:p w14:paraId="7A573435"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محلل مخاطر أول  </w:t>
      </w:r>
    </w:p>
    <w:p w14:paraId="7E7AC45E"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مفتش مدني/إنشاءات  </w:t>
      </w:r>
    </w:p>
    <w:p w14:paraId="46CC58BD"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مفتش أنظمة كهربائية  </w:t>
      </w:r>
    </w:p>
    <w:p w14:paraId="2875179D"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مفتش أنظمة ميكانيكية</w:t>
      </w:r>
    </w:p>
    <w:p w14:paraId="2F17AA6B"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مفتش معماري</w:t>
      </w:r>
    </w:p>
    <w:p w14:paraId="39F1902E"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tl/>
        </w:rPr>
      </w:pPr>
      <w:r w:rsidRPr="00250EFD">
        <w:rPr>
          <w:rFonts w:ascii="DIN Next LT Arabic" w:eastAsia="Times New Roman" w:hAnsi="DIN Next LT Arabic" w:cs="DIN Next LT Arabic"/>
          <w:color w:val="00B050"/>
          <w:sz w:val="24"/>
          <w:szCs w:val="24"/>
          <w:rtl/>
        </w:rPr>
        <w:t>مفتش السلامة</w:t>
      </w:r>
    </w:p>
    <w:p w14:paraId="03350F3A"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اختبارات وتشغيل تجريبي</w:t>
      </w:r>
    </w:p>
    <w:p w14:paraId="2595E7BC"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مفتش ضمان/ضبط الجودة </w:t>
      </w:r>
    </w:p>
    <w:p w14:paraId="02E7CB9A"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مساح الأراضي  </w:t>
      </w:r>
    </w:p>
    <w:p w14:paraId="117A952F"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مراقب الوثائق  </w:t>
      </w:r>
    </w:p>
    <w:p w14:paraId="26B9F56F"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مهندس معماري أول  </w:t>
      </w:r>
    </w:p>
    <w:p w14:paraId="47096722"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مساح كميات أول</w:t>
      </w:r>
    </w:p>
    <w:p w14:paraId="4EC66BF3"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مسؤول عقود أول</w:t>
      </w:r>
    </w:p>
    <w:p w14:paraId="2D2838FF"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مسح أول</w:t>
      </w:r>
    </w:p>
    <w:p w14:paraId="7B1F61CE"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مواد</w:t>
      </w:r>
    </w:p>
    <w:p w14:paraId="7DF80D80"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(ضمان/ضبط الجودة) - سعودي الجنسية</w:t>
      </w:r>
    </w:p>
    <w:p w14:paraId="302AD678"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(صحة وسلامة وأمن وبيئة) - سعودي الجنسية</w:t>
      </w:r>
    </w:p>
    <w:p w14:paraId="767293E1"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(مرور وطرق سريعة) - سعودي الجنسية</w:t>
      </w:r>
    </w:p>
    <w:p w14:paraId="24A01A39"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(كهرباء) - سعودي الجنسية</w:t>
      </w:r>
    </w:p>
    <w:p w14:paraId="2D1ABD5F"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(ميكانيكا) - سعودي الجنسية</w:t>
      </w:r>
    </w:p>
    <w:p w14:paraId="75DFB5FB" w14:textId="77777777" w:rsidR="00742F82" w:rsidRPr="00250EFD" w:rsidRDefault="00742F82">
      <w:pPr>
        <w:numPr>
          <w:ilvl w:val="0"/>
          <w:numId w:val="90"/>
        </w:numPr>
        <w:bidi/>
        <w:spacing w:before="240" w:after="12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حديث التخرج (مدني/إنشاءات) - سعودي الجنسية</w:t>
      </w:r>
    </w:p>
    <w:p w14:paraId="22556189" w14:textId="77777777" w:rsidR="00742F82" w:rsidRPr="00250EFD" w:rsidRDefault="00742F82">
      <w:pPr>
        <w:pStyle w:val="BodyText"/>
        <w:numPr>
          <w:ilvl w:val="0"/>
          <w:numId w:val="90"/>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مشغل برامج التصميم بمساعدة الحاسوب</w:t>
      </w:r>
    </w:p>
    <w:p w14:paraId="408B8848" w14:textId="77777777" w:rsidR="00742F82" w:rsidRPr="00250EFD" w:rsidRDefault="00742F82">
      <w:pPr>
        <w:pStyle w:val="BodyText"/>
        <w:numPr>
          <w:ilvl w:val="0"/>
          <w:numId w:val="90"/>
        </w:numPr>
        <w:bidi/>
        <w:spacing w:before="240"/>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مهندس جيوتقني</w:t>
      </w:r>
    </w:p>
    <w:p w14:paraId="43F7FEE2"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lastRenderedPageBreak/>
        <w:t>يجب أن يكون موارد/موظفو المتعاقد موجودين في الموقع بدوام كامل أثناء تقديم نطاق الخدمات. ويجوز مشاركة كبار موظفي المتعاقد وموظفيه المتخصصين بين جميع مواقع المشروع</w:t>
      </w:r>
      <w:r w:rsidRPr="00250EFD">
        <w:rPr>
          <w:rFonts w:ascii="DIN Next LT Arabic" w:hAnsi="DIN Next LT Arabic" w:cs="DIN Next LT Arabic"/>
          <w:color w:val="00B050"/>
          <w:sz w:val="24"/>
          <w:szCs w:val="24"/>
          <w:rtl/>
        </w:rPr>
        <w:t xml:space="preserve"> </w:t>
      </w:r>
    </w:p>
    <w:p w14:paraId="1BF9FDF1"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تعد السير الذاتية للمرشحين المقدمة أثناء مرحلة الطرح أولية فقط، وتكون مشروطة بموافقة الجهة الحكومية. ويحق للجهة الحكومية أن تطلب من المتعاقد استبدال أي مرشح قبل بدء عمله أو خلال الفترة التجربة البالغة ثلاثة (3) أشهر، وعلى المتعاقد توفير البديل في </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 xml:space="preserve"> غضون 4 أسابيع ويمكن للجهة الحكومية وضع مدة أخرى بحسب ما تراه مناسباً</w:t>
      </w:r>
      <w:r w:rsidRPr="00250EFD">
        <w:rPr>
          <w:rFonts w:ascii="DIN Next LT Arabic" w:eastAsia="Times New Roman" w:hAnsi="DIN Next LT Arabic" w:cs="DIN Next LT Arabic"/>
          <w:color w:val="FF0000"/>
          <w:sz w:val="24"/>
          <w:szCs w:val="24"/>
        </w:rPr>
        <w:t>[</w:t>
      </w:r>
      <w:r w:rsidRPr="00250EFD">
        <w:rPr>
          <w:rFonts w:ascii="DIN Next LT Arabic" w:hAnsi="DIN Next LT Arabic" w:cs="DIN Next LT Arabic"/>
          <w:color w:val="00B050"/>
          <w:sz w:val="24"/>
          <w:szCs w:val="24"/>
          <w:rtl/>
        </w:rPr>
        <w:t>.</w:t>
      </w:r>
    </w:p>
    <w:p w14:paraId="608FD839"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أي تغييرات تطرأ على موظفي المتعاقد عن القائمة المقدمة في عرضه تكون مشروطة بموافقة الجهة الحكومية</w:t>
      </w:r>
      <w:r w:rsidRPr="00250EFD">
        <w:rPr>
          <w:rFonts w:ascii="DIN Next LT Arabic" w:hAnsi="DIN Next LT Arabic" w:cs="DIN Next LT Arabic"/>
          <w:color w:val="00B050"/>
          <w:sz w:val="24"/>
          <w:szCs w:val="24"/>
          <w:rtl/>
        </w:rPr>
        <w:t>.</w:t>
      </w:r>
    </w:p>
    <w:p w14:paraId="0966DC1A"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بعد توقيع العقد وخلال أسبوعين (2) من الإشعار بالمباشرة، على المتعاقد تقديم نسخ من السير الذاتية لموظفيه الرئيسيين لتتم مراجعتها من قبل الجهة الحكومية ، وإجراء مقابلات محتملة والحصول على بيان موافقة الجهة الحكومية، قبل التوظيف. الموظفون الرئيسيون لهذا الغرض مدرجون في جدول الكميات</w:t>
      </w:r>
      <w:r w:rsidRPr="00250EFD">
        <w:rPr>
          <w:rFonts w:ascii="DIN Next LT Arabic" w:hAnsi="DIN Next LT Arabic" w:cs="DIN Next LT Arabic"/>
          <w:color w:val="00B050"/>
          <w:sz w:val="24"/>
          <w:szCs w:val="24"/>
          <w:rtl/>
        </w:rPr>
        <w:t>.</w:t>
      </w:r>
    </w:p>
    <w:p w14:paraId="4A16794F"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يقوم المتعاقد بتعيين الموظفين المناسبين والمؤهلين حسب المتطلبات لضمان إدارة المشروع. ويقدم المتعاقد السير الذاتية لموظفيه الرئيسيين للجهة الحكومية للمراجعة وإجراء المقابلات وتكون مشروطة بموافقة الجهة الحكومية قبل تعيينهم</w:t>
      </w:r>
      <w:r w:rsidRPr="00250EFD">
        <w:rPr>
          <w:rFonts w:ascii="DIN Next LT Arabic" w:hAnsi="DIN Next LT Arabic" w:cs="DIN Next LT Arabic"/>
          <w:color w:val="00B050"/>
          <w:sz w:val="24"/>
          <w:szCs w:val="24"/>
          <w:rtl/>
        </w:rPr>
        <w:t xml:space="preserve">.  </w:t>
      </w:r>
    </w:p>
    <w:p w14:paraId="5B389773"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يتحمل المتعاقد جميع التكاليف الأساسية بما يتضمن كفالة الموظفين والسكن والإقامة والنقل والتأمين الصحي وغير ذلك خلال فترة العقد بما يتوافق مع الأنظمة المعمول بها في في المملكة</w:t>
      </w:r>
    </w:p>
    <w:p w14:paraId="2517091F"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Pr>
        <w:tab/>
      </w:r>
      <w:r w:rsidRPr="00250EFD">
        <w:rPr>
          <w:rFonts w:ascii="DIN Next LT Arabic" w:eastAsia="Times New Roman" w:hAnsi="DIN Next LT Arabic" w:cs="DIN Next LT Arabic"/>
          <w:color w:val="00B050"/>
          <w:sz w:val="24"/>
          <w:szCs w:val="24"/>
        </w:rPr>
        <w:tab/>
      </w:r>
      <w:r w:rsidRPr="00250EFD">
        <w:rPr>
          <w:rFonts w:ascii="DIN Next LT Arabic" w:eastAsia="Times New Roman" w:hAnsi="DIN Next LT Arabic" w:cs="DIN Next LT Arabic"/>
          <w:color w:val="00B050"/>
          <w:sz w:val="24"/>
          <w:szCs w:val="24"/>
          <w:rtl/>
        </w:rPr>
        <w:t xml:space="preserve">للجهة الحكومية مراجعة السير الذاتية للمناصب المقدمة من قبل المتعاقد وإجراء مقابلات شخصية والرد بالموافقة أو الرفض في مدة لا تتجاوز </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تحدد الجهة الحكومية المدة المناسبة</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 xml:space="preserve"> </w:t>
      </w:r>
      <w:r w:rsidRPr="00250EFD">
        <w:rPr>
          <w:rFonts w:ascii="DIN Next LT Arabic" w:eastAsia="Times New Roman" w:hAnsi="DIN Next LT Arabic" w:cs="DIN Next LT Arabic"/>
          <w:color w:val="00B050"/>
          <w:sz w:val="24"/>
          <w:szCs w:val="24"/>
          <w:rtl/>
        </w:rPr>
        <w:t xml:space="preserve">من تقديم السير الذاتية، و في حال الرفض من قبل الجهة الحكومية للمناصب المتوافقة للمعايير و المؤهلات المطلوبة للمنصب، يعفى المتعاقد من الغرامة المطبقة على هذا المنصب لمدة </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تحدد الجهة الحكومية المدة المناسبة</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 xml:space="preserve"> </w:t>
      </w:r>
      <w:r w:rsidRPr="00250EFD">
        <w:rPr>
          <w:rFonts w:ascii="DIN Next LT Arabic" w:eastAsia="Times New Roman" w:hAnsi="DIN Next LT Arabic" w:cs="DIN Next LT Arabic"/>
          <w:color w:val="00B050"/>
          <w:sz w:val="24"/>
          <w:szCs w:val="24"/>
          <w:rtl/>
        </w:rPr>
        <w:t>لحين توفير البديل</w:t>
      </w:r>
    </w:p>
    <w:p w14:paraId="7FC5A4C7" w14:textId="77777777" w:rsidR="00742F82" w:rsidRPr="00250EFD" w:rsidRDefault="00742F82">
      <w:pPr>
        <w:pStyle w:val="BodyText"/>
        <w:numPr>
          <w:ilvl w:val="1"/>
          <w:numId w:val="93"/>
        </w:numPr>
        <w:bidi/>
        <w:spacing w:before="240"/>
        <w:jc w:val="both"/>
        <w:rPr>
          <w:rFonts w:ascii="DIN Next LT Arabic" w:hAnsi="DIN Next LT Arabic" w:cs="DIN Next LT Arabic"/>
          <w:color w:val="00B050"/>
          <w:sz w:val="24"/>
          <w:szCs w:val="24"/>
        </w:rPr>
      </w:pPr>
      <w:r w:rsidRPr="00250EFD">
        <w:rPr>
          <w:rFonts w:ascii="DIN Next LT Arabic" w:hAnsi="DIN Next LT Arabic" w:cs="DIN Next LT Arabic"/>
          <w:color w:val="00B050"/>
          <w:sz w:val="24"/>
          <w:szCs w:val="24"/>
        </w:rPr>
        <w:tab/>
      </w:r>
      <w:r w:rsidRPr="00250EFD">
        <w:rPr>
          <w:rFonts w:ascii="DIN Next LT Arabic" w:eastAsia="Times New Roman" w:hAnsi="DIN Next LT Arabic" w:cs="DIN Next LT Arabic"/>
          <w:color w:val="00B050"/>
          <w:sz w:val="24"/>
          <w:szCs w:val="24"/>
          <w:rtl/>
        </w:rPr>
        <w:t>يقوم المتعاقد بتحديث جدول خطة التوظيف للمناصب شهريًا للتحقق من مواءمتها مع سير أعمال المقاول ورفعها للجهة الحكومية للموافقة</w:t>
      </w:r>
      <w:r w:rsidRPr="00250EFD">
        <w:rPr>
          <w:rFonts w:ascii="DIN Next LT Arabic" w:hAnsi="DIN Next LT Arabic" w:cs="DIN Next LT Arabic"/>
          <w:color w:val="00B050"/>
          <w:sz w:val="24"/>
          <w:szCs w:val="24"/>
        </w:rPr>
        <w:t xml:space="preserve">. </w:t>
      </w:r>
    </w:p>
    <w:p w14:paraId="5C4F612D" w14:textId="77777777" w:rsidR="00742F82" w:rsidRPr="00250EFD" w:rsidRDefault="00742F82" w:rsidP="00FA7100">
      <w:pPr>
        <w:pStyle w:val="BodyText"/>
        <w:numPr>
          <w:ilvl w:val="0"/>
          <w:numId w:val="127"/>
        </w:numPr>
        <w:bidi/>
        <w:spacing w:before="240" w:after="240"/>
        <w:jc w:val="both"/>
        <w:rPr>
          <w:rFonts w:ascii="DIN Next LT Arabic"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في حال طلبت الجهة الحكومية استبدال أحد موظفي المناصب الحاليين، يعطى المتعاقد مدة لا تتجاوز </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تحدد الجهة الحكومية المدة المناسبة</w:t>
      </w:r>
      <w:r w:rsidRPr="00250EFD">
        <w:rPr>
          <w:rFonts w:ascii="DIN Next LT Arabic" w:eastAsia="Times New Roman" w:hAnsi="DIN Next LT Arabic" w:cs="DIN Next LT Arabic"/>
          <w:color w:val="FF0000"/>
          <w:sz w:val="24"/>
          <w:szCs w:val="24"/>
        </w:rPr>
        <w:t>[</w:t>
      </w:r>
      <w:r w:rsidRPr="00250EFD">
        <w:rPr>
          <w:rFonts w:ascii="DIN Next LT Arabic" w:eastAsia="Times New Roman" w:hAnsi="DIN Next LT Arabic" w:cs="DIN Next LT Arabic"/>
          <w:color w:val="FF0000"/>
          <w:sz w:val="24"/>
          <w:szCs w:val="24"/>
          <w:rtl/>
        </w:rPr>
        <w:t xml:space="preserve"> </w:t>
      </w:r>
      <w:r w:rsidRPr="00250EFD">
        <w:rPr>
          <w:rFonts w:ascii="DIN Next LT Arabic" w:eastAsia="Times New Roman" w:hAnsi="DIN Next LT Arabic" w:cs="DIN Next LT Arabic"/>
          <w:color w:val="00B050"/>
          <w:sz w:val="24"/>
          <w:szCs w:val="24"/>
          <w:rtl/>
        </w:rPr>
        <w:t>من خطاب الاستبدال لجلب بديل. ويُعفى المتعاقد في هذه الحالة من  غرامات التأخيرات الخارجة عن إرادته ، مثل التأخير في الحصول على تأشيرة/تأشيرات للموظف البديل</w:t>
      </w:r>
    </w:p>
    <w:p w14:paraId="6C4FD0FD" w14:textId="77777777" w:rsidR="00742F82" w:rsidRPr="00250EFD" w:rsidRDefault="00742F82">
      <w:pPr>
        <w:numPr>
          <w:ilvl w:val="0"/>
          <w:numId w:val="70"/>
        </w:numPr>
        <w:bidi/>
        <w:spacing w:before="240" w:after="24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السعوديون حديثو التخرج:</w:t>
      </w:r>
    </w:p>
    <w:p w14:paraId="4D116B5A" w14:textId="77777777" w:rsidR="00742F82" w:rsidRPr="00250EFD" w:rsidRDefault="00742F82">
      <w:pPr>
        <w:numPr>
          <w:ilvl w:val="0"/>
          <w:numId w:val="91"/>
        </w:numPr>
        <w:bidi/>
        <w:spacing w:before="240" w:after="24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على المتعاقد القيام بتوظيف سعوديين في أدوار هندسية أو إدارية لحديثي التخرج والمهنيين. وعلى المتعاقد إظهار التزامه فيما يتعلق بالأجور والمدفوعات لصالح العاملين لديه.</w:t>
      </w:r>
    </w:p>
    <w:p w14:paraId="305035D6" w14:textId="77777777" w:rsidR="00742F82" w:rsidRPr="00250EFD" w:rsidRDefault="00742F82">
      <w:pPr>
        <w:numPr>
          <w:ilvl w:val="0"/>
          <w:numId w:val="91"/>
        </w:numPr>
        <w:bidi/>
        <w:spacing w:before="240" w:after="24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على المتعاقد كحد أدنى تعيين </w:t>
      </w:r>
      <w:r w:rsidRPr="00250EFD">
        <w:rPr>
          <w:rFonts w:ascii="DIN Next LT Arabic" w:eastAsia="Times New Roman" w:hAnsi="DIN Next LT Arabic" w:cs="DIN Next LT Arabic"/>
          <w:color w:val="FF0000"/>
          <w:sz w:val="24"/>
          <w:szCs w:val="24"/>
          <w:rtl/>
        </w:rPr>
        <w:t>خمسة مهندسين أو إداريين (5)</w:t>
      </w:r>
      <w:r w:rsidRPr="00250EFD">
        <w:rPr>
          <w:rFonts w:ascii="DIN Next LT Arabic" w:eastAsia="Times New Roman" w:hAnsi="DIN Next LT Arabic" w:cs="DIN Next LT Arabic"/>
          <w:color w:val="00B050"/>
          <w:sz w:val="24"/>
          <w:szCs w:val="24"/>
          <w:rtl/>
        </w:rPr>
        <w:t xml:space="preserve"> حديثي التخرج من الجامعة، وعدد </w:t>
      </w:r>
      <w:r w:rsidRPr="00250EFD">
        <w:rPr>
          <w:rFonts w:ascii="DIN Next LT Arabic" w:eastAsia="Times New Roman" w:hAnsi="DIN Next LT Arabic" w:cs="DIN Next LT Arabic"/>
          <w:color w:val="FF0000"/>
          <w:sz w:val="24"/>
          <w:szCs w:val="24"/>
          <w:rtl/>
        </w:rPr>
        <w:t>خمسة (5) مبتدئين</w:t>
      </w:r>
      <w:r w:rsidRPr="00250EFD">
        <w:rPr>
          <w:rFonts w:ascii="DIN Next LT Arabic" w:hAnsi="DIN Next LT Arabic" w:cs="DIN Next LT Arabic"/>
          <w:b/>
          <w:color w:val="00B050"/>
          <w:sz w:val="24"/>
          <w:szCs w:val="24"/>
        </w:rPr>
        <w:t xml:space="preserve">] </w:t>
      </w:r>
      <w:r w:rsidRPr="00250EFD">
        <w:rPr>
          <w:rFonts w:ascii="DIN Next LT Arabic" w:hAnsi="DIN Next LT Arabic" w:cs="DIN Next LT Arabic"/>
          <w:b/>
          <w:color w:val="00B050"/>
          <w:sz w:val="24"/>
          <w:szCs w:val="24"/>
          <w:rtl/>
        </w:rPr>
        <w:t>خبرة مهنية  2-5 سنوات</w:t>
      </w:r>
      <w:r w:rsidRPr="00250EFD">
        <w:rPr>
          <w:rFonts w:ascii="DIN Next LT Arabic"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 xml:space="preserve"> </w:t>
      </w:r>
      <w:r w:rsidRPr="00250EFD">
        <w:rPr>
          <w:rFonts w:ascii="DIN Next LT Arabic" w:eastAsia="Times New Roman" w:hAnsi="DIN Next LT Arabic" w:cs="DIN Next LT Arabic"/>
          <w:color w:val="FF0000"/>
          <w:sz w:val="24"/>
          <w:szCs w:val="24"/>
          <w:rtl/>
        </w:rPr>
        <w:t xml:space="preserve"> </w:t>
      </w:r>
      <w:r w:rsidRPr="00250EFD">
        <w:rPr>
          <w:rFonts w:ascii="DIN Next LT Arabic" w:eastAsia="Times New Roman" w:hAnsi="DIN Next LT Arabic" w:cs="DIN Next LT Arabic"/>
          <w:color w:val="00B050"/>
          <w:sz w:val="24"/>
          <w:szCs w:val="24"/>
          <w:rtl/>
        </w:rPr>
        <w:t>في كل سنة من مدة العقد.</w:t>
      </w:r>
    </w:p>
    <w:p w14:paraId="102E19ED" w14:textId="77777777" w:rsidR="00742F82" w:rsidRPr="00250EFD" w:rsidRDefault="00742F82">
      <w:pPr>
        <w:numPr>
          <w:ilvl w:val="0"/>
          <w:numId w:val="91"/>
        </w:numPr>
        <w:bidi/>
        <w:spacing w:before="240" w:after="240" w:line="259" w:lineRule="auto"/>
        <w:jc w:val="both"/>
        <w:rPr>
          <w:rFonts w:ascii="DIN Next LT Arabic" w:eastAsia="Times New Roman" w:hAnsi="DIN Next LT Arabic" w:cs="DIN Next LT Arabic"/>
          <w:color w:val="00B050"/>
          <w:sz w:val="24"/>
          <w:szCs w:val="24"/>
        </w:rPr>
      </w:pPr>
      <w:r w:rsidRPr="00250EFD">
        <w:rPr>
          <w:rFonts w:ascii="DIN Next LT Arabic" w:eastAsia="Times New Roman" w:hAnsi="DIN Next LT Arabic" w:cs="DIN Next LT Arabic"/>
          <w:color w:val="00B050"/>
          <w:sz w:val="24"/>
          <w:szCs w:val="24"/>
          <w:rtl/>
        </w:rPr>
        <w:t xml:space="preserve">يجوز للجهة الحكومية في أي وقت طلب تقديم إثبات عن سداد أجور المتعاقدين السعوديين المبتدئين وحديثي التخرج. </w:t>
      </w:r>
    </w:p>
    <w:p w14:paraId="746ACCE2" w14:textId="1E78CCF0" w:rsidR="00742F82" w:rsidRPr="00250EFD" w:rsidRDefault="00742F82" w:rsidP="00742F82">
      <w:pPr>
        <w:pStyle w:val="BodyText"/>
        <w:bidi/>
        <w:spacing w:before="240" w:after="240"/>
        <w:jc w:val="both"/>
        <w:rPr>
          <w:rFonts w:ascii="DIN Next LT Arabic" w:eastAsia="Calibri" w:hAnsi="DIN Next LT Arabic" w:cs="DIN Next LT Arabic"/>
          <w:color w:val="4472C4"/>
          <w:sz w:val="24"/>
          <w:szCs w:val="24"/>
          <w:rtl/>
        </w:rPr>
      </w:pPr>
      <w:proofErr w:type="gramStart"/>
      <w:r w:rsidRPr="00250EFD">
        <w:rPr>
          <w:rFonts w:ascii="DIN Next LT Arabic" w:eastAsia="Times New Roman" w:hAnsi="DIN Next LT Arabic" w:cs="DIN Next LT Arabic"/>
          <w:b/>
          <w:color w:val="0070C0"/>
          <w:sz w:val="24"/>
          <w:szCs w:val="24"/>
        </w:rPr>
        <w:t>]</w:t>
      </w:r>
      <w:r w:rsidRPr="00250EFD">
        <w:rPr>
          <w:rFonts w:ascii="DIN Next LT Arabic" w:eastAsia="Times New Roman" w:hAnsi="DIN Next LT Arabic" w:cs="DIN Next LT Arabic"/>
          <w:b/>
          <w:color w:val="4472C4"/>
          <w:sz w:val="24"/>
          <w:szCs w:val="24"/>
          <w:rtl/>
        </w:rPr>
        <w:t>ملاحظة</w:t>
      </w:r>
      <w:proofErr w:type="gramEnd"/>
      <w:r w:rsidRPr="00250EFD">
        <w:rPr>
          <w:rFonts w:ascii="DIN Next LT Arabic" w:eastAsia="Times New Roman" w:hAnsi="DIN Next LT Arabic" w:cs="DIN Next LT Arabic"/>
          <w:b/>
          <w:color w:val="4472C4"/>
          <w:sz w:val="24"/>
          <w:szCs w:val="24"/>
          <w:rtl/>
        </w:rPr>
        <w:t xml:space="preserve">: </w:t>
      </w:r>
      <w:r w:rsidRPr="00250EFD">
        <w:rPr>
          <w:rFonts w:ascii="DIN Next LT Arabic" w:eastAsia="Calibri" w:hAnsi="DIN Next LT Arabic" w:cs="DIN Next LT Arabic"/>
          <w:color w:val="4472C4"/>
          <w:sz w:val="24"/>
          <w:szCs w:val="24"/>
          <w:rtl/>
        </w:rPr>
        <w:t xml:space="preserve">على الجهة الحكومية الاطلاع على الدليل الاسترشادي الصادر من هيئة كفاءة الإنفاق و المشروعات الحكومية و على الجهة الحكومية تحديد المناصب، الخبرات المطلوبة و المؤهلات التفصيلية لكل </w:t>
      </w:r>
      <w:proofErr w:type="gramStart"/>
      <w:r w:rsidRPr="00250EFD">
        <w:rPr>
          <w:rFonts w:ascii="DIN Next LT Arabic" w:eastAsia="Calibri" w:hAnsi="DIN Next LT Arabic" w:cs="DIN Next LT Arabic"/>
          <w:color w:val="4472C4"/>
          <w:sz w:val="24"/>
          <w:szCs w:val="24"/>
          <w:rtl/>
        </w:rPr>
        <w:t>منصب</w:t>
      </w:r>
      <w:r w:rsidRPr="00250EFD">
        <w:rPr>
          <w:rFonts w:ascii="DIN Next LT Arabic" w:eastAsia="Calibri" w:hAnsi="DIN Next LT Arabic" w:cs="DIN Next LT Arabic"/>
          <w:color w:val="4472C4"/>
          <w:sz w:val="24"/>
          <w:szCs w:val="24"/>
        </w:rPr>
        <w:t>[</w:t>
      </w:r>
      <w:proofErr w:type="gramEnd"/>
    </w:p>
    <w:p w14:paraId="1B5ADF51" w14:textId="0835EEE3" w:rsidR="00742F82" w:rsidRPr="00250EFD" w:rsidRDefault="00742F82" w:rsidP="00742F82">
      <w:pPr>
        <w:pStyle w:val="BodyText"/>
        <w:bidi/>
        <w:spacing w:before="240" w:after="240"/>
        <w:jc w:val="both"/>
        <w:rPr>
          <w:rFonts w:ascii="DIN Next LT Arabic" w:eastAsia="Calibri" w:hAnsi="DIN Next LT Arabic" w:cs="DIN Next LT Arabic"/>
          <w:color w:val="4472C4"/>
          <w:sz w:val="24"/>
          <w:szCs w:val="24"/>
          <w:rtl/>
        </w:rPr>
      </w:pPr>
    </w:p>
    <w:p w14:paraId="181A2062" w14:textId="77777777" w:rsidR="00742F82" w:rsidRPr="00250EFD" w:rsidRDefault="00742F82" w:rsidP="00742F82">
      <w:pPr>
        <w:pStyle w:val="BodyText"/>
        <w:bidi/>
        <w:spacing w:before="240" w:after="240"/>
        <w:jc w:val="both"/>
        <w:rPr>
          <w:rFonts w:ascii="DIN Next LT Arabic" w:hAnsi="DIN Next LT Arabic" w:cs="DIN Next LT Arabic"/>
          <w:color w:val="00B050"/>
          <w:sz w:val="24"/>
          <w:szCs w:val="24"/>
        </w:rPr>
      </w:pPr>
    </w:p>
    <w:p w14:paraId="1EE03EE6" w14:textId="77777777" w:rsidR="002B098C" w:rsidRPr="00250EFD" w:rsidRDefault="002B098C" w:rsidP="002B098C">
      <w:pPr>
        <w:pStyle w:val="BodyText"/>
        <w:bidi/>
        <w:spacing w:before="240" w:after="0"/>
        <w:jc w:val="both"/>
        <w:rPr>
          <w:rFonts w:ascii="DIN Next LT Arabic" w:hAnsi="DIN Next LT Arabic" w:cs="DIN Next LT Arabic"/>
          <w:b/>
          <w:bCs/>
          <w:sz w:val="24"/>
          <w:szCs w:val="24"/>
          <w:rtl/>
        </w:rPr>
      </w:pPr>
      <w:r w:rsidRPr="00250EFD">
        <w:rPr>
          <w:rFonts w:ascii="DIN Next LT Arabic" w:hAnsi="DIN Next LT Arabic" w:cs="DIN Next LT Arabic"/>
          <w:b/>
          <w:bCs/>
          <w:sz w:val="24"/>
          <w:szCs w:val="24"/>
          <w:u w:val="single"/>
          <w:rtl/>
        </w:rPr>
        <w:t xml:space="preserve">ثانيًا: </w:t>
      </w:r>
      <w:r w:rsidRPr="00250EFD">
        <w:rPr>
          <w:rFonts w:ascii="DIN Next LT Arabic" w:hAnsi="DIN Next LT Arabic" w:cs="DIN Next LT Arabic"/>
          <w:b/>
          <w:bCs/>
          <w:sz w:val="24"/>
          <w:szCs w:val="24"/>
          <w:rtl/>
        </w:rPr>
        <w:t>جدول مواصفات فريق العمل</w:t>
      </w:r>
    </w:p>
    <w:p w14:paraId="1BD9B12F" w14:textId="77777777" w:rsidR="002B098C" w:rsidRPr="00250EFD" w:rsidRDefault="002B098C" w:rsidP="002B098C">
      <w:pPr>
        <w:pStyle w:val="BodyText"/>
        <w:bidi/>
        <w:spacing w:before="240" w:after="0"/>
        <w:jc w:val="both"/>
        <w:rPr>
          <w:rFonts w:ascii="DIN Next LT Arabic" w:hAnsi="DIN Next LT Arabic" w:cs="DIN Next LT Arabic"/>
          <w:b/>
          <w:bCs/>
          <w:sz w:val="24"/>
          <w:szCs w:val="24"/>
          <w:rtl/>
        </w:rPr>
      </w:pPr>
    </w:p>
    <w:tbl>
      <w:tblPr>
        <w:tblStyle w:val="TableGrid"/>
        <w:bidiVisual/>
        <w:tblW w:w="0" w:type="auto"/>
        <w:jc w:val="center"/>
        <w:tblLook w:val="04A0" w:firstRow="1" w:lastRow="0" w:firstColumn="1" w:lastColumn="0" w:noHBand="0" w:noVBand="1"/>
      </w:tblPr>
      <w:tblGrid>
        <w:gridCol w:w="685"/>
        <w:gridCol w:w="2633"/>
        <w:gridCol w:w="2907"/>
        <w:gridCol w:w="2522"/>
      </w:tblGrid>
      <w:tr w:rsidR="002B098C" w:rsidRPr="00250EFD" w14:paraId="70233F39" w14:textId="77777777" w:rsidTr="008E3813">
        <w:trPr>
          <w:jc w:val="center"/>
        </w:trPr>
        <w:tc>
          <w:tcPr>
            <w:tcW w:w="685" w:type="dxa"/>
            <w:shd w:val="clear" w:color="auto" w:fill="595959" w:themeFill="text1" w:themeFillTint="A6"/>
            <w:vAlign w:val="center"/>
          </w:tcPr>
          <w:p w14:paraId="096F1153" w14:textId="77777777" w:rsidR="002B098C" w:rsidRPr="00250EFD" w:rsidRDefault="002B098C" w:rsidP="00D24C70">
            <w:pPr>
              <w:pStyle w:val="BodyText"/>
              <w:bidi/>
              <w:jc w:val="center"/>
              <w:rPr>
                <w:rFonts w:ascii="DIN Next LT Arabic" w:hAnsi="DIN Next LT Arabic" w:cs="DIN Next LT Arabic"/>
                <w:color w:val="FFFFFF" w:themeColor="background1"/>
                <w:sz w:val="24"/>
                <w:szCs w:val="24"/>
                <w:rtl/>
              </w:rPr>
            </w:pPr>
            <w:r w:rsidRPr="00250EFD">
              <w:rPr>
                <w:rFonts w:ascii="DIN Next LT Arabic" w:hAnsi="DIN Next LT Arabic" w:cs="DIN Next LT Arabic"/>
                <w:color w:val="FFFFFF" w:themeColor="background1"/>
                <w:sz w:val="24"/>
                <w:szCs w:val="24"/>
                <w:rtl/>
              </w:rPr>
              <w:lastRenderedPageBreak/>
              <w:t>الرقم</w:t>
            </w:r>
          </w:p>
        </w:tc>
        <w:tc>
          <w:tcPr>
            <w:tcW w:w="2633" w:type="dxa"/>
            <w:shd w:val="clear" w:color="auto" w:fill="595959" w:themeFill="text1" w:themeFillTint="A6"/>
            <w:vAlign w:val="center"/>
          </w:tcPr>
          <w:p w14:paraId="04F847F1" w14:textId="77777777" w:rsidR="002B098C" w:rsidRPr="00250EFD" w:rsidRDefault="002B098C" w:rsidP="00D24C70">
            <w:pPr>
              <w:pStyle w:val="BodyText"/>
              <w:bidi/>
              <w:jc w:val="center"/>
              <w:rPr>
                <w:rFonts w:ascii="DIN Next LT Arabic" w:hAnsi="DIN Next LT Arabic" w:cs="DIN Next LT Arabic"/>
                <w:color w:val="FFFFFF" w:themeColor="background1"/>
                <w:sz w:val="24"/>
                <w:szCs w:val="24"/>
                <w:rtl/>
              </w:rPr>
            </w:pPr>
            <w:r w:rsidRPr="00250EFD">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43EC9129" w14:textId="77777777" w:rsidR="002B098C" w:rsidRPr="00250EFD" w:rsidRDefault="002B098C" w:rsidP="00D24C70">
            <w:pPr>
              <w:pStyle w:val="BodyText"/>
              <w:bidi/>
              <w:jc w:val="center"/>
              <w:rPr>
                <w:rFonts w:ascii="DIN Next LT Arabic" w:hAnsi="DIN Next LT Arabic" w:cs="DIN Next LT Arabic"/>
                <w:color w:val="FFFFFF" w:themeColor="background1"/>
                <w:sz w:val="24"/>
                <w:szCs w:val="24"/>
                <w:rtl/>
              </w:rPr>
            </w:pPr>
            <w:r w:rsidRPr="00250EFD">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6589BCF7" w14:textId="0C3D5356" w:rsidR="002B098C" w:rsidRPr="00250EFD" w:rsidRDefault="002B098C" w:rsidP="00D24C70">
            <w:pPr>
              <w:pStyle w:val="BodyText"/>
              <w:bidi/>
              <w:jc w:val="center"/>
              <w:rPr>
                <w:rFonts w:ascii="DIN Next LT Arabic" w:hAnsi="DIN Next LT Arabic" w:cs="DIN Next LT Arabic"/>
                <w:color w:val="FFFFFF" w:themeColor="background1"/>
                <w:sz w:val="24"/>
                <w:szCs w:val="24"/>
                <w:rtl/>
              </w:rPr>
            </w:pPr>
            <w:r w:rsidRPr="00250EFD">
              <w:rPr>
                <w:rFonts w:ascii="DIN Next LT Arabic" w:hAnsi="DIN Next LT Arabic" w:cs="DIN Next LT Arabic"/>
                <w:color w:val="FFFFFF" w:themeColor="background1"/>
                <w:sz w:val="24"/>
                <w:szCs w:val="24"/>
                <w:rtl/>
              </w:rPr>
              <w:t>الحد الأدنى لسنوات الخبرة</w:t>
            </w:r>
          </w:p>
        </w:tc>
      </w:tr>
      <w:tr w:rsidR="002B098C" w:rsidRPr="00250EFD" w14:paraId="126A8156" w14:textId="77777777" w:rsidTr="008E3813">
        <w:trPr>
          <w:jc w:val="center"/>
        </w:trPr>
        <w:tc>
          <w:tcPr>
            <w:tcW w:w="685" w:type="dxa"/>
            <w:vAlign w:val="center"/>
          </w:tcPr>
          <w:p w14:paraId="133D5257"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1</w:t>
            </w:r>
          </w:p>
        </w:tc>
        <w:tc>
          <w:tcPr>
            <w:tcW w:w="2633" w:type="dxa"/>
            <w:vAlign w:val="center"/>
          </w:tcPr>
          <w:p w14:paraId="328C84FC"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مدير المشروع [مهندس]</w:t>
            </w:r>
          </w:p>
        </w:tc>
        <w:tc>
          <w:tcPr>
            <w:tcW w:w="2907" w:type="dxa"/>
            <w:vAlign w:val="center"/>
          </w:tcPr>
          <w:p w14:paraId="53D685EC"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بكالوريوس في الهندسة</w:t>
            </w:r>
          </w:p>
        </w:tc>
        <w:tc>
          <w:tcPr>
            <w:tcW w:w="2522" w:type="dxa"/>
          </w:tcPr>
          <w:p w14:paraId="67DC886C" w14:textId="146BF450" w:rsidR="002B098C" w:rsidRPr="00250EFD" w:rsidRDefault="00D24C70"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 xml:space="preserve">[15] </w:t>
            </w:r>
            <w:r w:rsidR="002B098C" w:rsidRPr="00250EFD">
              <w:rPr>
                <w:rFonts w:ascii="DIN Next LT Arabic" w:hAnsi="DIN Next LT Arabic" w:cs="DIN Next LT Arabic"/>
                <w:color w:val="FF0000"/>
                <w:sz w:val="24"/>
                <w:szCs w:val="24"/>
                <w:rtl/>
              </w:rPr>
              <w:t>سنة خبرة في الأعمال الإنشائية، [10] سنوات خبرة، في الإشراف على المشاريع، [3] سنوات العمل في السعودية ذو شخصية قيادية</w:t>
            </w:r>
          </w:p>
        </w:tc>
      </w:tr>
      <w:tr w:rsidR="002B098C" w:rsidRPr="00250EFD" w14:paraId="21894E4B" w14:textId="77777777" w:rsidTr="008E3813">
        <w:trPr>
          <w:jc w:val="center"/>
        </w:trPr>
        <w:tc>
          <w:tcPr>
            <w:tcW w:w="685" w:type="dxa"/>
            <w:vAlign w:val="center"/>
          </w:tcPr>
          <w:p w14:paraId="1AF07B83"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2</w:t>
            </w:r>
          </w:p>
        </w:tc>
        <w:tc>
          <w:tcPr>
            <w:tcW w:w="2633" w:type="dxa"/>
            <w:vAlign w:val="center"/>
          </w:tcPr>
          <w:p w14:paraId="16BF1E12"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نائب مدير المشروع [مهندس]</w:t>
            </w:r>
          </w:p>
        </w:tc>
        <w:tc>
          <w:tcPr>
            <w:tcW w:w="2907" w:type="dxa"/>
            <w:vAlign w:val="center"/>
          </w:tcPr>
          <w:p w14:paraId="3CF144F9"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بكالوريوس في اهندسة المدنية</w:t>
            </w:r>
          </w:p>
        </w:tc>
        <w:tc>
          <w:tcPr>
            <w:tcW w:w="2522" w:type="dxa"/>
          </w:tcPr>
          <w:p w14:paraId="0EEFD349" w14:textId="0406AD77" w:rsidR="002B098C" w:rsidRPr="00250EFD" w:rsidRDefault="00A8707A" w:rsidP="00A8707A">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[8]</w:t>
            </w:r>
            <w:r w:rsidR="002B098C" w:rsidRPr="00250EFD">
              <w:rPr>
                <w:rFonts w:ascii="DIN Next LT Arabic" w:hAnsi="DIN Next LT Arabic" w:cs="DIN Next LT Arabic"/>
                <w:color w:val="FF0000"/>
                <w:sz w:val="24"/>
                <w:szCs w:val="24"/>
                <w:rtl/>
              </w:rPr>
              <w:t>سنة خبرة في الأعمال الاستشارية، [5] سنوات خبرة الإشراف على المشاريع</w:t>
            </w:r>
          </w:p>
        </w:tc>
      </w:tr>
      <w:tr w:rsidR="002B098C" w:rsidRPr="00250EFD" w14:paraId="666F26F6" w14:textId="77777777" w:rsidTr="008E3813">
        <w:trPr>
          <w:jc w:val="center"/>
        </w:trPr>
        <w:tc>
          <w:tcPr>
            <w:tcW w:w="685" w:type="dxa"/>
          </w:tcPr>
          <w:p w14:paraId="2B8D649F"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Pr>
              <w:t>3</w:t>
            </w:r>
          </w:p>
        </w:tc>
        <w:tc>
          <w:tcPr>
            <w:tcW w:w="2633" w:type="dxa"/>
          </w:tcPr>
          <w:p w14:paraId="6A59E547"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مهندس مدني</w:t>
            </w:r>
          </w:p>
        </w:tc>
        <w:tc>
          <w:tcPr>
            <w:tcW w:w="2907" w:type="dxa"/>
          </w:tcPr>
          <w:p w14:paraId="15BDB381" w14:textId="77777777" w:rsidR="002B098C" w:rsidRPr="00250EFD" w:rsidRDefault="002B098C"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بكالوريوس في الهندسة المدنية</w:t>
            </w:r>
          </w:p>
        </w:tc>
        <w:tc>
          <w:tcPr>
            <w:tcW w:w="2522" w:type="dxa"/>
          </w:tcPr>
          <w:p w14:paraId="299C261E" w14:textId="7669DBEE" w:rsidR="002B098C" w:rsidRPr="00250EFD" w:rsidRDefault="005E2497" w:rsidP="00D24C70">
            <w:pPr>
              <w:pStyle w:val="BodyText"/>
              <w:bidi/>
              <w:jc w:val="center"/>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[15]</w:t>
            </w:r>
            <w:r w:rsidR="002B098C" w:rsidRPr="00250EFD">
              <w:rPr>
                <w:rFonts w:ascii="DIN Next LT Arabic" w:hAnsi="DIN Next LT Arabic" w:cs="DIN Next LT Arabic"/>
                <w:color w:val="FF0000"/>
                <w:sz w:val="24"/>
                <w:szCs w:val="24"/>
                <w:rtl/>
              </w:rPr>
              <w:t>سنة خبرة في الأعمال الإنشائية، [10] سنوات خبرة في الإشراف على المشاريع، [3] سنوات العمل في السعودية ذو شخصية قيادية</w:t>
            </w:r>
          </w:p>
        </w:tc>
      </w:tr>
    </w:tbl>
    <w:p w14:paraId="513691F1" w14:textId="2DDF3199" w:rsidR="002B098C" w:rsidRPr="00250EFD" w:rsidRDefault="002B098C"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841" w:name="_Toc20918071"/>
      <w:bookmarkStart w:id="842" w:name="_Toc21006623"/>
      <w:bookmarkStart w:id="843" w:name="_Toc20918072"/>
      <w:bookmarkStart w:id="844" w:name="_Toc21006624"/>
      <w:bookmarkStart w:id="845" w:name="_Toc20918073"/>
      <w:bookmarkStart w:id="846" w:name="_Toc21006625"/>
      <w:bookmarkStart w:id="847" w:name="_Toc20918074"/>
      <w:bookmarkStart w:id="848" w:name="_Toc21006626"/>
      <w:bookmarkStart w:id="849" w:name="_Toc20918075"/>
      <w:bookmarkStart w:id="850" w:name="_Toc21006627"/>
      <w:bookmarkStart w:id="851" w:name="_Toc20918076"/>
      <w:bookmarkStart w:id="852" w:name="_Toc21006628"/>
      <w:bookmarkStart w:id="853" w:name="_Toc20918077"/>
      <w:bookmarkStart w:id="854" w:name="_Toc21006629"/>
      <w:bookmarkStart w:id="855" w:name="_Toc20918078"/>
      <w:bookmarkStart w:id="856" w:name="_Toc21006630"/>
      <w:bookmarkStart w:id="857" w:name="_Toc20918084"/>
      <w:bookmarkStart w:id="858" w:name="_Toc21006636"/>
      <w:bookmarkStart w:id="859" w:name="_Toc20918089"/>
      <w:bookmarkStart w:id="860" w:name="_Toc21006641"/>
      <w:bookmarkStart w:id="861" w:name="_Toc20918094"/>
      <w:bookmarkStart w:id="862" w:name="_Toc21006646"/>
      <w:bookmarkStart w:id="863" w:name="_Toc20918099"/>
      <w:bookmarkStart w:id="864" w:name="_Toc21006651"/>
      <w:bookmarkStart w:id="865" w:name="_Toc20918100"/>
      <w:bookmarkStart w:id="866" w:name="_Toc21006652"/>
      <w:bookmarkStart w:id="867" w:name="_Toc20918101"/>
      <w:bookmarkStart w:id="868" w:name="_Toc21006653"/>
      <w:bookmarkStart w:id="869" w:name="_Toc20918102"/>
      <w:bookmarkStart w:id="870" w:name="_Toc21006654"/>
      <w:bookmarkStart w:id="871" w:name="_Toc20918103"/>
      <w:bookmarkStart w:id="872" w:name="_Toc21006655"/>
      <w:bookmarkStart w:id="873" w:name="_Toc20918104"/>
      <w:bookmarkStart w:id="874" w:name="_Toc21006656"/>
      <w:bookmarkStart w:id="875" w:name="_Toc20918105"/>
      <w:bookmarkStart w:id="876" w:name="_Toc21006657"/>
      <w:bookmarkStart w:id="877" w:name="_Toc20918116"/>
      <w:bookmarkStart w:id="878" w:name="_Toc21006668"/>
      <w:bookmarkStart w:id="879" w:name="_Toc20918121"/>
      <w:bookmarkStart w:id="880" w:name="_Toc21006673"/>
      <w:bookmarkStart w:id="881" w:name="_Toc26293192"/>
      <w:bookmarkStart w:id="882" w:name="_Toc10032692"/>
      <w:bookmarkStart w:id="883" w:name="_Toc20302784"/>
      <w:bookmarkStart w:id="884" w:name="_Toc20303199"/>
      <w:bookmarkStart w:id="885" w:name="_Toc26715901"/>
      <w:bookmarkStart w:id="886" w:name="_Toc28037988"/>
      <w:bookmarkStart w:id="887" w:name="_Toc31036493"/>
      <w:bookmarkStart w:id="888" w:name="_Toc139356682"/>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sidRPr="00250EFD">
        <w:rPr>
          <w:rFonts w:ascii="DIN Next LT Arabic" w:hAnsi="DIN Next LT Arabic" w:cs="DIN Next LT Arabic"/>
          <w:b/>
          <w:color w:val="auto"/>
          <w:szCs w:val="24"/>
          <w:rtl/>
        </w:rPr>
        <w:t xml:space="preserve">طريقة تنفيذ </w:t>
      </w:r>
      <w:bookmarkEnd w:id="881"/>
      <w:r w:rsidRPr="00250EFD">
        <w:rPr>
          <w:rFonts w:ascii="DIN Next LT Arabic" w:hAnsi="DIN Next LT Arabic" w:cs="DIN Next LT Arabic"/>
          <w:b/>
          <w:color w:val="auto"/>
          <w:szCs w:val="24"/>
          <w:rtl/>
        </w:rPr>
        <w:t>الخدمات</w:t>
      </w:r>
      <w:bookmarkEnd w:id="882"/>
      <w:bookmarkEnd w:id="883"/>
      <w:bookmarkEnd w:id="884"/>
      <w:bookmarkEnd w:id="885"/>
      <w:bookmarkEnd w:id="886"/>
      <w:bookmarkEnd w:id="887"/>
      <w:bookmarkEnd w:id="888"/>
    </w:p>
    <w:p w14:paraId="667E9877" w14:textId="77777777" w:rsidR="00E43462" w:rsidRPr="00250EFD" w:rsidRDefault="00E43462" w:rsidP="00E43462">
      <w:pPr>
        <w:pStyle w:val="BodyText"/>
        <w:bidi/>
        <w:rPr>
          <w:rFonts w:ascii="DIN Next LT Arabic" w:hAnsi="DIN Next LT Arabic" w:cs="DIN Next LT Arabic"/>
          <w:rtl/>
        </w:rPr>
      </w:pPr>
    </w:p>
    <w:p w14:paraId="3589BDF1" w14:textId="20D0A9D6" w:rsidR="002B098C" w:rsidRPr="00250EFD" w:rsidRDefault="00FE52DC" w:rsidP="002405D9">
      <w:pPr>
        <w:pStyle w:val="BodyText"/>
        <w:bidi/>
        <w:spacing w:before="240" w:after="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 xml:space="preserve">[ملاحظة: </w:t>
      </w:r>
      <w:r w:rsidR="002B098C" w:rsidRPr="00250EFD">
        <w:rPr>
          <w:rFonts w:ascii="DIN Next LT Arabic" w:hAnsi="DIN Next LT Arabic" w:cs="DIN Next LT Arabic"/>
          <w:color w:val="0070C0"/>
          <w:sz w:val="24"/>
          <w:szCs w:val="24"/>
          <w:rtl/>
        </w:rPr>
        <w:t>يتم في هذا البند توضيح:</w:t>
      </w:r>
      <w:r w:rsidRPr="00250EFD">
        <w:rPr>
          <w:rFonts w:ascii="DIN Next LT Arabic" w:hAnsi="DIN Next LT Arabic" w:cs="DIN Next LT Arabic"/>
          <w:color w:val="0070C0"/>
          <w:sz w:val="24"/>
          <w:szCs w:val="24"/>
          <w:rtl/>
        </w:rPr>
        <w:t xml:space="preserve"> </w:t>
      </w:r>
    </w:p>
    <w:p w14:paraId="004895E7" w14:textId="77777777" w:rsidR="002B098C" w:rsidRPr="00250EFD" w:rsidRDefault="002B098C">
      <w:pPr>
        <w:pStyle w:val="BodyText"/>
        <w:numPr>
          <w:ilvl w:val="0"/>
          <w:numId w:val="38"/>
        </w:numPr>
        <w:bidi/>
        <w:spacing w:before="240" w:after="0"/>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 xml:space="preserve"> الخدمات التي سيتم عملها من قبل المتعاقد.</w:t>
      </w:r>
    </w:p>
    <w:p w14:paraId="7BAB801A" w14:textId="77777777" w:rsidR="002B098C" w:rsidRPr="00250EFD" w:rsidRDefault="002B098C">
      <w:pPr>
        <w:pStyle w:val="BodyText"/>
        <w:numPr>
          <w:ilvl w:val="0"/>
          <w:numId w:val="38"/>
        </w:numPr>
        <w:bidi/>
        <w:spacing w:before="240" w:after="0"/>
        <w:jc w:val="both"/>
        <w:rPr>
          <w:rFonts w:ascii="DIN Next LT Arabic" w:hAnsi="DIN Next LT Arabic" w:cs="DIN Next LT Arabic"/>
          <w:color w:val="0070C0"/>
          <w:sz w:val="24"/>
          <w:szCs w:val="24"/>
        </w:rPr>
      </w:pPr>
      <w:r w:rsidRPr="00250EFD">
        <w:rPr>
          <w:rFonts w:ascii="DIN Next LT Arabic" w:hAnsi="DIN Next LT Arabic" w:cs="DIN Next LT Arabic"/>
          <w:color w:val="0070C0"/>
          <w:sz w:val="24"/>
          <w:szCs w:val="24"/>
          <w:rtl/>
        </w:rPr>
        <w:t>التفاصيل المتعلقة بالخدمات التي سيتم تنفيذها من قبل المتعاقد.</w:t>
      </w:r>
    </w:p>
    <w:p w14:paraId="7D5E66B2" w14:textId="7FBFA6B4" w:rsidR="002B098C" w:rsidRPr="00250EFD" w:rsidRDefault="002B098C" w:rsidP="002B098C">
      <w:pPr>
        <w:pStyle w:val="BodyText"/>
        <w:bidi/>
        <w:spacing w:before="240" w:after="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وفيما يلي مثال على ذلك:</w:t>
      </w:r>
      <w:r w:rsidR="002405D9" w:rsidRPr="00250EFD">
        <w:rPr>
          <w:rFonts w:ascii="DIN Next LT Arabic" w:hAnsi="DIN Next LT Arabic" w:cs="DIN Next LT Arabic"/>
          <w:color w:val="0070C0"/>
          <w:sz w:val="24"/>
          <w:szCs w:val="24"/>
          <w:rtl/>
        </w:rPr>
        <w:t xml:space="preserve"> ]</w:t>
      </w:r>
    </w:p>
    <w:p w14:paraId="2996AFA1" w14:textId="77777777" w:rsidR="002B098C" w:rsidRPr="00250EFD" w:rsidRDefault="002B098C" w:rsidP="002B098C">
      <w:pPr>
        <w:pStyle w:val="BodyText"/>
        <w:bidi/>
        <w:spacing w:before="240" w:after="0"/>
        <w:jc w:val="both"/>
        <w:rPr>
          <w:rFonts w:ascii="DIN Next LT Arabic" w:hAnsi="DIN Next LT Arabic" w:cs="DIN Next LT Arabic"/>
          <w:color w:val="0070C0"/>
          <w:sz w:val="24"/>
          <w:szCs w:val="24"/>
          <w:rtl/>
        </w:rPr>
      </w:pPr>
    </w:p>
    <w:tbl>
      <w:tblPr>
        <w:tblStyle w:val="TableGrid"/>
        <w:bidiVisual/>
        <w:tblW w:w="9895" w:type="dxa"/>
        <w:tblLook w:val="04A0" w:firstRow="1" w:lastRow="0" w:firstColumn="1" w:lastColumn="0" w:noHBand="0" w:noVBand="1"/>
      </w:tblPr>
      <w:tblGrid>
        <w:gridCol w:w="9895"/>
      </w:tblGrid>
      <w:tr w:rsidR="002B098C" w:rsidRPr="00250EFD" w14:paraId="6985FF73" w14:textId="77777777" w:rsidTr="008E3813">
        <w:tc>
          <w:tcPr>
            <w:tcW w:w="9895" w:type="dxa"/>
            <w:tcBorders>
              <w:top w:val="single" w:sz="4" w:space="0" w:color="auto"/>
              <w:left w:val="single" w:sz="4" w:space="0" w:color="auto"/>
              <w:bottom w:val="single" w:sz="4" w:space="0" w:color="auto"/>
              <w:right w:val="single" w:sz="4" w:space="0" w:color="auto"/>
            </w:tcBorders>
          </w:tcPr>
          <w:p w14:paraId="14DC7BCC" w14:textId="77777777" w:rsidR="002B098C" w:rsidRPr="00250EFD" w:rsidRDefault="002B098C" w:rsidP="008E3813">
            <w:pPr>
              <w:pStyle w:val="BodyText"/>
              <w:bidi/>
              <w:jc w:val="both"/>
              <w:rPr>
                <w:rFonts w:ascii="DIN Next LT Arabic" w:hAnsi="DIN Next LT Arabic" w:cs="DIN Next LT Arabic"/>
                <w:b/>
                <w:bCs/>
                <w:color w:val="FF0000"/>
                <w:sz w:val="24"/>
                <w:szCs w:val="24"/>
                <w:rtl/>
              </w:rPr>
            </w:pPr>
            <w:r w:rsidRPr="00250EFD">
              <w:rPr>
                <w:rFonts w:ascii="DIN Next LT Arabic" w:hAnsi="DIN Next LT Arabic" w:cs="DIN Next LT Arabic"/>
                <w:b/>
                <w:bCs/>
                <w:color w:val="FF0000"/>
                <w:sz w:val="24"/>
                <w:szCs w:val="24"/>
                <w:rtl/>
              </w:rPr>
              <w:t>الإشراف الكامل</w:t>
            </w:r>
          </w:p>
        </w:tc>
      </w:tr>
      <w:tr w:rsidR="002B098C" w:rsidRPr="00250EFD" w14:paraId="75604ECA" w14:textId="77777777" w:rsidTr="008E3813">
        <w:tc>
          <w:tcPr>
            <w:tcW w:w="9895" w:type="dxa"/>
            <w:tcBorders>
              <w:top w:val="single" w:sz="4" w:space="0" w:color="auto"/>
              <w:left w:val="single" w:sz="4" w:space="0" w:color="auto"/>
              <w:bottom w:val="single" w:sz="4" w:space="0" w:color="auto"/>
              <w:right w:val="single" w:sz="4" w:space="0" w:color="auto"/>
            </w:tcBorders>
          </w:tcPr>
          <w:p w14:paraId="54A5BD69" w14:textId="77777777" w:rsidR="002B098C" w:rsidRPr="00250EFD" w:rsidRDefault="002B098C">
            <w:pPr>
              <w:pStyle w:val="BodyText"/>
              <w:numPr>
                <w:ilvl w:val="0"/>
                <w:numId w:val="42"/>
              </w:numPr>
              <w:bidi/>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الإشراف الكامل من تاريخ تسليم الموقع للمتعاقد وحتى تاريخ الاستلام الابتدائي للمشروع على جميع الجوانب الفنية والإدارية والوقوف عن كثب على جميع أعمال التوريد والتصنيع والإنشاء للتأكد من مطابقتها للمواصفات المطلوبة، باستخدام المواد والمعدات اللازمة بالإضافة إلى عمل الاختبارات، إن لزم ذلك.</w:t>
            </w:r>
          </w:p>
        </w:tc>
      </w:tr>
    </w:tbl>
    <w:p w14:paraId="0ABB9FEF" w14:textId="77777777" w:rsidR="002B098C" w:rsidRPr="00250EFD" w:rsidRDefault="002B098C"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Pr>
      </w:pPr>
      <w:bookmarkStart w:id="889" w:name="_Toc26350318"/>
      <w:bookmarkStart w:id="890" w:name="_Toc26460829"/>
      <w:bookmarkStart w:id="891" w:name="_Toc26460993"/>
      <w:bookmarkStart w:id="892" w:name="_Toc26620507"/>
      <w:bookmarkStart w:id="893" w:name="_Toc26620697"/>
      <w:bookmarkStart w:id="894" w:name="_Toc26620881"/>
      <w:bookmarkStart w:id="895" w:name="_Toc26621068"/>
      <w:bookmarkStart w:id="896" w:name="_Toc26350333"/>
      <w:bookmarkStart w:id="897" w:name="_Toc26460844"/>
      <w:bookmarkStart w:id="898" w:name="_Toc26461008"/>
      <w:bookmarkStart w:id="899" w:name="_Toc26620522"/>
      <w:bookmarkStart w:id="900" w:name="_Toc26620712"/>
      <w:bookmarkStart w:id="901" w:name="_Toc26620896"/>
      <w:bookmarkStart w:id="902" w:name="_Toc26621083"/>
      <w:bookmarkStart w:id="903" w:name="_Toc25071291"/>
      <w:bookmarkStart w:id="904" w:name="_Toc25071404"/>
      <w:bookmarkStart w:id="905" w:name="_Toc26293075"/>
      <w:bookmarkStart w:id="906" w:name="_Toc26293193"/>
      <w:bookmarkStart w:id="907" w:name="_Toc26350334"/>
      <w:bookmarkStart w:id="908" w:name="_Toc26460845"/>
      <w:bookmarkStart w:id="909" w:name="_Toc26461009"/>
      <w:bookmarkStart w:id="910" w:name="_Toc26620523"/>
      <w:bookmarkStart w:id="911" w:name="_Toc26620713"/>
      <w:bookmarkStart w:id="912" w:name="_Toc26620897"/>
      <w:bookmarkStart w:id="913" w:name="_Toc26621084"/>
      <w:bookmarkStart w:id="914" w:name="_Toc21006679"/>
      <w:bookmarkStart w:id="915" w:name="_Toc15467070"/>
      <w:bookmarkStart w:id="916" w:name="_Toc20302787"/>
      <w:bookmarkStart w:id="917" w:name="_Toc20303202"/>
      <w:bookmarkStart w:id="918" w:name="_Toc26293194"/>
      <w:bookmarkStart w:id="919" w:name="_Toc26715902"/>
      <w:bookmarkStart w:id="920" w:name="_Toc28037989"/>
      <w:bookmarkStart w:id="921" w:name="_Toc31036494"/>
      <w:bookmarkStart w:id="922" w:name="_Toc139356683"/>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sidRPr="00250EFD">
        <w:rPr>
          <w:rFonts w:ascii="DIN Next LT Arabic" w:hAnsi="DIN Next LT Arabic" w:cs="DIN Next LT Arabic"/>
          <w:b/>
          <w:color w:val="auto"/>
          <w:szCs w:val="24"/>
          <w:rtl/>
        </w:rPr>
        <w:t>مواصفات الجودة</w:t>
      </w:r>
      <w:bookmarkEnd w:id="915"/>
      <w:bookmarkEnd w:id="916"/>
      <w:bookmarkEnd w:id="917"/>
      <w:bookmarkEnd w:id="918"/>
      <w:bookmarkEnd w:id="919"/>
      <w:bookmarkEnd w:id="920"/>
      <w:bookmarkEnd w:id="921"/>
      <w:bookmarkEnd w:id="922"/>
    </w:p>
    <w:p w14:paraId="5AF353BD" w14:textId="178B5B9A" w:rsidR="002B098C" w:rsidRPr="00250EFD" w:rsidRDefault="00FE52DC" w:rsidP="002B098C">
      <w:pPr>
        <w:pStyle w:val="BodyText"/>
        <w:bidi/>
        <w:spacing w:before="240" w:after="240"/>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 xml:space="preserve">[ملاحظة: </w:t>
      </w:r>
      <w:r w:rsidR="002B098C" w:rsidRPr="00250EFD">
        <w:rPr>
          <w:rFonts w:ascii="DIN Next LT Arabic" w:hAnsi="DIN Next LT Arabic" w:cs="DIN Next LT Arabic"/>
          <w:color w:val="0070C0"/>
          <w:sz w:val="24"/>
          <w:szCs w:val="24"/>
          <w:rtl/>
        </w:rPr>
        <w:t>في هذا البند تقوم الجهة الحكومية بتوضيح جميع شروط ومواصفات الجودة المطلوبة من المتعاقد من شهادات ومعايير محددة.</w:t>
      </w:r>
      <w:r w:rsidRPr="00250EFD">
        <w:rPr>
          <w:rFonts w:ascii="DIN Next LT Arabic" w:hAnsi="DIN Next LT Arabic" w:cs="DIN Next LT Arabic"/>
          <w:color w:val="0070C0"/>
          <w:sz w:val="24"/>
          <w:szCs w:val="24"/>
          <w:rtl/>
        </w:rPr>
        <w:t xml:space="preserve"> ]</w:t>
      </w:r>
    </w:p>
    <w:p w14:paraId="43E0512D" w14:textId="77777777" w:rsidR="002B098C" w:rsidRPr="00250EFD" w:rsidRDefault="002B098C" w:rsidP="002B098C">
      <w:pPr>
        <w:pStyle w:val="BodyText"/>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 xml:space="preserve">يلتزم المتعاقد بأداء جميع الخدمات اللازمة للمشروع وتنفيذها من خلال موظفيه وفقًا لأعلى مستويات الجودة وبالكيفية والأسلوب المتعارف عليهما مهنيًا، ويجب على المتعاقد تقديم خطة ضمان الجودة والتي يعتزم تنفيذها في المشروع لمراجعتها واعتمادها من الجهة الحكومية، ويجب أن تتضمن الخطة إجراءات وأدوات ضبط الجودة. </w:t>
      </w:r>
    </w:p>
    <w:p w14:paraId="0F970B2F" w14:textId="77777777" w:rsidR="002B098C" w:rsidRPr="00250EFD" w:rsidRDefault="002B098C" w:rsidP="001116E9">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23" w:name="_Toc26350336"/>
      <w:bookmarkStart w:id="924" w:name="_Toc26460847"/>
      <w:bookmarkStart w:id="925" w:name="_Toc26461011"/>
      <w:bookmarkStart w:id="926" w:name="_Toc26620525"/>
      <w:bookmarkStart w:id="927" w:name="_Toc26620715"/>
      <w:bookmarkStart w:id="928" w:name="_Toc26620899"/>
      <w:bookmarkStart w:id="929" w:name="_Toc26621086"/>
      <w:bookmarkStart w:id="930" w:name="_Toc26350337"/>
      <w:bookmarkStart w:id="931" w:name="_Toc26460848"/>
      <w:bookmarkStart w:id="932" w:name="_Toc26461012"/>
      <w:bookmarkStart w:id="933" w:name="_Toc26620526"/>
      <w:bookmarkStart w:id="934" w:name="_Toc26620716"/>
      <w:bookmarkStart w:id="935" w:name="_Toc26620900"/>
      <w:bookmarkStart w:id="936" w:name="_Toc26621087"/>
      <w:bookmarkStart w:id="937" w:name="_Toc26350338"/>
      <w:bookmarkStart w:id="938" w:name="_Toc26460849"/>
      <w:bookmarkStart w:id="939" w:name="_Toc26461013"/>
      <w:bookmarkStart w:id="940" w:name="_Toc26620527"/>
      <w:bookmarkStart w:id="941" w:name="_Toc26620717"/>
      <w:bookmarkStart w:id="942" w:name="_Toc26620901"/>
      <w:bookmarkStart w:id="943" w:name="_Toc26621088"/>
      <w:bookmarkStart w:id="944" w:name="_Toc26350339"/>
      <w:bookmarkStart w:id="945" w:name="_Toc26460850"/>
      <w:bookmarkStart w:id="946" w:name="_Toc26461014"/>
      <w:bookmarkStart w:id="947" w:name="_Toc26620528"/>
      <w:bookmarkStart w:id="948" w:name="_Toc26620718"/>
      <w:bookmarkStart w:id="949" w:name="_Toc26620902"/>
      <w:bookmarkStart w:id="950" w:name="_Toc26621089"/>
      <w:bookmarkStart w:id="951" w:name="_Toc15467071"/>
      <w:bookmarkStart w:id="952" w:name="_Toc20302788"/>
      <w:bookmarkStart w:id="953" w:name="_Toc20303203"/>
      <w:bookmarkStart w:id="954" w:name="_Toc26293195"/>
      <w:bookmarkStart w:id="955" w:name="_Toc26715903"/>
      <w:bookmarkStart w:id="956" w:name="_Toc28037990"/>
      <w:bookmarkStart w:id="957" w:name="_Toc31036495"/>
      <w:bookmarkStart w:id="958" w:name="_Toc139356684"/>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sidRPr="00250EFD">
        <w:rPr>
          <w:rFonts w:ascii="DIN Next LT Arabic" w:hAnsi="DIN Next LT Arabic" w:cs="DIN Next LT Arabic"/>
          <w:b/>
          <w:color w:val="auto"/>
          <w:szCs w:val="24"/>
          <w:rtl/>
        </w:rPr>
        <w:t>مواصفات السلامة</w:t>
      </w:r>
      <w:bookmarkEnd w:id="951"/>
      <w:bookmarkEnd w:id="952"/>
      <w:bookmarkEnd w:id="953"/>
      <w:bookmarkEnd w:id="954"/>
      <w:bookmarkEnd w:id="955"/>
      <w:bookmarkEnd w:id="956"/>
      <w:bookmarkEnd w:id="957"/>
      <w:bookmarkEnd w:id="958"/>
    </w:p>
    <w:p w14:paraId="3094C9C4" w14:textId="77777777" w:rsidR="002B098C" w:rsidRPr="00250EFD" w:rsidRDefault="002B098C" w:rsidP="002B098C">
      <w:pPr>
        <w:pStyle w:val="BodyText"/>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570D26D0" w14:textId="2FD6FA48" w:rsidR="002B098C" w:rsidRPr="00250EFD" w:rsidRDefault="00FA7100" w:rsidP="002B098C">
      <w:pPr>
        <w:pStyle w:val="Heading1"/>
        <w:numPr>
          <w:ilvl w:val="0"/>
          <w:numId w:val="0"/>
        </w:numPr>
        <w:bidi/>
        <w:spacing w:before="240" w:after="240"/>
        <w:ind w:left="360"/>
        <w:contextualSpacing w:val="0"/>
        <w:jc w:val="both"/>
        <w:rPr>
          <w:rFonts w:ascii="DIN Next LT Arabic" w:hAnsi="DIN Next LT Arabic" w:cs="DIN Next LT Arabic"/>
          <w:sz w:val="24"/>
          <w:szCs w:val="24"/>
          <w:rtl/>
        </w:rPr>
      </w:pPr>
      <w:bookmarkStart w:id="959" w:name="_Toc25405719"/>
      <w:bookmarkStart w:id="960" w:name="_Toc26795572"/>
      <w:bookmarkStart w:id="961" w:name="_Toc28805176"/>
      <w:bookmarkStart w:id="962" w:name="_Toc139356685"/>
      <w:r w:rsidRPr="00250EFD">
        <w:rPr>
          <w:rFonts w:ascii="DIN Next LT Arabic" w:hAnsi="DIN Next LT Arabic" w:cs="DIN Next LT Arabic"/>
          <w:sz w:val="24"/>
          <w:szCs w:val="24"/>
          <w:rtl/>
        </w:rPr>
        <w:lastRenderedPageBreak/>
        <w:t xml:space="preserve">القسم العاشر: </w:t>
      </w:r>
      <w:r w:rsidR="002B098C" w:rsidRPr="00250EFD">
        <w:rPr>
          <w:rFonts w:ascii="DIN Next LT Arabic" w:hAnsi="DIN Next LT Arabic" w:cs="DIN Next LT Arabic"/>
          <w:sz w:val="24"/>
          <w:szCs w:val="24"/>
          <w:rtl/>
        </w:rPr>
        <w:t>متطلبات المحتوى المحلي</w:t>
      </w:r>
      <w:bookmarkEnd w:id="959"/>
      <w:bookmarkEnd w:id="960"/>
      <w:bookmarkEnd w:id="961"/>
      <w:bookmarkEnd w:id="962"/>
    </w:p>
    <w:p w14:paraId="5BA2ECD2" w14:textId="20663E03" w:rsidR="0018652A" w:rsidRPr="00250EFD" w:rsidRDefault="0018652A"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963" w:name="_Toc139356686"/>
      <w:bookmarkStart w:id="964" w:name="_Toc28805177"/>
      <w:r w:rsidRPr="00250EFD">
        <w:rPr>
          <w:rFonts w:ascii="DIN Next LT Arabic" w:hAnsi="DIN Next LT Arabic" w:cs="DIN Next LT Arabic"/>
          <w:b/>
          <w:color w:val="auto"/>
          <w:szCs w:val="24"/>
          <w:rtl/>
        </w:rPr>
        <w:t>القائمة الإلزامية</w:t>
      </w:r>
      <w:bookmarkEnd w:id="963"/>
    </w:p>
    <w:p w14:paraId="07CF3E49" w14:textId="77777777" w:rsidR="0018652A" w:rsidRPr="00250EFD" w:rsidRDefault="0018652A" w:rsidP="0018652A">
      <w:pPr>
        <w:pStyle w:val="BodyText"/>
        <w:bidi/>
        <w:rPr>
          <w:rFonts w:ascii="DIN Next LT Arabic" w:hAnsi="DIN Next LT Arabic" w:cs="DIN Next LT Arabic"/>
          <w:szCs w:val="24"/>
          <w:rtl/>
        </w:rPr>
      </w:pPr>
      <w:r w:rsidRPr="00250EFD">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34951F5B" w14:textId="77777777" w:rsidR="0018652A" w:rsidRPr="00250EFD" w:rsidRDefault="0018652A">
      <w:pPr>
        <w:pStyle w:val="BodyText"/>
        <w:numPr>
          <w:ilvl w:val="0"/>
          <w:numId w:val="9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يجب على المتعاقد الالتزام بالقائمة الإلزامية وذلك عند </w:t>
      </w:r>
      <w:bookmarkStart w:id="965" w:name="_Hlk126820460"/>
      <w:r w:rsidRPr="00250EFD">
        <w:rPr>
          <w:rFonts w:ascii="DIN Next LT Arabic" w:hAnsi="DIN Next LT Arabic" w:cs="DIN Next LT Arabic"/>
          <w:sz w:val="24"/>
          <w:szCs w:val="24"/>
          <w:rtl/>
        </w:rPr>
        <w:t xml:space="preserve">توريد الأصناف والمواد أو المشتريات، </w:t>
      </w:r>
      <w:bookmarkEnd w:id="965"/>
      <w:r w:rsidRPr="00250EFD">
        <w:rPr>
          <w:rFonts w:ascii="DIN Next LT Arabic" w:hAnsi="DIN Next LT Arabic" w:cs="DIN Next LT Arabic"/>
          <w:sz w:val="24"/>
          <w:szCs w:val="24"/>
          <w:rtl/>
        </w:rPr>
        <w:t>أو تنفيذ الأعمال، أو عند إعداد أعمال الدراسات والتقارير والتصاميم.</w:t>
      </w:r>
    </w:p>
    <w:p w14:paraId="57E0BFAC" w14:textId="77777777" w:rsidR="0018652A" w:rsidRPr="00250EFD" w:rsidRDefault="0018652A">
      <w:pPr>
        <w:pStyle w:val="BodyText"/>
        <w:numPr>
          <w:ilvl w:val="0"/>
          <w:numId w:val="98"/>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64260C9D" w14:textId="2A60D998" w:rsidR="0018652A" w:rsidRPr="00250EFD" w:rsidRDefault="0018652A">
      <w:pPr>
        <w:pStyle w:val="BodyText"/>
        <w:numPr>
          <w:ilvl w:val="0"/>
          <w:numId w:val="9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 xml:space="preserve">يلتزم المتعاقد بالتعليمات الخاصة بتسليم المنتجات </w:t>
      </w:r>
      <w:r w:rsidR="00BA2165" w:rsidRPr="00250EFD">
        <w:rPr>
          <w:rFonts w:ascii="DIN Next LT Arabic" w:hAnsi="DIN Next LT Arabic" w:cs="DIN Next LT Arabic"/>
          <w:sz w:val="24"/>
          <w:szCs w:val="24"/>
          <w:rtl/>
        </w:rPr>
        <w:t>المدرجة في القائمة الإلزامية</w:t>
      </w:r>
      <w:r w:rsidRPr="00250EFD">
        <w:rPr>
          <w:rFonts w:ascii="DIN Next LT Arabic" w:hAnsi="DIN Next LT Arabic" w:cs="DIN Next LT Arabic"/>
          <w:sz w:val="24"/>
          <w:szCs w:val="24"/>
          <w:rtl/>
        </w:rPr>
        <w:t xml:space="preserve"> الصادرة عن هيئة المحتوى المحلي والمشتريات الحكومية.</w:t>
      </w:r>
    </w:p>
    <w:p w14:paraId="22BEC8CA" w14:textId="77777777" w:rsidR="0018652A" w:rsidRPr="00250EFD" w:rsidRDefault="0018652A">
      <w:pPr>
        <w:pStyle w:val="BodyText"/>
        <w:numPr>
          <w:ilvl w:val="0"/>
          <w:numId w:val="98"/>
        </w:numPr>
        <w:bidi/>
        <w:spacing w:before="240" w:after="0"/>
        <w:jc w:val="both"/>
        <w:rPr>
          <w:rFonts w:ascii="DIN Next LT Arabic" w:hAnsi="DIN Next LT Arabic" w:cs="DIN Next LT Arabic"/>
          <w:sz w:val="24"/>
          <w:szCs w:val="24"/>
        </w:rPr>
      </w:pPr>
      <w:r w:rsidRPr="00250EFD">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0C29BA7D" w14:textId="77777777" w:rsidR="0018652A" w:rsidRPr="00250EFD" w:rsidRDefault="0018652A">
      <w:pPr>
        <w:pStyle w:val="BodyText"/>
        <w:numPr>
          <w:ilvl w:val="0"/>
          <w:numId w:val="98"/>
        </w:numPr>
        <w:bidi/>
        <w:jc w:val="both"/>
        <w:rPr>
          <w:rFonts w:ascii="DIN Next LT Arabic" w:hAnsi="DIN Next LT Arabic" w:cs="DIN Next LT Arabic"/>
          <w:color w:val="0070C0"/>
          <w:sz w:val="24"/>
          <w:szCs w:val="24"/>
          <w:rtl/>
        </w:rPr>
      </w:pPr>
      <w:r w:rsidRPr="00250EFD">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7458C509" w14:textId="3FC29931" w:rsidR="0018652A" w:rsidRPr="00250EFD" w:rsidRDefault="0018652A" w:rsidP="00FA7100">
      <w:pPr>
        <w:pStyle w:val="ListParagraph"/>
        <w:numPr>
          <w:ilvl w:val="0"/>
          <w:numId w:val="98"/>
        </w:numPr>
        <w:bidi/>
        <w:rPr>
          <w:rFonts w:ascii="DIN Next LT Arabic" w:hAnsi="DIN Next LT Arabic" w:cs="DIN Next LT Arabic"/>
          <w:szCs w:val="24"/>
        </w:rPr>
      </w:pPr>
      <w:r w:rsidRPr="00250EFD">
        <w:rPr>
          <w:rFonts w:ascii="DIN Next LT Arabic" w:hAnsi="DIN Next LT Arabic" w:cs="DIN Next LT Arabic"/>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21460792" w14:textId="1D00E17A" w:rsidR="0018652A" w:rsidRPr="00250EFD" w:rsidRDefault="008A28E8"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tl/>
        </w:rPr>
      </w:pPr>
      <w:r w:rsidRPr="00250EFD">
        <w:rPr>
          <w:rFonts w:ascii="DIN Next LT Arabic" w:hAnsi="DIN Next LT Arabic" w:cs="DIN Next LT Arabic"/>
          <w:b/>
          <w:color w:val="00B050"/>
          <w:szCs w:val="24"/>
          <w:rtl/>
        </w:rPr>
        <w:t xml:space="preserve"> </w:t>
      </w:r>
      <w:bookmarkStart w:id="966" w:name="_Toc139356687"/>
      <w:r w:rsidR="0018652A" w:rsidRPr="00250EFD">
        <w:rPr>
          <w:rFonts w:ascii="DIN Next LT Arabic" w:hAnsi="DIN Next LT Arabic" w:cs="DIN Next LT Arabic"/>
          <w:b/>
          <w:color w:val="00B050"/>
          <w:szCs w:val="24"/>
          <w:rtl/>
        </w:rPr>
        <w:t>إشتراطات المحتوى المحلي</w:t>
      </w:r>
      <w:bookmarkEnd w:id="966"/>
    </w:p>
    <w:p w14:paraId="349A6E0C" w14:textId="77777777" w:rsidR="0018652A" w:rsidRPr="00250EFD" w:rsidRDefault="0018652A" w:rsidP="0018652A">
      <w:pPr>
        <w:bidi/>
        <w:spacing w:before="240"/>
        <w:jc w:val="both"/>
        <w:rPr>
          <w:rFonts w:ascii="DIN Next LT Arabic" w:hAnsi="DIN Next LT Arabic" w:cs="DIN Next LT Arabic"/>
          <w:color w:val="000000" w:themeColor="text1"/>
          <w:sz w:val="24"/>
          <w:szCs w:val="24"/>
          <w:rtl/>
        </w:rPr>
      </w:pPr>
      <w:r w:rsidRPr="00250EFD">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967" w:name="_Hlk126821481"/>
      <w:r w:rsidRPr="00250EFD">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967"/>
      <w:r w:rsidRPr="00250EFD">
        <w:rPr>
          <w:rFonts w:ascii="DIN Next LT Arabic" w:hAnsi="DIN Next LT Arabic" w:cs="DIN Next LT Arabic"/>
          <w:color w:val="0070C0"/>
          <w:sz w:val="24"/>
          <w:szCs w:val="24"/>
          <w:rtl/>
        </w:rPr>
        <w:t>]</w:t>
      </w:r>
    </w:p>
    <w:p w14:paraId="237C83A0" w14:textId="77777777" w:rsidR="0018652A" w:rsidRPr="00250EFD" w:rsidRDefault="0018652A">
      <w:pPr>
        <w:pStyle w:val="ListParagraph"/>
        <w:numPr>
          <w:ilvl w:val="0"/>
          <w:numId w:val="99"/>
        </w:numPr>
        <w:bidi/>
        <w:spacing w:before="240"/>
        <w:jc w:val="both"/>
        <w:rPr>
          <w:rFonts w:ascii="DIN Next LT Arabic" w:hAnsi="DIN Next LT Arabic" w:cs="DIN Next LT Arabic"/>
          <w:color w:val="0070C0"/>
          <w:rtl/>
        </w:rPr>
      </w:pPr>
      <w:r w:rsidRPr="00250EFD">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250EFD">
        <w:rPr>
          <w:rFonts w:ascii="DIN Next LT Arabic" w:hAnsi="DIN Next LT Arabic" w:cs="DIN Next LT Arabic"/>
          <w:sz w:val="24"/>
          <w:szCs w:val="24"/>
          <w:rtl/>
        </w:rPr>
        <w:t xml:space="preserve"> </w:t>
      </w:r>
    </w:p>
    <w:p w14:paraId="7AD24C9D" w14:textId="77777777" w:rsidR="0018652A" w:rsidRPr="00250EFD" w:rsidRDefault="0018652A" w:rsidP="0018652A">
      <w:pPr>
        <w:pStyle w:val="ListParagraph"/>
        <w:bidi/>
        <w:spacing w:before="240"/>
        <w:jc w:val="both"/>
        <w:rPr>
          <w:rFonts w:ascii="DIN Next LT Arabic" w:hAnsi="DIN Next LT Arabic" w:cs="DIN Next LT Arabic"/>
          <w:color w:val="0070C0"/>
          <w:rtl/>
        </w:rPr>
      </w:pPr>
    </w:p>
    <w:p w14:paraId="09ACC21F" w14:textId="217C430A" w:rsidR="0018652A" w:rsidRPr="00250EFD" w:rsidRDefault="0018652A">
      <w:pPr>
        <w:pStyle w:val="ListParagraph"/>
        <w:numPr>
          <w:ilvl w:val="0"/>
          <w:numId w:val="99"/>
        </w:numPr>
        <w:bidi/>
        <w:spacing w:before="240"/>
        <w:jc w:val="both"/>
        <w:rPr>
          <w:rFonts w:ascii="DIN Next LT Arabic" w:hAnsi="DIN Next LT Arabic" w:cs="DIN Next LT Arabic"/>
          <w:color w:val="000000" w:themeColor="text1"/>
          <w:szCs w:val="24"/>
        </w:rPr>
      </w:pPr>
      <w:r w:rsidRPr="00250EFD">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p>
    <w:p w14:paraId="4E359670" w14:textId="3E274416" w:rsidR="002B098C" w:rsidRPr="00250EFD" w:rsidRDefault="00FA7100" w:rsidP="002B098C">
      <w:pPr>
        <w:pStyle w:val="Heading1"/>
        <w:numPr>
          <w:ilvl w:val="0"/>
          <w:numId w:val="0"/>
        </w:numPr>
        <w:bidi/>
        <w:spacing w:before="240" w:after="0"/>
        <w:rPr>
          <w:rFonts w:ascii="DIN Next LT Arabic" w:hAnsi="DIN Next LT Arabic" w:cs="DIN Next LT Arabic"/>
          <w:sz w:val="24"/>
          <w:szCs w:val="24"/>
          <w:rtl/>
        </w:rPr>
      </w:pPr>
      <w:bookmarkStart w:id="968" w:name="_Toc139356688"/>
      <w:bookmarkEnd w:id="964"/>
      <w:r w:rsidRPr="00250EFD">
        <w:rPr>
          <w:rFonts w:ascii="DIN Next LT Arabic" w:hAnsi="DIN Next LT Arabic" w:cs="DIN Next LT Arabic"/>
          <w:sz w:val="24"/>
          <w:szCs w:val="24"/>
          <w:rtl/>
        </w:rPr>
        <w:lastRenderedPageBreak/>
        <w:t xml:space="preserve">القسم الحادي عشر: </w:t>
      </w:r>
      <w:r w:rsidR="002B098C" w:rsidRPr="00250EFD">
        <w:rPr>
          <w:rFonts w:ascii="DIN Next LT Arabic" w:hAnsi="DIN Next LT Arabic" w:cs="DIN Next LT Arabic"/>
          <w:sz w:val="24"/>
          <w:szCs w:val="24"/>
          <w:rtl/>
        </w:rPr>
        <w:t>الشروط المفصلة</w:t>
      </w:r>
      <w:bookmarkEnd w:id="968"/>
    </w:p>
    <w:p w14:paraId="78D933EE" w14:textId="20A51B15" w:rsidR="002B098C" w:rsidRPr="00250EFD" w:rsidRDefault="002B098C" w:rsidP="002B098C">
      <w:pPr>
        <w:pStyle w:val="BodyText"/>
        <w:bidi/>
        <w:jc w:val="both"/>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70F3C32C" w14:textId="77777777" w:rsidR="00742F82" w:rsidRPr="00250EFD" w:rsidRDefault="00742F82"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00B050"/>
          <w:szCs w:val="24"/>
          <w:rtl/>
        </w:rPr>
      </w:pPr>
      <w:bookmarkStart w:id="969" w:name="_Toc139356689"/>
      <w:r w:rsidRPr="00250EFD">
        <w:rPr>
          <w:rFonts w:ascii="DIN Next LT Arabic" w:hAnsi="DIN Next LT Arabic" w:cs="DIN Next LT Arabic"/>
          <w:b/>
          <w:color w:val="00B050"/>
          <w:szCs w:val="24"/>
          <w:rtl/>
        </w:rPr>
        <w:t>المخرجات و التقارير</w:t>
      </w:r>
      <w:bookmarkEnd w:id="969"/>
    </w:p>
    <w:p w14:paraId="52935DE1" w14:textId="77777777" w:rsidR="00742F82" w:rsidRPr="00250EFD" w:rsidRDefault="00742F82" w:rsidP="00742F82">
      <w:pPr>
        <w:bidi/>
        <w:spacing w:after="120"/>
        <w:rPr>
          <w:rFonts w:ascii="DIN Next LT Arabic" w:hAnsi="DIN Next LT Arabic" w:cs="DIN Next LT Arabic"/>
          <w:rtl/>
        </w:rPr>
      </w:pPr>
    </w:p>
    <w:p w14:paraId="7A8553FB" w14:textId="77777777" w:rsidR="00742F82" w:rsidRPr="00250EFD" w:rsidRDefault="00742F82" w:rsidP="00742F82">
      <w:p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يجب على المتعاقد ما يلي:</w:t>
      </w:r>
    </w:p>
    <w:p w14:paraId="67F3BCD1" w14:textId="77777777" w:rsidR="00742F82" w:rsidRPr="00250EFD" w:rsidRDefault="00742F82">
      <w:pPr>
        <w:numPr>
          <w:ilvl w:val="0"/>
          <w:numId w:val="9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الالتزام بالقائمة الاسترشادية بمخرجات الدليل الوطني لإدارة المشاريع (هيئة كفاءة الإنفاق والمشروعات الحكومية) المنصوص عليها في العقد.</w:t>
      </w:r>
    </w:p>
    <w:p w14:paraId="0C9F88DA" w14:textId="77777777" w:rsidR="00742F82" w:rsidRPr="00250EFD" w:rsidRDefault="00742F82">
      <w:pPr>
        <w:numPr>
          <w:ilvl w:val="0"/>
          <w:numId w:val="95"/>
        </w:numPr>
        <w:bidi/>
        <w:spacing w:after="160" w:line="259" w:lineRule="auto"/>
        <w:jc w:val="both"/>
        <w:rPr>
          <w:rFonts w:ascii="DIN Next LT Arabic" w:eastAsia="Times New Roman" w:hAnsi="DIN Next LT Arabic" w:cs="DIN Next LT Arabic"/>
          <w:b/>
          <w:color w:val="00B050"/>
          <w:sz w:val="24"/>
          <w:szCs w:val="24"/>
          <w:rtl/>
        </w:rPr>
      </w:pPr>
      <w:r w:rsidRPr="00250EFD">
        <w:rPr>
          <w:rFonts w:ascii="DIN Next LT Arabic" w:eastAsia="Times New Roman" w:hAnsi="DIN Next LT Arabic" w:cs="DIN Next LT Arabic"/>
          <w:b/>
          <w:color w:val="00B050"/>
          <w:sz w:val="24"/>
          <w:szCs w:val="24"/>
          <w:rtl/>
        </w:rPr>
        <w:t xml:space="preserve">على المتعاقد التحقق وجمع كافة المخرجات والتقارير التي يقدمها المقاول والتي تتضمن  - على سبيل المثال لا الحصر -  قائمة المخرجات الواردة في العقد، والتحقق من صحتها وتقديمها للجهة الحكومية للموافقة عليها. </w:t>
      </w:r>
    </w:p>
    <w:p w14:paraId="5F51CE63" w14:textId="77777777" w:rsidR="00742F82" w:rsidRPr="00250EFD" w:rsidRDefault="00742F82" w:rsidP="00742F82">
      <w:pPr>
        <w:bidi/>
        <w:spacing w:after="160" w:line="259" w:lineRule="auto"/>
        <w:jc w:val="both"/>
        <w:rPr>
          <w:rFonts w:ascii="DIN Next LT Arabic" w:eastAsia="Times New Roman" w:hAnsi="DIN Next LT Arabic" w:cs="DIN Next LT Arabic"/>
          <w:b/>
          <w:color w:val="0070C0"/>
          <w:sz w:val="24"/>
          <w:szCs w:val="24"/>
          <w:rtl/>
        </w:rPr>
      </w:pPr>
      <w:r w:rsidRPr="00250EFD">
        <w:rPr>
          <w:rFonts w:ascii="DIN Next LT Arabic" w:eastAsia="Times New Roman" w:hAnsi="DIN Next LT Arabic" w:cs="DIN Next LT Arabic"/>
          <w:b/>
          <w:color w:val="0070C0"/>
          <w:sz w:val="24"/>
          <w:szCs w:val="24"/>
          <w:rtl/>
        </w:rPr>
        <w:t>[ملاحظة: تحدد الجهة الحكومية التقارير المطلوبة وموعد تسليم المخرجات و التقارير ]</w:t>
      </w:r>
    </w:p>
    <w:p w14:paraId="606798D6" w14:textId="77777777" w:rsidR="00742F82" w:rsidRPr="00250EFD" w:rsidRDefault="00742F82">
      <w:pPr>
        <w:numPr>
          <w:ilvl w:val="0"/>
          <w:numId w:val="95"/>
        </w:numPr>
        <w:bidi/>
        <w:spacing w:after="160" w:line="259" w:lineRule="auto"/>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يلتزم المتعاقد بإعداد تقارير عن سير العمل في المشاريع المشرف عليها ومستوى الإنجاز والأداء بإعداد وتحديث بيانات</w:t>
      </w:r>
      <w:r w:rsidRPr="00250EFD">
        <w:rPr>
          <w:rFonts w:ascii="DIN Next LT Arabic" w:eastAsia="Times New Roman" w:hAnsi="DIN Next LT Arabic" w:cs="DIN Next LT Arabic"/>
          <w:b/>
          <w:color w:val="00B050"/>
          <w:sz w:val="24"/>
          <w:szCs w:val="24"/>
        </w:rPr>
        <w:t xml:space="preserve"> </w:t>
      </w:r>
      <w:r w:rsidRPr="00250EFD">
        <w:rPr>
          <w:rFonts w:ascii="DIN Next LT Arabic" w:eastAsia="Times New Roman" w:hAnsi="DIN Next LT Arabic" w:cs="DIN Next LT Arabic"/>
          <w:b/>
          <w:color w:val="00B050"/>
          <w:sz w:val="24"/>
          <w:szCs w:val="24"/>
          <w:rtl/>
        </w:rPr>
        <w:t xml:space="preserve">المشاريع في منصة المشروعات الوطنية </w:t>
      </w:r>
      <w:r w:rsidRPr="00250EFD">
        <w:rPr>
          <w:rFonts w:ascii="DIN Next LT Arabic" w:eastAsia="Times New Roman" w:hAnsi="DIN Next LT Arabic" w:cs="DIN Next LT Arabic"/>
          <w:b/>
          <w:color w:val="0070C0"/>
          <w:sz w:val="24"/>
          <w:szCs w:val="24"/>
          <w:rtl/>
        </w:rPr>
        <w:t xml:space="preserve">من خلال الموقع </w:t>
      </w:r>
      <w:r w:rsidRPr="00250EFD">
        <w:rPr>
          <w:rFonts w:ascii="DIN Next LT Arabic" w:eastAsia="Times New Roman" w:hAnsi="DIN Next LT Arabic" w:cs="DIN Next LT Arabic"/>
          <w:b/>
          <w:color w:val="0070C0"/>
          <w:sz w:val="24"/>
          <w:szCs w:val="24"/>
        </w:rPr>
        <w:t xml:space="preserve"> </w:t>
      </w:r>
      <w:r w:rsidRPr="00250EFD">
        <w:rPr>
          <w:rFonts w:ascii="DIN Next LT Arabic" w:eastAsia="Times New Roman" w:hAnsi="DIN Next LT Arabic" w:cs="DIN Next LT Arabic"/>
          <w:b/>
          <w:color w:val="538135"/>
          <w:sz w:val="24"/>
          <w:szCs w:val="24"/>
        </w:rPr>
        <w:t>(</w:t>
      </w:r>
      <w:hyperlink r:id="rId13" w:history="1">
        <w:r w:rsidRPr="00250EFD">
          <w:rPr>
            <w:rFonts w:ascii="DIN Next LT Arabic" w:eastAsia="Times New Roman" w:hAnsi="DIN Next LT Arabic" w:cs="DIN Next LT Arabic"/>
            <w:b/>
            <w:color w:val="0563C1"/>
            <w:sz w:val="24"/>
            <w:szCs w:val="24"/>
            <w:u w:val="single"/>
          </w:rPr>
          <w:t>https://insights.mashroat.gov.sa/</w:t>
        </w:r>
      </w:hyperlink>
      <w:r w:rsidRPr="00250EFD">
        <w:rPr>
          <w:rFonts w:ascii="DIN Next LT Arabic" w:eastAsia="Times New Roman" w:hAnsi="DIN Next LT Arabic" w:cs="DIN Next LT Arabic"/>
          <w:b/>
          <w:color w:val="538135"/>
          <w:sz w:val="24"/>
          <w:szCs w:val="24"/>
        </w:rPr>
        <w:t>)</w:t>
      </w:r>
      <w:r w:rsidRPr="00250EFD">
        <w:rPr>
          <w:rFonts w:ascii="DIN Next LT Arabic" w:eastAsia="Times New Roman" w:hAnsi="DIN Next LT Arabic" w:cs="DIN Next LT Arabic"/>
          <w:b/>
          <w:color w:val="00B050"/>
          <w:sz w:val="24"/>
          <w:szCs w:val="24"/>
          <w:rtl/>
        </w:rPr>
        <w:t xml:space="preserve"> بشكل شهري وفق ما يلي:</w:t>
      </w:r>
    </w:p>
    <w:p w14:paraId="015F20AA" w14:textId="77777777" w:rsidR="00742F82" w:rsidRPr="00250EFD" w:rsidRDefault="00742F82">
      <w:pPr>
        <w:numPr>
          <w:ilvl w:val="0"/>
          <w:numId w:val="96"/>
        </w:numPr>
        <w:bidi/>
        <w:spacing w:after="160" w:line="259" w:lineRule="auto"/>
        <w:contextualSpacing/>
        <w:jc w:val="both"/>
        <w:rPr>
          <w:rFonts w:ascii="DIN Next LT Arabic" w:eastAsia="Times New Roman" w:hAnsi="DIN Next LT Arabic" w:cs="DIN Next LT Arabic"/>
          <w:b/>
          <w:color w:val="00B050"/>
          <w:sz w:val="24"/>
          <w:szCs w:val="24"/>
        </w:rPr>
      </w:pPr>
      <w:r w:rsidRPr="00250EFD">
        <w:rPr>
          <w:rFonts w:ascii="DIN Next LT Arabic" w:eastAsia="Times New Roman" w:hAnsi="DIN Next LT Arabic" w:cs="DIN Next LT Arabic"/>
          <w:b/>
          <w:color w:val="00B050"/>
          <w:sz w:val="24"/>
          <w:szCs w:val="24"/>
          <w:rtl/>
        </w:rPr>
        <w:t>يرفق المتعاقد تقارير منصة المشروعات الوطنية شهريًا مع كل مستخلص ليتم مراجعة واعتماد التقارير من قبل الجهة الحكومية في مدة لا تتجاوز خمسة أيام عمل.</w:t>
      </w:r>
    </w:p>
    <w:p w14:paraId="790CAC4C" w14:textId="3974C1D8" w:rsidR="00742F82" w:rsidRPr="00250EFD" w:rsidRDefault="00742F82" w:rsidP="00742F82">
      <w:pPr>
        <w:pStyle w:val="BodyText"/>
        <w:bidi/>
        <w:jc w:val="both"/>
        <w:rPr>
          <w:rFonts w:ascii="DIN Next LT Arabic" w:hAnsi="DIN Next LT Arabic" w:cs="DIN Next LT Arabic"/>
          <w:color w:val="0070C0"/>
          <w:sz w:val="24"/>
          <w:szCs w:val="24"/>
          <w:rtl/>
        </w:rPr>
      </w:pPr>
      <w:r w:rsidRPr="00250EFD">
        <w:rPr>
          <w:rFonts w:ascii="DIN Next LT Arabic" w:eastAsia="Times New Roman" w:hAnsi="DIN Next LT Arabic" w:cs="DIN Next LT Arabic"/>
          <w:b/>
          <w:color w:val="00B050"/>
          <w:sz w:val="24"/>
          <w:szCs w:val="24"/>
          <w:rtl/>
        </w:rPr>
        <w:t>يقوم من يشغل منصب مدير مشروع أو من يعادله برفع التقارير في المنصة بعد اعتمادها من الجهة الحكومية.</w:t>
      </w:r>
    </w:p>
    <w:p w14:paraId="7E48E3A0"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70" w:name="_Toc139356690"/>
      <w:r w:rsidRPr="00250EFD">
        <w:rPr>
          <w:rFonts w:ascii="DIN Next LT Arabic" w:hAnsi="DIN Next LT Arabic" w:cs="DIN Next LT Arabic"/>
          <w:b/>
          <w:color w:val="FF0000"/>
          <w:szCs w:val="24"/>
          <w:rtl/>
        </w:rPr>
        <w:t>متطلبات التأمين</w:t>
      </w:r>
      <w:bookmarkEnd w:id="970"/>
    </w:p>
    <w:p w14:paraId="4D515AA0" w14:textId="77777777" w:rsidR="002B098C" w:rsidRPr="00250EFD" w:rsidRDefault="002B098C" w:rsidP="002B098C">
      <w:pPr>
        <w:pStyle w:val="BodyText"/>
        <w:bidi/>
        <w:jc w:val="both"/>
        <w:rPr>
          <w:rFonts w:ascii="DIN Next LT Arabic" w:hAnsi="DIN Next LT Arabic" w:cs="DIN Next LT Arabic"/>
          <w:color w:val="00B050"/>
          <w:sz w:val="24"/>
          <w:szCs w:val="24"/>
          <w:rtl/>
        </w:rPr>
      </w:pPr>
      <w:r w:rsidRPr="00250EFD">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250EFD">
        <w:rPr>
          <w:rFonts w:ascii="DIN Next LT Arabic" w:hAnsi="DIN Next LT Arabic" w:cs="DIN Next LT Arabic"/>
          <w:color w:val="0070C0"/>
          <w:sz w:val="24"/>
          <w:szCs w:val="24"/>
          <w:rtl/>
          <w:lang w:bidi="ar-EG"/>
        </w:rPr>
        <w:t xml:space="preserve">يلتزم </w:t>
      </w:r>
      <w:r w:rsidRPr="00250EFD">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450E7C60" w14:textId="77777777" w:rsidR="00431144" w:rsidRPr="00250EFD" w:rsidRDefault="00431144" w:rsidP="00431144">
      <w:pPr>
        <w:pStyle w:val="CommentText"/>
        <w:jc w:val="right"/>
        <w:rPr>
          <w:rFonts w:ascii="DIN Next LT Arabic" w:hAnsi="DIN Next LT Arabic" w:cs="DIN Next LT Arabic"/>
          <w:color w:val="0070C0"/>
          <w:sz w:val="24"/>
          <w:szCs w:val="24"/>
          <w:rtl/>
        </w:rPr>
      </w:pPr>
      <w:r w:rsidRPr="00250EFD">
        <w:rPr>
          <w:rFonts w:ascii="DIN Next LT Arabic" w:hAnsi="DIN Next LT Arabic" w:cs="DIN Next LT Arabic"/>
          <w:color w:val="0070C0"/>
          <w:sz w:val="24"/>
          <w:szCs w:val="24"/>
          <w:rtl/>
        </w:rPr>
        <w:t>[ملاحظة: يشترط لإدراجها في العقد وجودها وثائق المنافسة وإلزام المتنافس بها]</w:t>
      </w:r>
    </w:p>
    <w:p w14:paraId="57C636F4" w14:textId="77777777" w:rsidR="002B098C" w:rsidRPr="00250EFD" w:rsidRDefault="002B098C" w:rsidP="002B098C">
      <w:pPr>
        <w:pStyle w:val="BodyText"/>
        <w:bidi/>
        <w:rPr>
          <w:rFonts w:ascii="DIN Next LT Arabic" w:eastAsia="Calibri" w:hAnsi="DIN Next LT Arabic" w:cs="DIN Next LT Arabic"/>
          <w:color w:val="FF0000"/>
          <w:sz w:val="24"/>
          <w:szCs w:val="24"/>
          <w:rtl/>
          <w:lang w:bidi="ar-EG"/>
        </w:rPr>
      </w:pPr>
      <w:r w:rsidRPr="00250EFD">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6A3724CD" w14:textId="77777777" w:rsidR="002B098C" w:rsidRPr="00250EFD" w:rsidRDefault="002B098C" w:rsidP="002B098C">
      <w:pPr>
        <w:pStyle w:val="BodyText"/>
        <w:bidi/>
        <w:rPr>
          <w:rFonts w:ascii="DIN Next LT Arabic" w:eastAsia="Calibri" w:hAnsi="DIN Next LT Arabic" w:cs="DIN Next LT Arabic"/>
          <w:color w:val="FF0000"/>
          <w:sz w:val="24"/>
          <w:szCs w:val="24"/>
          <w:rtl/>
          <w:lang w:bidi="ar-EG"/>
        </w:rPr>
      </w:pPr>
      <w:r w:rsidRPr="00250EFD">
        <w:rPr>
          <w:rFonts w:ascii="DIN Next LT Arabic" w:eastAsia="Calibri" w:hAnsi="DIN Next LT Arabic" w:cs="DIN Next LT Arabic"/>
          <w:color w:val="FF0000"/>
          <w:sz w:val="24"/>
          <w:szCs w:val="24"/>
          <w:rtl/>
          <w:lang w:bidi="ar-EG"/>
        </w:rPr>
        <w:t>ومن الأمثلة على ذلك:</w:t>
      </w:r>
    </w:p>
    <w:p w14:paraId="608BB778" w14:textId="77777777" w:rsidR="002B098C" w:rsidRPr="00250EFD" w:rsidRDefault="002B098C" w:rsidP="00973FCC">
      <w:pPr>
        <w:pStyle w:val="BodyText"/>
        <w:numPr>
          <w:ilvl w:val="0"/>
          <w:numId w:val="22"/>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ويجب أن تغطي وثيقة التأمين بموجب هذا البند كافة المطالبات والمسؤوليات وفقًا لكافة التشريعات والأنظمة،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p>
    <w:p w14:paraId="6B0A5F1E" w14:textId="77777777" w:rsidR="002B098C" w:rsidRPr="00250EFD" w:rsidRDefault="002B098C" w:rsidP="00973FCC">
      <w:pPr>
        <w:pStyle w:val="BodyText"/>
        <w:numPr>
          <w:ilvl w:val="0"/>
          <w:numId w:val="22"/>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تأمين "شامل، مسؤولية ضد الغير" مع تغطية دولية بمبلغ (أدخل المبلغ) ريال سعودي لكل حادث فيما يتعلق بالخدمات المتعلقة باللجهة الحكومية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07EFEAA7" w14:textId="77777777" w:rsidR="002B098C" w:rsidRPr="00250EFD" w:rsidRDefault="002B098C" w:rsidP="00973FCC">
      <w:pPr>
        <w:pStyle w:val="BodyText"/>
        <w:numPr>
          <w:ilvl w:val="0"/>
          <w:numId w:val="22"/>
        </w:numPr>
        <w:bidi/>
        <w:spacing w:before="240" w:after="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المتعاقد أو عهدته أو إدارته سواء استُخدمت بشكل حصري او غير حصري فيما يتعلق بالخدمات</w:t>
      </w:r>
      <w:r w:rsidRPr="00250EFD">
        <w:rPr>
          <w:rFonts w:ascii="DIN Next LT Arabic" w:hAnsi="DIN Next LT Arabic" w:cs="DIN Next LT Arabic"/>
          <w:color w:val="FF0000"/>
          <w:sz w:val="24"/>
          <w:szCs w:val="24"/>
        </w:rPr>
        <w:t>.</w:t>
      </w:r>
    </w:p>
    <w:p w14:paraId="1A09B9C0" w14:textId="77777777" w:rsidR="002B098C" w:rsidRPr="00250EFD" w:rsidRDefault="002B098C" w:rsidP="00973FCC">
      <w:pPr>
        <w:pStyle w:val="BodyText"/>
        <w:numPr>
          <w:ilvl w:val="0"/>
          <w:numId w:val="22"/>
        </w:numPr>
        <w:bidi/>
        <w:spacing w:before="240" w:after="0"/>
        <w:jc w:val="both"/>
        <w:rPr>
          <w:rFonts w:ascii="DIN Next LT Arabic" w:hAnsi="DIN Next LT Arabic" w:cs="DIN Next LT Arabic"/>
          <w:sz w:val="24"/>
          <w:szCs w:val="24"/>
          <w:rtl/>
        </w:rPr>
      </w:pPr>
      <w:r w:rsidRPr="00250EFD">
        <w:rPr>
          <w:rFonts w:ascii="DIN Next LT Arabic" w:hAnsi="DIN Next LT Arabic" w:cs="DIN Next LT Arabic"/>
          <w:color w:val="FF0000"/>
          <w:sz w:val="24"/>
          <w:szCs w:val="24"/>
          <w:rtl/>
        </w:rPr>
        <w:t>"تأمين التعويض المهني" الذي يغطي المسؤولية الناشئة عن الأخطاء أو الإغفال أو الإهمال والرعونة من جانب المتعاقد أو من جانب موظفيها في أداء الخدمات المهنية بما لا يقل عن (قيمة العقد بالكامل) ريال سعودي</w:t>
      </w:r>
      <w:r w:rsidRPr="00250EFD">
        <w:rPr>
          <w:rFonts w:ascii="DIN Next LT Arabic" w:hAnsi="DIN Next LT Arabic" w:cs="DIN Next LT Arabic"/>
          <w:color w:val="FF0000"/>
          <w:sz w:val="24"/>
          <w:szCs w:val="24"/>
        </w:rPr>
        <w:t> </w:t>
      </w:r>
      <w:r w:rsidRPr="00250EFD">
        <w:rPr>
          <w:rFonts w:ascii="DIN Next LT Arabic" w:hAnsi="DIN Next LT Arabic" w:cs="DIN Next LT Arabic"/>
          <w:color w:val="FF0000"/>
          <w:sz w:val="24"/>
          <w:szCs w:val="24"/>
          <w:rtl/>
        </w:rPr>
        <w:t xml:space="preserve">لأي حادثة أو سلسلة من الأحداث الناشئة عن أي حدث ومطالبة أو مجموعها. يتم الاحتفاظ بهذا التأمين بكامل قيمته لكل عام بغض النظر عن أي مطالبة سابقة أو مطالبات ممتدة لفترة إبلاغ لا تقل عن (أدخل المدة) سنة بعد إصدار شهادة القبول النهائي، كما أن موافقة </w:t>
      </w:r>
      <w:r w:rsidRPr="00250EFD">
        <w:rPr>
          <w:rFonts w:ascii="DIN Next LT Arabic" w:hAnsi="DIN Next LT Arabic" w:cs="DIN Next LT Arabic"/>
          <w:color w:val="FF0000"/>
          <w:sz w:val="24"/>
          <w:szCs w:val="24"/>
          <w:rtl/>
        </w:rPr>
        <w:lastRenderedPageBreak/>
        <w:t>الجهة الحكومية على أي مسألة تتعلق بمختلف مراحل الخدمات المهنية للجهة الحكومية لا تعفي أو تبرئ ذمة المتعاقد بأي شكل من الأشكال من أي التزام أو مسؤولية أو التزام مشمول بمقتضى هذا التأمين</w:t>
      </w:r>
      <w:r w:rsidRPr="00250EFD">
        <w:rPr>
          <w:rFonts w:ascii="DIN Next LT Arabic" w:hAnsi="DIN Next LT Arabic" w:cs="DIN Next LT Arabic"/>
          <w:color w:val="FF0000"/>
          <w:sz w:val="24"/>
          <w:szCs w:val="24"/>
        </w:rPr>
        <w:t>.</w:t>
      </w:r>
    </w:p>
    <w:p w14:paraId="0227AD41"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71" w:name="_Toc20302756"/>
      <w:bookmarkStart w:id="972" w:name="_Toc20303171"/>
      <w:bookmarkStart w:id="973" w:name="_Toc26293167"/>
      <w:bookmarkStart w:id="974" w:name="_Toc28805151"/>
      <w:bookmarkStart w:id="975" w:name="_Toc139356691"/>
      <w:r w:rsidRPr="00250EFD">
        <w:rPr>
          <w:rFonts w:ascii="DIN Next LT Arabic" w:hAnsi="DIN Next LT Arabic" w:cs="DIN Next LT Arabic"/>
          <w:b/>
          <w:color w:val="FF0000"/>
          <w:szCs w:val="24"/>
          <w:rtl/>
        </w:rPr>
        <w:t>المتابعة والإشراف</w:t>
      </w:r>
      <w:bookmarkEnd w:id="971"/>
      <w:bookmarkEnd w:id="972"/>
      <w:bookmarkEnd w:id="973"/>
      <w:bookmarkEnd w:id="974"/>
      <w:bookmarkEnd w:id="975"/>
    </w:p>
    <w:p w14:paraId="472E5A6C" w14:textId="77777777" w:rsidR="002B098C" w:rsidRPr="00250EFD" w:rsidRDefault="002B098C" w:rsidP="002B098C">
      <w:pPr>
        <w:bidi/>
        <w:spacing w:before="240" w:line="14" w:lineRule="atLeast"/>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ستقع مسؤولية المتابعة والإشراف على فريق العمل التابع للجهة الحكومية.</w:t>
      </w:r>
    </w:p>
    <w:p w14:paraId="584FC9D6"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76" w:name="_Toc10031579"/>
      <w:bookmarkStart w:id="977" w:name="_Toc20842907"/>
      <w:bookmarkStart w:id="978" w:name="_Toc26293168"/>
      <w:bookmarkStart w:id="979" w:name="_Toc28805152"/>
      <w:bookmarkStart w:id="980" w:name="_Toc139356692"/>
      <w:r w:rsidRPr="00250EFD">
        <w:rPr>
          <w:rFonts w:ascii="DIN Next LT Arabic" w:hAnsi="DIN Next LT Arabic" w:cs="DIN Next LT Arabic"/>
          <w:b/>
          <w:color w:val="FF0000"/>
          <w:szCs w:val="24"/>
          <w:rtl/>
        </w:rPr>
        <w:t xml:space="preserve">الشروط الخاصة المتعلقة بطبيعة </w:t>
      </w:r>
      <w:bookmarkEnd w:id="976"/>
      <w:bookmarkEnd w:id="977"/>
      <w:bookmarkEnd w:id="978"/>
      <w:r w:rsidRPr="00250EFD">
        <w:rPr>
          <w:rFonts w:ascii="DIN Next LT Arabic" w:hAnsi="DIN Next LT Arabic" w:cs="DIN Next LT Arabic"/>
          <w:b/>
          <w:color w:val="FF0000"/>
          <w:szCs w:val="24"/>
          <w:rtl/>
        </w:rPr>
        <w:t>الخدمات</w:t>
      </w:r>
      <w:bookmarkEnd w:id="979"/>
      <w:bookmarkEnd w:id="980"/>
    </w:p>
    <w:p w14:paraId="07FEF71B"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الاتفاق مع فريق العمل المخصص من قبل الجهة الحكومية على مجال عمل المشروع والنتائج المتوقعة ومعايير النجاح.</w:t>
      </w:r>
    </w:p>
    <w:p w14:paraId="5B5A6A8C"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تحديد كافة الجهات المعنية والمساهمة المطلوبة منهم في المشروع.</w:t>
      </w:r>
    </w:p>
    <w:p w14:paraId="36B66F5A"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التوصية والاتفاق على آلية رفع التقارير والموضوعات ذات الصلة.</w:t>
      </w:r>
    </w:p>
    <w:p w14:paraId="0FDA9827"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الاتفاق على آلية تنفيذ القرارات بما يضمن حل المشكلات وتذليل الصعوبات بطريقة فعالة دون أي تأخير.</w:t>
      </w:r>
    </w:p>
    <w:p w14:paraId="500BDC72"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تحديد الأهداف، والمخرجات وطاقم العمل في مكتب إدارة المشروع في الجهة الحكومية.</w:t>
      </w:r>
    </w:p>
    <w:p w14:paraId="7214D7CE" w14:textId="77777777"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وضع آليات لإعداد التقارير ووسائل المتابعة التي يتم استخدامها في المشروع.</w:t>
      </w:r>
    </w:p>
    <w:p w14:paraId="3F632EA7" w14:textId="77777777" w:rsidR="00FA7100"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بعد الانتهاء من إعداد الأنشطة التحضيرية، يقوم المتعاقد بوضع وثيقة للمشروع يوضح من خلالها النقاط الرئيسة للمفهوم الرئيسي لرؤية الجهة الحكومية وتطلعاتها من خلال هذا المشروع، على أن يقوم المتعاقد بعد موافقة الجهة الحكومية على هذه الوثيقة بإعداد وتقديم الخطة التنفيذية المقترحة للتنفيذ، والأوليات، ومنهجية المشروع، على أن تشتمل الخطة على توقيتات تفصيلية لتنفيذ مجال العمل في الوقت المحدد للعقد وبيان فريق العمل وأخذ الموافقة من قِبل الجهة الحكومية.</w:t>
      </w:r>
    </w:p>
    <w:p w14:paraId="09FECE22" w14:textId="77777777" w:rsidR="00FA7100"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يلتزم المتعاقد بكافة الملاحظات والآراء الفنية للمختصين بالجهة الحكومية والخاصة بالعمل وإنجاز المهام الواردة بالعقد، وعليه الالتزام بكافة الملاحظات والآراء الفنية (المرتبطة بنجاح وإكمال المشروع) المقدمة من فريق عمل الجهة الحكومية.</w:t>
      </w:r>
    </w:p>
    <w:p w14:paraId="0B203033" w14:textId="77777777" w:rsidR="00FA7100"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على المتعاقد أن يقدم للجهة الحكومية النسخ الورقية والإلكترونية الخاصة بوثائق المشروع، وتُعدُّ تلك النسخ ملكية خاصة للجهة الحكومية، ولا يحق للمتعاقد استخدامها في مشروعات أخرى أو تسليمها إلى أي جهة حكومية أو خاصة إلا بموافقة خطية من قبل الجهة الحكومية.</w:t>
      </w:r>
    </w:p>
    <w:p w14:paraId="31E4829B" w14:textId="77777777" w:rsidR="00FA7100"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يدرك المتعاقد أن تنفيذ المشروع يستلزم الاطلاع على المعلومات، ويتعهد بالمحافظة على سرية المعلومات التي يطلع عليها</w:t>
      </w:r>
      <w:r w:rsidRPr="00250EFD">
        <w:rPr>
          <w:rFonts w:ascii="DIN Next LT Arabic" w:hAnsi="DIN Next LT Arabic" w:cs="DIN Next LT Arabic"/>
          <w:color w:val="FF0000"/>
          <w:sz w:val="24"/>
          <w:szCs w:val="24"/>
        </w:rPr>
        <w:t>.</w:t>
      </w:r>
    </w:p>
    <w:p w14:paraId="37192E40" w14:textId="77777777" w:rsidR="00FA7100"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يلتزم المتعاقد بأن يقوم بعمل التعديلات والإصلاحات اللازمة والمطلوبة من قبل الجهة الحكومية المشرفة على المخرجات المقدمة منه خلال مدة لا تتجاوز (10) عشرة أيام عمل من تاريخ طلب الجهة الحكومية المشرفة لذلك.</w:t>
      </w:r>
    </w:p>
    <w:p w14:paraId="590BBA7D" w14:textId="7CBE99A4" w:rsidR="002B098C" w:rsidRPr="00250EFD" w:rsidRDefault="002B098C" w:rsidP="00FA7100">
      <w:pPr>
        <w:pStyle w:val="ListParagraph"/>
        <w:numPr>
          <w:ilvl w:val="2"/>
          <w:numId w:val="128"/>
        </w:numPr>
        <w:bidi/>
        <w:spacing w:before="240"/>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تقع مسؤولية تقييم العروض الفنية المقدمة من قبل الاستشاريين واختيار العرض المناسب منها على عاتق فريق العمل بالجهة الحكومية.</w:t>
      </w:r>
    </w:p>
    <w:p w14:paraId="31FE2647"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81" w:name="_Toc20842908"/>
      <w:bookmarkStart w:id="982" w:name="_Toc26293169"/>
      <w:bookmarkStart w:id="983" w:name="_Toc28805153"/>
      <w:bookmarkStart w:id="984" w:name="_Toc139356693"/>
      <w:r w:rsidRPr="00250EFD">
        <w:rPr>
          <w:rFonts w:ascii="DIN Next LT Arabic" w:hAnsi="DIN Next LT Arabic" w:cs="DIN Next LT Arabic"/>
          <w:b/>
          <w:color w:val="FF0000"/>
          <w:szCs w:val="24"/>
          <w:rtl/>
        </w:rPr>
        <w:t>الخدمات المساندة اللازمة لتنفيذ العمل</w:t>
      </w:r>
      <w:bookmarkEnd w:id="981"/>
      <w:bookmarkEnd w:id="982"/>
      <w:bookmarkEnd w:id="983"/>
      <w:bookmarkEnd w:id="984"/>
    </w:p>
    <w:p w14:paraId="7E0F359A" w14:textId="77777777"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يقوم المتعاقد بتأمين كافة الخدمات المساندة والأجهزة اللازمة لفريقه لإنجاز كافة الخدمات الاستشارية المنصوص عليها بموجب هذا العقد، وتظل ملكًا للمتعاقد ولا تؤول ملكيتها للجهة الحكومية عدا الخدمات الاستشارية المكلف بها المتعاقد فإنها تعد حقًا خالصًا للجهة الحكومية، ولا يجوز استخدامها أو نشرها بأي جهة إلا بإذن خاص من الجهة الحكومية وإلا يخضع المتعاقد في تلك الحالة للمسائلة القانونية والمالية والتعاقدية، حيث يقر المتعاقد بأن جميع الدراسات والأبحاث والخدمات الاستشارية التي قام بتقديمها للجهة الحكومية تُعدُّ حقًا خالصًا لها ويقر أيضًا بأنه على دراية كاملة بأحكام حقوق الملكية الفكرية المعمول بها في المملكة العربية السعودية.</w:t>
      </w:r>
    </w:p>
    <w:p w14:paraId="28883D8C"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85" w:name="_Toc20842910"/>
      <w:bookmarkStart w:id="986" w:name="_Toc26293170"/>
      <w:bookmarkStart w:id="987" w:name="_Toc28805154"/>
      <w:bookmarkStart w:id="988" w:name="_Toc139356694"/>
      <w:r w:rsidRPr="00250EFD">
        <w:rPr>
          <w:rFonts w:ascii="DIN Next LT Arabic" w:hAnsi="DIN Next LT Arabic" w:cs="DIN Next LT Arabic"/>
          <w:b/>
          <w:color w:val="FF0000"/>
          <w:szCs w:val="24"/>
          <w:rtl/>
        </w:rPr>
        <w:t>استخدام المهارات والطرق الحديثة</w:t>
      </w:r>
      <w:bookmarkEnd w:id="985"/>
      <w:bookmarkEnd w:id="986"/>
      <w:bookmarkEnd w:id="987"/>
      <w:bookmarkEnd w:id="988"/>
    </w:p>
    <w:p w14:paraId="0DADED38" w14:textId="77777777" w:rsidR="002B098C" w:rsidRPr="00250EFD" w:rsidRDefault="002B098C" w:rsidP="002B098C">
      <w:pPr>
        <w:pStyle w:val="BodyText"/>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على المتعاقد استخدام كافة المهارات الممكنة واتباع الطرق الحديثة في إنجاز الخدمات</w:t>
      </w:r>
      <w:r w:rsidRPr="00250EFD">
        <w:rPr>
          <w:rFonts w:ascii="DIN Next LT Arabic" w:hAnsi="DIN Next LT Arabic" w:cs="DIN Next LT Arabic"/>
          <w:color w:val="00B050"/>
          <w:sz w:val="24"/>
          <w:szCs w:val="24"/>
          <w:rtl/>
        </w:rPr>
        <w:t xml:space="preserve"> </w:t>
      </w:r>
      <w:r w:rsidRPr="00250EFD">
        <w:rPr>
          <w:rFonts w:ascii="DIN Next LT Arabic" w:hAnsi="DIN Next LT Arabic" w:cs="DIN Next LT Arabic"/>
          <w:color w:val="FF0000"/>
          <w:sz w:val="24"/>
          <w:szCs w:val="24"/>
          <w:rtl/>
        </w:rPr>
        <w:t>طبقًا لأعلى المستويات الفنية المتعارف عليها تقنيًّا وفنيًّا وماليًّا.</w:t>
      </w:r>
    </w:p>
    <w:p w14:paraId="64722A26"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989" w:name="_Toc20917984"/>
      <w:bookmarkStart w:id="990" w:name="_Toc21006536"/>
      <w:bookmarkStart w:id="991" w:name="_Toc20917985"/>
      <w:bookmarkStart w:id="992" w:name="_Toc21006537"/>
      <w:bookmarkStart w:id="993" w:name="_Toc20917986"/>
      <w:bookmarkStart w:id="994" w:name="_Toc21006538"/>
      <w:bookmarkStart w:id="995" w:name="_Toc20917987"/>
      <w:bookmarkStart w:id="996" w:name="_Toc21006539"/>
      <w:bookmarkStart w:id="997" w:name="_Toc20917988"/>
      <w:bookmarkStart w:id="998" w:name="_Toc21006540"/>
      <w:bookmarkStart w:id="999" w:name="_Toc20917989"/>
      <w:bookmarkStart w:id="1000" w:name="_Toc21006541"/>
      <w:bookmarkStart w:id="1001" w:name="_Toc20917990"/>
      <w:bookmarkStart w:id="1002" w:name="_Toc21006542"/>
      <w:bookmarkStart w:id="1003" w:name="_Toc20917991"/>
      <w:bookmarkStart w:id="1004" w:name="_Toc21006543"/>
      <w:bookmarkStart w:id="1005" w:name="_Toc20917992"/>
      <w:bookmarkStart w:id="1006" w:name="_Toc21006544"/>
      <w:bookmarkStart w:id="1007" w:name="_Toc20917993"/>
      <w:bookmarkStart w:id="1008" w:name="_Toc21006545"/>
      <w:bookmarkStart w:id="1009" w:name="_Toc20917994"/>
      <w:bookmarkStart w:id="1010" w:name="_Toc21006546"/>
      <w:bookmarkStart w:id="1011" w:name="_Toc20917995"/>
      <w:bookmarkStart w:id="1012" w:name="_Toc21006547"/>
      <w:bookmarkStart w:id="1013" w:name="_Toc20917996"/>
      <w:bookmarkStart w:id="1014" w:name="_Toc21006548"/>
      <w:bookmarkStart w:id="1015" w:name="_Toc20917997"/>
      <w:bookmarkStart w:id="1016" w:name="_Toc21006549"/>
      <w:bookmarkStart w:id="1017" w:name="_Toc20917998"/>
      <w:bookmarkStart w:id="1018" w:name="_Toc21006550"/>
      <w:bookmarkStart w:id="1019" w:name="_Toc20917999"/>
      <w:bookmarkStart w:id="1020" w:name="_Toc21006551"/>
      <w:bookmarkStart w:id="1021" w:name="_Toc20918000"/>
      <w:bookmarkStart w:id="1022" w:name="_Toc21006552"/>
      <w:bookmarkStart w:id="1023" w:name="_Toc20918001"/>
      <w:bookmarkStart w:id="1024" w:name="_Toc21006553"/>
      <w:bookmarkStart w:id="1025" w:name="_Toc20918002"/>
      <w:bookmarkStart w:id="1026" w:name="_Toc21006554"/>
      <w:bookmarkStart w:id="1027" w:name="_Toc20918003"/>
      <w:bookmarkStart w:id="1028" w:name="_Toc21006555"/>
      <w:bookmarkStart w:id="1029" w:name="_Toc20918004"/>
      <w:bookmarkStart w:id="1030" w:name="_Toc21006556"/>
      <w:bookmarkStart w:id="1031" w:name="_Toc20918005"/>
      <w:bookmarkStart w:id="1032" w:name="_Toc21006557"/>
      <w:bookmarkStart w:id="1033" w:name="_Toc20918006"/>
      <w:bookmarkStart w:id="1034" w:name="_Toc21006558"/>
      <w:bookmarkStart w:id="1035" w:name="_Toc20918007"/>
      <w:bookmarkStart w:id="1036" w:name="_Toc21006559"/>
      <w:bookmarkStart w:id="1037" w:name="_Toc20918008"/>
      <w:bookmarkStart w:id="1038" w:name="_Toc21006560"/>
      <w:bookmarkStart w:id="1039" w:name="_Toc20918009"/>
      <w:bookmarkStart w:id="1040" w:name="_Toc21006561"/>
      <w:bookmarkStart w:id="1041" w:name="_Toc20302761"/>
      <w:bookmarkStart w:id="1042" w:name="_Toc20303176"/>
      <w:bookmarkStart w:id="1043" w:name="_Toc26293171"/>
      <w:bookmarkStart w:id="1044" w:name="_Toc28805155"/>
      <w:bookmarkStart w:id="1045" w:name="_Toc139356695"/>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Pr="00250EFD">
        <w:rPr>
          <w:rFonts w:ascii="DIN Next LT Arabic" w:hAnsi="DIN Next LT Arabic" w:cs="DIN Next LT Arabic"/>
          <w:b/>
          <w:color w:val="FF0000"/>
          <w:szCs w:val="24"/>
          <w:rtl/>
        </w:rPr>
        <w:t>ساعات العمل</w:t>
      </w:r>
      <w:bookmarkEnd w:id="1041"/>
      <w:bookmarkEnd w:id="1042"/>
      <w:bookmarkEnd w:id="1043"/>
      <w:bookmarkEnd w:id="1044"/>
      <w:bookmarkEnd w:id="1045"/>
    </w:p>
    <w:p w14:paraId="0AC7E579" w14:textId="77777777"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color w:val="FF0000"/>
          <w:sz w:val="24"/>
          <w:szCs w:val="24"/>
          <w:rtl/>
        </w:rPr>
        <w:t>تكون ساعات العمل لفريق عمل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للعمل خارج أوقات الدوام الرسمي، وفي حال تطلبت المقتضيات الفنية ذلك؛ فإن على المتعاقد تقسيم فريق عمله لفترتين لتغطية الخدمات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31BB1B7D"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1046" w:name="_Toc10032721"/>
      <w:bookmarkStart w:id="1047" w:name="_Toc20302763"/>
      <w:bookmarkStart w:id="1048" w:name="_Toc20303178"/>
      <w:bookmarkStart w:id="1049" w:name="_Toc26293173"/>
      <w:bookmarkStart w:id="1050" w:name="_Toc28805157"/>
      <w:bookmarkStart w:id="1051" w:name="_Toc139356696"/>
      <w:r w:rsidRPr="00250EFD">
        <w:rPr>
          <w:rFonts w:ascii="DIN Next LT Arabic" w:hAnsi="DIN Next LT Arabic" w:cs="DIN Next LT Arabic"/>
          <w:b/>
          <w:color w:val="FF0000"/>
          <w:szCs w:val="24"/>
          <w:rtl/>
        </w:rPr>
        <w:lastRenderedPageBreak/>
        <w:t>تدريب وتوظيف السعوديين</w:t>
      </w:r>
      <w:bookmarkEnd w:id="1046"/>
      <w:bookmarkEnd w:id="1047"/>
      <w:bookmarkEnd w:id="1048"/>
      <w:bookmarkEnd w:id="1049"/>
      <w:bookmarkEnd w:id="1050"/>
      <w:bookmarkEnd w:id="1051"/>
    </w:p>
    <w:p w14:paraId="721A5DA7" w14:textId="77777777" w:rsidR="002B098C" w:rsidRPr="00250EFD" w:rsidRDefault="002B098C" w:rsidP="002B098C">
      <w:pPr>
        <w:pStyle w:val="BodyText"/>
        <w:bidi/>
        <w:spacing w:before="240" w:after="0"/>
        <w:jc w:val="both"/>
        <w:rPr>
          <w:rFonts w:ascii="DIN Next LT Arabic" w:hAnsi="DIN Next LT Arabic" w:cs="DIN Next LT Arabic"/>
          <w:color w:val="FF0000"/>
          <w:sz w:val="24"/>
          <w:szCs w:val="24"/>
          <w:rtl/>
          <w:lang w:bidi="ar-EG"/>
        </w:rPr>
      </w:pPr>
      <w:r w:rsidRPr="00250EFD">
        <w:rPr>
          <w:rFonts w:ascii="DIN Next LT Arabic" w:hAnsi="DIN Next LT Arabic" w:cs="DIN Next LT Arabic"/>
          <w:color w:val="FF0000"/>
          <w:sz w:val="24"/>
          <w:szCs w:val="24"/>
          <w:rtl/>
          <w:lang w:bidi="ar-EG"/>
        </w:rPr>
        <w:t xml:space="preserve">يلتزم المتعاقد باختيار وتعيين موظفيه من السعوديين المؤهلين للعمل في المشروع بنسبة لا تقل عن (00%) من إجمالي هيكله الإداري والفني، وفي حال إنهاء علاقة العمل بين المتعاقد وأحد موظفيه السعوديين يلتزم بتعيين غيرهم من المواطنين دون الإخلال بأنظمة وقوانين العمل المعمول بها داخل المملكة. </w:t>
      </w:r>
    </w:p>
    <w:p w14:paraId="7887C84D" w14:textId="77777777" w:rsidR="002B098C" w:rsidRPr="00250EFD" w:rsidRDefault="002B098C" w:rsidP="002B098C">
      <w:pPr>
        <w:pStyle w:val="BodyText"/>
        <w:bidi/>
        <w:spacing w:before="240" w:line="259" w:lineRule="auto"/>
        <w:jc w:val="both"/>
        <w:rPr>
          <w:rFonts w:ascii="DIN Next LT Arabic" w:hAnsi="DIN Next LT Arabic" w:cs="DIN Next LT Arabic"/>
          <w:color w:val="FF0000"/>
          <w:sz w:val="24"/>
          <w:szCs w:val="24"/>
          <w:rtl/>
          <w:lang w:bidi="ar-EG"/>
        </w:rPr>
      </w:pPr>
      <w:r w:rsidRPr="00250EFD">
        <w:rPr>
          <w:rFonts w:ascii="DIN Next LT Arabic" w:hAnsi="DIN Next LT Arabic" w:cs="DIN Next LT Arabic"/>
          <w:color w:val="FF0000"/>
          <w:sz w:val="24"/>
          <w:szCs w:val="24"/>
          <w:rtl/>
          <w:lang w:bidi="ar-EG"/>
        </w:rPr>
        <w:t xml:space="preserve">كما يلتزم المتعاقد بتقديم خطة شاملة لتدريب الموظفين المعينين، ويتعهد المتعاقد بقبول تدريب المواطنين ممن يزالون على قيد الجامعات والمعاهد والمدارس ذات الصلة بالمشروع وإعدادهم للاندماج في سوق العمل، ويلتزم بمنحهم شهادات إنهاء تدريبهم فور استكمال الساعات المقررة لذلك وبالكفاءة اللازمة. </w:t>
      </w:r>
    </w:p>
    <w:p w14:paraId="0C1C1CE6"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1052" w:name="_Toc20302764"/>
      <w:bookmarkStart w:id="1053" w:name="_Toc20303179"/>
      <w:bookmarkStart w:id="1054" w:name="_Toc26293174"/>
      <w:bookmarkStart w:id="1055" w:name="_Toc28805158"/>
      <w:bookmarkStart w:id="1056" w:name="_Toc139356697"/>
      <w:r w:rsidRPr="00250EFD">
        <w:rPr>
          <w:rFonts w:ascii="DIN Next LT Arabic" w:hAnsi="DIN Next LT Arabic" w:cs="DIN Next LT Arabic"/>
          <w:b/>
          <w:color w:val="FF0000"/>
          <w:szCs w:val="24"/>
          <w:rtl/>
        </w:rPr>
        <w:t>تقارير تقدم الخدمات</w:t>
      </w:r>
      <w:bookmarkEnd w:id="1052"/>
      <w:bookmarkEnd w:id="1053"/>
      <w:bookmarkEnd w:id="1054"/>
      <w:bookmarkEnd w:id="1055"/>
      <w:bookmarkEnd w:id="1056"/>
      <w:r w:rsidRPr="00250EFD">
        <w:rPr>
          <w:rFonts w:ascii="DIN Next LT Arabic" w:hAnsi="DIN Next LT Arabic" w:cs="DIN Next LT Arabic"/>
          <w:b/>
          <w:bCs w:val="0"/>
          <w:color w:val="FF0000"/>
          <w:szCs w:val="24"/>
          <w:rtl/>
        </w:rPr>
        <w:t xml:space="preserve"> </w:t>
      </w:r>
    </w:p>
    <w:p w14:paraId="2D8D5ED3" w14:textId="5F171BAB"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b/>
          <w:bCs/>
          <w:color w:val="FF0000"/>
          <w:sz w:val="24"/>
          <w:szCs w:val="24"/>
          <w:u w:val="single"/>
          <w:rtl/>
        </w:rPr>
        <w:t>أولا</w:t>
      </w:r>
      <w:r w:rsidR="00950FCD" w:rsidRPr="00250EFD">
        <w:rPr>
          <w:rFonts w:ascii="DIN Next LT Arabic" w:hAnsi="DIN Next LT Arabic" w:cs="DIN Next LT Arabic"/>
          <w:b/>
          <w:bCs/>
          <w:color w:val="FF0000"/>
          <w:sz w:val="24"/>
          <w:szCs w:val="24"/>
          <w:u w:val="single"/>
          <w:rtl/>
        </w:rPr>
        <w:t>ً</w:t>
      </w:r>
      <w:r w:rsidRPr="00250EFD">
        <w:rPr>
          <w:rFonts w:ascii="DIN Next LT Arabic" w:hAnsi="DIN Next LT Arabic" w:cs="DIN Next LT Arabic"/>
          <w:b/>
          <w:bCs/>
          <w:color w:val="FF0000"/>
          <w:sz w:val="24"/>
          <w:szCs w:val="24"/>
          <w:u w:val="single"/>
          <w:rtl/>
        </w:rPr>
        <w:t>:</w:t>
      </w:r>
      <w:r w:rsidRPr="00250EFD">
        <w:rPr>
          <w:rFonts w:ascii="DIN Next LT Arabic" w:hAnsi="DIN Next LT Arabic" w:cs="DIN Next LT Arabic"/>
          <w:color w:val="FF0000"/>
          <w:sz w:val="24"/>
          <w:szCs w:val="24"/>
          <w:rtl/>
        </w:rPr>
        <w:t xml:space="preserve"> يقدم المتعاقد إلى ممثل الجهة بصورة دورية حسب ما تقرره الجهة الحكومية تقريرًا تفصيليًّا عن تقدم سير العمل مؤيدًا بالوثائق الثبوتية من قبل المتعاقد.</w:t>
      </w:r>
    </w:p>
    <w:p w14:paraId="237B9221" w14:textId="0D428D31"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b/>
          <w:bCs/>
          <w:color w:val="FF0000"/>
          <w:sz w:val="24"/>
          <w:szCs w:val="24"/>
          <w:u w:val="single"/>
          <w:rtl/>
        </w:rPr>
        <w:t>ثاني</w:t>
      </w:r>
      <w:r w:rsidR="00950FCD" w:rsidRPr="00250EFD">
        <w:rPr>
          <w:rFonts w:ascii="DIN Next LT Arabic" w:hAnsi="DIN Next LT Arabic" w:cs="DIN Next LT Arabic"/>
          <w:b/>
          <w:bCs/>
          <w:color w:val="FF0000"/>
          <w:sz w:val="24"/>
          <w:szCs w:val="24"/>
          <w:u w:val="single"/>
          <w:rtl/>
        </w:rPr>
        <w:t>ً</w:t>
      </w:r>
      <w:r w:rsidRPr="00250EFD">
        <w:rPr>
          <w:rFonts w:ascii="DIN Next LT Arabic" w:hAnsi="DIN Next LT Arabic" w:cs="DIN Next LT Arabic"/>
          <w:b/>
          <w:bCs/>
          <w:color w:val="FF0000"/>
          <w:sz w:val="24"/>
          <w:szCs w:val="24"/>
          <w:u w:val="single"/>
          <w:rtl/>
        </w:rPr>
        <w:t>ا:</w:t>
      </w:r>
      <w:r w:rsidRPr="00250EFD">
        <w:rPr>
          <w:rFonts w:ascii="DIN Next LT Arabic" w:hAnsi="DIN Next LT Arabic" w:cs="DIN Next LT Arabic"/>
          <w:color w:val="FF0000"/>
          <w:sz w:val="24"/>
          <w:szCs w:val="24"/>
          <w:rtl/>
        </w:rPr>
        <w:t xml:space="preserve"> يجب على المتعاقد أن يقدم للجهة الحكومية تقاريرًا شهرية باللغة (العربية / الإنجليزية) من أصل واحد وثلاث نسخ في موعد لا يتعدى اليوم الخامس من الشهر التالي، على أن يكون التقرير حسب النموذج الذي توافق عليه الجهة الحكومية ويحتوي على ما يلي:</w:t>
      </w:r>
    </w:p>
    <w:p w14:paraId="56A1CEC8"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البيانات الرئيسة عن عقد المتعاقد.</w:t>
      </w:r>
    </w:p>
    <w:p w14:paraId="1886C3D9"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تقدم سير العمل في المشروع وأن يشتمل التقرير على رسم بياني بالعقود بالنسبة المئوية</w:t>
      </w:r>
      <w:r w:rsidRPr="00250EFD">
        <w:rPr>
          <w:rFonts w:ascii="DIN Next LT Arabic" w:hAnsi="DIN Next LT Arabic" w:cs="DIN Next LT Arabic"/>
          <w:color w:val="FF0000"/>
          <w:sz w:val="24"/>
          <w:szCs w:val="24"/>
        </w:rPr>
        <w:t>.</w:t>
      </w:r>
    </w:p>
    <w:p w14:paraId="0514129C"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الذي تم إحرازه حتى تاريخ التقرير، وموعد المباشرة الفعلي أو المتوقع ومواعيد إنجاز كل نشاط من هذه النشاطات.</w:t>
      </w:r>
    </w:p>
    <w:p w14:paraId="6E1A95AE"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0CED1818"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تقريرًا وصفيًا موجزًا يعطي ملخصًا عامًا للتقدم المتحقق في تنفيذ العقد ووصف أي تغييرات محتملة في البرنامج الزمني، بالإضافة إلى تقدير آثار مثل هذه التغيرات، وبيانات عن الإجراءات التصحيحية المقترحة.</w:t>
      </w:r>
    </w:p>
    <w:p w14:paraId="7EC20923"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بيانًا عن المواد والمعدات التي تم توفيرها في موقع العمل والمواد المقررة والتي لم يتم تَسليمها خلال الفترة التي يغطيها التقرير.</w:t>
      </w:r>
    </w:p>
    <w:p w14:paraId="74E57B4C"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22B80EEB"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تقريرًا عن خدمات التَّصميم ووضعها والحلول المقترحة.</w:t>
      </w:r>
    </w:p>
    <w:p w14:paraId="0A210E0A"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السِّجل يومي بدوام موظفي المتعاقد في الموقع موقّع من قبل ممثل الجهة في الموقع، وسجل يومي بدوام موظفي المتعاقد بالمكتب الرئيسي</w:t>
      </w:r>
      <w:r w:rsidRPr="00250EFD">
        <w:rPr>
          <w:rFonts w:ascii="DIN Next LT Arabic" w:hAnsi="DIN Next LT Arabic" w:cs="DIN Next LT Arabic"/>
          <w:color w:val="FF0000"/>
          <w:sz w:val="24"/>
          <w:szCs w:val="24"/>
        </w:rPr>
        <w:t>.</w:t>
      </w:r>
    </w:p>
    <w:p w14:paraId="31243FBE"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ملخصًا بالملاحظات حول تصميم الخدمات</w:t>
      </w:r>
      <w:r w:rsidRPr="00250EFD">
        <w:rPr>
          <w:rFonts w:ascii="DIN Next LT Arabic" w:hAnsi="DIN Next LT Arabic" w:cs="DIN Next LT Arabic"/>
          <w:color w:val="FF0000"/>
          <w:sz w:val="24"/>
          <w:szCs w:val="24"/>
        </w:rPr>
        <w:t>.</w:t>
      </w:r>
    </w:p>
    <w:p w14:paraId="56AE3902"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ملخصًا بجميع البنود التي لم تكتمل والتي تؤثر على سير العمل حاليًّا ومستقبلًا، والأمور الحرجة والمهمة ووسائل تفاديها</w:t>
      </w:r>
      <w:r w:rsidRPr="00250EFD">
        <w:rPr>
          <w:rFonts w:ascii="DIN Next LT Arabic" w:hAnsi="DIN Next LT Arabic" w:cs="DIN Next LT Arabic"/>
          <w:color w:val="FF0000"/>
          <w:sz w:val="24"/>
          <w:szCs w:val="24"/>
        </w:rPr>
        <w:t>.</w:t>
      </w:r>
    </w:p>
    <w:p w14:paraId="74CDEB86"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بيانًا بموظفي المتعاقد الرئيسيين، وسجل دوامهم، وعدد العمالة والمواد والمعدات اللازمة للعمل</w:t>
      </w:r>
      <w:r w:rsidRPr="00250EFD">
        <w:rPr>
          <w:rFonts w:ascii="DIN Next LT Arabic" w:hAnsi="DIN Next LT Arabic" w:cs="DIN Next LT Arabic"/>
          <w:color w:val="FF0000"/>
          <w:sz w:val="24"/>
          <w:szCs w:val="24"/>
        </w:rPr>
        <w:t>.</w:t>
      </w:r>
    </w:p>
    <w:p w14:paraId="1AD15FCE"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موجزًا بأي تغييرات في العقد</w:t>
      </w:r>
      <w:r w:rsidRPr="00250EFD">
        <w:rPr>
          <w:rFonts w:ascii="DIN Next LT Arabic" w:hAnsi="DIN Next LT Arabic" w:cs="DIN Next LT Arabic"/>
          <w:color w:val="FF0000"/>
          <w:sz w:val="24"/>
          <w:szCs w:val="24"/>
        </w:rPr>
        <w:t>.</w:t>
      </w:r>
    </w:p>
    <w:p w14:paraId="6D551981"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أيّ متطلبات أخرى تراها الجهة الحكومية ضرورية.</w:t>
      </w:r>
    </w:p>
    <w:p w14:paraId="74C0687D"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أيّ معلومات أو إضافات يراها المتعاقد مهمة.</w:t>
      </w:r>
    </w:p>
    <w:p w14:paraId="147582B7" w14:textId="77777777" w:rsidR="002B098C" w:rsidRPr="00250EFD" w:rsidRDefault="002B098C">
      <w:pPr>
        <w:pStyle w:val="BodyText"/>
        <w:numPr>
          <w:ilvl w:val="0"/>
          <w:numId w:val="44"/>
        </w:numPr>
        <w:bidi/>
        <w:jc w:val="both"/>
        <w:rPr>
          <w:rFonts w:ascii="DIN Next LT Arabic" w:hAnsi="DIN Next LT Arabic" w:cs="DIN Next LT Arabic"/>
          <w:color w:val="FF0000"/>
          <w:sz w:val="24"/>
          <w:szCs w:val="24"/>
        </w:rPr>
      </w:pPr>
      <w:r w:rsidRPr="00250EFD">
        <w:rPr>
          <w:rFonts w:ascii="DIN Next LT Arabic" w:hAnsi="DIN Next LT Arabic" w:cs="DIN Next LT Arabic"/>
          <w:color w:val="FF0000"/>
          <w:sz w:val="24"/>
          <w:szCs w:val="24"/>
          <w:rtl/>
        </w:rPr>
        <w:t>تقريرًا عن الأمن والسلامة وتوفر المستودعات وإزالة المخلفات والتسوية والخدمات اللازمة للعمالة من دورات مياه وغيرها.</w:t>
      </w:r>
    </w:p>
    <w:p w14:paraId="7B247155" w14:textId="77777777" w:rsidR="002B098C" w:rsidRPr="00250EFD" w:rsidRDefault="002B098C" w:rsidP="00FA7100">
      <w:pPr>
        <w:pStyle w:val="Heading3"/>
        <w:numPr>
          <w:ilvl w:val="0"/>
          <w:numId w:val="30"/>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1057" w:name="_Toc20918014"/>
      <w:bookmarkStart w:id="1058" w:name="_Toc21006566"/>
      <w:bookmarkStart w:id="1059" w:name="_Toc20918015"/>
      <w:bookmarkStart w:id="1060" w:name="_Toc21006567"/>
      <w:bookmarkStart w:id="1061" w:name="_Toc20918016"/>
      <w:bookmarkStart w:id="1062" w:name="_Toc21006568"/>
      <w:bookmarkStart w:id="1063" w:name="_Toc20918017"/>
      <w:bookmarkStart w:id="1064" w:name="_Toc21006569"/>
      <w:bookmarkStart w:id="1065" w:name="_Toc20918018"/>
      <w:bookmarkStart w:id="1066" w:name="_Toc21006570"/>
      <w:bookmarkStart w:id="1067" w:name="_Toc20918019"/>
      <w:bookmarkStart w:id="1068" w:name="_Toc21006571"/>
      <w:bookmarkStart w:id="1069" w:name="_Toc20918020"/>
      <w:bookmarkStart w:id="1070" w:name="_Toc21006572"/>
      <w:bookmarkStart w:id="1071" w:name="_Toc20918021"/>
      <w:bookmarkStart w:id="1072" w:name="_Toc21006573"/>
      <w:bookmarkStart w:id="1073" w:name="_Toc20918022"/>
      <w:bookmarkStart w:id="1074" w:name="_Toc21006574"/>
      <w:bookmarkStart w:id="1075" w:name="_Toc20918023"/>
      <w:bookmarkStart w:id="1076" w:name="_Toc21006575"/>
      <w:bookmarkStart w:id="1077" w:name="_Toc20918024"/>
      <w:bookmarkStart w:id="1078" w:name="_Toc21006576"/>
      <w:bookmarkStart w:id="1079" w:name="_Toc20918025"/>
      <w:bookmarkStart w:id="1080" w:name="_Toc21006577"/>
      <w:bookmarkStart w:id="1081" w:name="_Toc20918026"/>
      <w:bookmarkStart w:id="1082" w:name="_Toc21006578"/>
      <w:bookmarkStart w:id="1083" w:name="_Toc20918027"/>
      <w:bookmarkStart w:id="1084" w:name="_Toc21006579"/>
      <w:bookmarkStart w:id="1085" w:name="_Toc20918028"/>
      <w:bookmarkStart w:id="1086" w:name="_Toc21006580"/>
      <w:bookmarkStart w:id="1087" w:name="_Toc20918029"/>
      <w:bookmarkStart w:id="1088" w:name="_Toc21006581"/>
      <w:bookmarkStart w:id="1089" w:name="_Toc20918030"/>
      <w:bookmarkStart w:id="1090" w:name="_Toc21006582"/>
      <w:bookmarkStart w:id="1091" w:name="_Toc20918031"/>
      <w:bookmarkStart w:id="1092" w:name="_Toc21006583"/>
      <w:bookmarkStart w:id="1093" w:name="_Toc20918032"/>
      <w:bookmarkStart w:id="1094" w:name="_Toc21006584"/>
      <w:bookmarkStart w:id="1095" w:name="_Toc20918033"/>
      <w:bookmarkStart w:id="1096" w:name="_Toc21006585"/>
      <w:bookmarkStart w:id="1097" w:name="_Toc20918034"/>
      <w:bookmarkStart w:id="1098" w:name="_Toc21006586"/>
      <w:bookmarkStart w:id="1099" w:name="_Toc20918035"/>
      <w:bookmarkStart w:id="1100" w:name="_Toc21006587"/>
      <w:bookmarkStart w:id="1101" w:name="_Toc20918036"/>
      <w:bookmarkStart w:id="1102" w:name="_Toc21006588"/>
      <w:bookmarkStart w:id="1103" w:name="_Toc20918037"/>
      <w:bookmarkStart w:id="1104" w:name="_Toc21006589"/>
      <w:bookmarkStart w:id="1105" w:name="_Toc20918038"/>
      <w:bookmarkStart w:id="1106" w:name="_Toc21006590"/>
      <w:bookmarkStart w:id="1107" w:name="_Toc20918039"/>
      <w:bookmarkStart w:id="1108" w:name="_Toc21006591"/>
      <w:bookmarkStart w:id="1109" w:name="_Toc20918040"/>
      <w:bookmarkStart w:id="1110" w:name="_Toc21006592"/>
      <w:bookmarkStart w:id="1111" w:name="_Toc20918041"/>
      <w:bookmarkStart w:id="1112" w:name="_Toc21006593"/>
      <w:bookmarkStart w:id="1113" w:name="_Toc20757707"/>
      <w:bookmarkStart w:id="1114" w:name="_Toc20918042"/>
      <w:bookmarkStart w:id="1115" w:name="_Toc21006594"/>
      <w:bookmarkStart w:id="1116" w:name="_Toc20302765"/>
      <w:bookmarkStart w:id="1117" w:name="_Toc20303180"/>
      <w:bookmarkStart w:id="1118" w:name="_Toc26293175"/>
      <w:bookmarkStart w:id="1119" w:name="_Toc28805159"/>
      <w:bookmarkStart w:id="1120" w:name="_Toc139356698"/>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sidRPr="00250EFD">
        <w:rPr>
          <w:rFonts w:ascii="DIN Next LT Arabic" w:hAnsi="DIN Next LT Arabic" w:cs="DIN Next LT Arabic"/>
          <w:b/>
          <w:color w:val="FF0000"/>
          <w:szCs w:val="24"/>
          <w:rtl/>
        </w:rPr>
        <w:t>اتباع قواعد وأصول المهنة</w:t>
      </w:r>
      <w:bookmarkEnd w:id="1116"/>
      <w:bookmarkEnd w:id="1117"/>
      <w:bookmarkEnd w:id="1118"/>
      <w:bookmarkEnd w:id="1119"/>
      <w:bookmarkEnd w:id="1120"/>
    </w:p>
    <w:p w14:paraId="401CB554" w14:textId="77777777"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b/>
          <w:bCs/>
          <w:color w:val="FF0000"/>
          <w:sz w:val="24"/>
          <w:szCs w:val="24"/>
          <w:u w:val="single"/>
          <w:rtl/>
        </w:rPr>
        <w:t>أولًا:</w:t>
      </w:r>
      <w:r w:rsidRPr="00250EFD">
        <w:rPr>
          <w:rFonts w:ascii="DIN Next LT Arabic" w:hAnsi="DIN Next LT Arabic" w:cs="DIN Next LT Arabic"/>
          <w:color w:val="FF0000"/>
          <w:sz w:val="24"/>
          <w:szCs w:val="24"/>
          <w:rtl/>
        </w:rPr>
        <w:t xml:space="preserve"> دون الإخلال بما ورد في هذا العقد من التزامات في العموم، يضمن المتعاقد تنفيذ المهام المكلف بها وفقًا لأقصى درجات الكفاءة والمهنية، ويلتزم باتباع قواعد وأصول المهنة المتعارف عليها وبذل أقصى درجات العناية اللازمة؛ لتنفيذ وإنهاء الخدمات المكلف بها المنصوص عليها في هذا العقد. </w:t>
      </w:r>
    </w:p>
    <w:p w14:paraId="28651D47" w14:textId="759DE3E1" w:rsidR="002B098C" w:rsidRPr="00250EFD" w:rsidRDefault="002B098C" w:rsidP="002B098C">
      <w:pPr>
        <w:pStyle w:val="BodyText"/>
        <w:bidi/>
        <w:spacing w:before="240" w:after="0"/>
        <w:jc w:val="both"/>
        <w:rPr>
          <w:rFonts w:ascii="DIN Next LT Arabic" w:hAnsi="DIN Next LT Arabic" w:cs="DIN Next LT Arabic"/>
          <w:color w:val="FF0000"/>
          <w:sz w:val="24"/>
          <w:szCs w:val="24"/>
          <w:rtl/>
        </w:rPr>
      </w:pPr>
      <w:r w:rsidRPr="00250EFD">
        <w:rPr>
          <w:rFonts w:ascii="DIN Next LT Arabic" w:hAnsi="DIN Next LT Arabic" w:cs="DIN Next LT Arabic"/>
          <w:b/>
          <w:bCs/>
          <w:color w:val="FF0000"/>
          <w:sz w:val="24"/>
          <w:szCs w:val="24"/>
          <w:u w:val="single"/>
          <w:rtl/>
        </w:rPr>
        <w:lastRenderedPageBreak/>
        <w:t>ثاني</w:t>
      </w:r>
      <w:r w:rsidR="00950FCD" w:rsidRPr="00250EFD">
        <w:rPr>
          <w:rFonts w:ascii="DIN Next LT Arabic" w:hAnsi="DIN Next LT Arabic" w:cs="DIN Next LT Arabic"/>
          <w:b/>
          <w:bCs/>
          <w:color w:val="FF0000"/>
          <w:sz w:val="24"/>
          <w:szCs w:val="24"/>
          <w:u w:val="single"/>
          <w:rtl/>
        </w:rPr>
        <w:t>ً</w:t>
      </w:r>
      <w:r w:rsidRPr="00250EFD">
        <w:rPr>
          <w:rFonts w:ascii="DIN Next LT Arabic" w:hAnsi="DIN Next LT Arabic" w:cs="DIN Next LT Arabic"/>
          <w:b/>
          <w:bCs/>
          <w:color w:val="FF0000"/>
          <w:sz w:val="24"/>
          <w:szCs w:val="24"/>
          <w:u w:val="single"/>
          <w:rtl/>
        </w:rPr>
        <w:t>ا:</w:t>
      </w:r>
      <w:r w:rsidRPr="00250EFD">
        <w:rPr>
          <w:rFonts w:ascii="DIN Next LT Arabic" w:hAnsi="DIN Next LT Arabic" w:cs="DIN Next LT Arabic"/>
          <w:color w:val="FF0000"/>
          <w:sz w:val="24"/>
          <w:szCs w:val="24"/>
          <w:rtl/>
        </w:rPr>
        <w:t xml:space="preserve"> على المتعاقد طوال مدة العقد أن يوفر المهارات والكفاءات والخبرات اللازمة والمؤهلة لإتمام وتنفيذ الخدمات على الوجه الأكمل. </w:t>
      </w:r>
    </w:p>
    <w:p w14:paraId="4A20E464" w14:textId="77777777" w:rsidR="002B098C" w:rsidRPr="00250EFD" w:rsidRDefault="002B098C" w:rsidP="002B098C">
      <w:pPr>
        <w:bidi/>
        <w:spacing w:before="240"/>
        <w:jc w:val="both"/>
        <w:rPr>
          <w:rFonts w:ascii="DIN Next LT Arabic" w:hAnsi="DIN Next LT Arabic" w:cs="DIN Next LT Arabic"/>
          <w:color w:val="FF0000"/>
          <w:sz w:val="24"/>
          <w:szCs w:val="24"/>
          <w:rtl/>
        </w:rPr>
      </w:pPr>
      <w:r w:rsidRPr="00250EFD">
        <w:rPr>
          <w:rFonts w:ascii="DIN Next LT Arabic" w:hAnsi="DIN Next LT Arabic" w:cs="DIN Next LT Arabic"/>
          <w:b/>
          <w:bCs/>
          <w:color w:val="FF0000"/>
          <w:sz w:val="24"/>
          <w:szCs w:val="24"/>
          <w:u w:val="single"/>
          <w:rtl/>
        </w:rPr>
        <w:t>ثالثًا:</w:t>
      </w:r>
      <w:r w:rsidRPr="00250EFD">
        <w:rPr>
          <w:rFonts w:ascii="DIN Next LT Arabic" w:hAnsi="DIN Next LT Arabic" w:cs="DIN Next LT Arabic"/>
          <w:b/>
          <w:bCs/>
          <w:color w:val="FF0000"/>
          <w:sz w:val="24"/>
          <w:szCs w:val="24"/>
          <w:rtl/>
        </w:rPr>
        <w:t xml:space="preserve"> </w:t>
      </w:r>
      <w:r w:rsidRPr="00250EFD">
        <w:rPr>
          <w:rFonts w:ascii="DIN Next LT Arabic" w:hAnsi="DIN Next LT Arabic" w:cs="DIN Next LT Arabic"/>
          <w:color w:val="FF0000"/>
          <w:sz w:val="24"/>
          <w:szCs w:val="24"/>
          <w:rtl/>
        </w:rPr>
        <w:t>يقر المتعاقد بموجب هذا العقد باطلاعه على كافة الوثائق والمعلومات اللازمة للعمل بموجب ما تم الاتفاق عليه وفي إطاره، وعلى المتعاقد تحري دقة وصحة المعلومات والوثائق المقدمة له بنفسه.</w:t>
      </w:r>
    </w:p>
    <w:p w14:paraId="5D41AED7" w14:textId="77777777" w:rsidR="00FA7100" w:rsidRPr="00250EFD" w:rsidRDefault="00FA7100" w:rsidP="002F1267">
      <w:pPr>
        <w:pStyle w:val="Heading1"/>
        <w:numPr>
          <w:ilvl w:val="0"/>
          <w:numId w:val="0"/>
        </w:numPr>
        <w:bidi/>
        <w:spacing w:before="240" w:after="0"/>
        <w:ind w:left="432" w:hanging="432"/>
        <w:jc w:val="both"/>
        <w:rPr>
          <w:rFonts w:ascii="DIN Next LT Arabic" w:hAnsi="DIN Next LT Arabic" w:cs="DIN Next LT Arabic"/>
          <w:sz w:val="24"/>
          <w:szCs w:val="24"/>
        </w:rPr>
      </w:pPr>
      <w:bookmarkStart w:id="1121" w:name="_Toc20408033"/>
      <w:bookmarkStart w:id="1122" w:name="_Toc28039539"/>
      <w:bookmarkStart w:id="1123" w:name="_Toc29297632"/>
      <w:bookmarkStart w:id="1124" w:name="_Toc138250077"/>
      <w:bookmarkStart w:id="1125" w:name="_Toc139354799"/>
      <w:bookmarkStart w:id="1126" w:name="_Toc139356699"/>
      <w:r w:rsidRPr="00250EFD">
        <w:rPr>
          <w:rFonts w:ascii="DIN Next LT Arabic" w:hAnsi="DIN Next LT Arabic" w:cs="DIN Next LT Arabic"/>
          <w:sz w:val="24"/>
          <w:szCs w:val="24"/>
          <w:rtl/>
        </w:rPr>
        <w:lastRenderedPageBreak/>
        <w:t>القسم الثاني عشر: الملحقات</w:t>
      </w:r>
      <w:bookmarkEnd w:id="1121"/>
      <w:bookmarkEnd w:id="1122"/>
      <w:bookmarkEnd w:id="1123"/>
      <w:bookmarkEnd w:id="1124"/>
      <w:bookmarkEnd w:id="1125"/>
      <w:bookmarkEnd w:id="1126"/>
    </w:p>
    <w:p w14:paraId="3BDD5030" w14:textId="77777777" w:rsidR="00FA7100" w:rsidRPr="00250EFD" w:rsidRDefault="00FA7100" w:rsidP="00FA7100">
      <w:pPr>
        <w:pStyle w:val="Heading3"/>
        <w:pBdr>
          <w:top w:val="single" w:sz="4" w:space="1" w:color="auto"/>
        </w:pBdr>
        <w:bidi/>
        <w:spacing w:before="240" w:after="0"/>
        <w:contextualSpacing/>
        <w:jc w:val="both"/>
        <w:rPr>
          <w:rFonts w:ascii="DIN Next LT Arabic" w:hAnsi="DIN Next LT Arabic" w:cs="DIN Next LT Arabic"/>
          <w:color w:val="FF0000"/>
          <w:szCs w:val="24"/>
          <w:rtl/>
        </w:rPr>
      </w:pPr>
      <w:bookmarkStart w:id="1127" w:name="_Toc38563424"/>
      <w:bookmarkStart w:id="1128" w:name="_Toc20408034"/>
      <w:bookmarkStart w:id="1129" w:name="_Toc28039540"/>
      <w:bookmarkStart w:id="1130" w:name="_Toc29297633"/>
    </w:p>
    <w:p w14:paraId="345A125C"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31" w:name="_Toc138250078"/>
      <w:bookmarkStart w:id="1132" w:name="_Toc139354800"/>
      <w:bookmarkStart w:id="1133" w:name="_Toc139356700"/>
      <w:r w:rsidRPr="00250EFD">
        <w:rPr>
          <w:rFonts w:ascii="DIN Next LT Arabic" w:hAnsi="DIN Next LT Arabic" w:cs="DIN Next LT Arabic"/>
          <w:b/>
          <w:color w:val="FF0000"/>
          <w:szCs w:val="24"/>
          <w:rtl/>
        </w:rPr>
        <w:t>ملحق (1):</w:t>
      </w:r>
      <w:bookmarkEnd w:id="1127"/>
      <w:bookmarkEnd w:id="1131"/>
      <w:bookmarkEnd w:id="1132"/>
      <w:bookmarkEnd w:id="1133"/>
    </w:p>
    <w:p w14:paraId="7E7F33DA"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34" w:name="_Toc38563425"/>
      <w:bookmarkStart w:id="1135" w:name="_Toc138250079"/>
      <w:bookmarkStart w:id="1136" w:name="_Toc139354801"/>
      <w:bookmarkStart w:id="1137" w:name="_Toc139356701"/>
      <w:r w:rsidRPr="00250EFD">
        <w:rPr>
          <w:rFonts w:ascii="DIN Next LT Arabic" w:hAnsi="DIN Next LT Arabic" w:cs="DIN Next LT Arabic"/>
          <w:b/>
          <w:color w:val="FF0000"/>
          <w:szCs w:val="24"/>
          <w:rtl/>
        </w:rPr>
        <w:t>ملحق (2):</w:t>
      </w:r>
      <w:bookmarkEnd w:id="1134"/>
      <w:bookmarkEnd w:id="1135"/>
      <w:bookmarkEnd w:id="1136"/>
      <w:bookmarkEnd w:id="1137"/>
    </w:p>
    <w:p w14:paraId="70F529A1"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38" w:name="_Toc38563426"/>
      <w:bookmarkStart w:id="1139" w:name="_Toc138250080"/>
      <w:bookmarkStart w:id="1140" w:name="_Toc139354802"/>
      <w:bookmarkStart w:id="1141" w:name="_Toc139356702"/>
      <w:r w:rsidRPr="00250EFD">
        <w:rPr>
          <w:rFonts w:ascii="DIN Next LT Arabic" w:hAnsi="DIN Next LT Arabic" w:cs="DIN Next LT Arabic"/>
          <w:b/>
          <w:color w:val="FF0000"/>
          <w:szCs w:val="24"/>
          <w:rtl/>
        </w:rPr>
        <w:t>ملحق (3):</w:t>
      </w:r>
      <w:bookmarkEnd w:id="1138"/>
      <w:bookmarkEnd w:id="1139"/>
      <w:bookmarkEnd w:id="1140"/>
      <w:bookmarkEnd w:id="1141"/>
    </w:p>
    <w:p w14:paraId="084AF403"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42" w:name="_Toc38563427"/>
      <w:bookmarkStart w:id="1143" w:name="_Toc138250081"/>
      <w:bookmarkStart w:id="1144" w:name="_Toc139354803"/>
      <w:bookmarkStart w:id="1145" w:name="_Toc139356703"/>
      <w:r w:rsidRPr="00250EFD">
        <w:rPr>
          <w:rFonts w:ascii="DIN Next LT Arabic" w:hAnsi="DIN Next LT Arabic" w:cs="DIN Next LT Arabic"/>
          <w:b/>
          <w:color w:val="FF0000"/>
          <w:szCs w:val="24"/>
          <w:rtl/>
        </w:rPr>
        <w:t>ملحق (4):</w:t>
      </w:r>
      <w:bookmarkEnd w:id="1142"/>
      <w:bookmarkEnd w:id="1143"/>
      <w:bookmarkEnd w:id="1144"/>
      <w:bookmarkEnd w:id="1145"/>
    </w:p>
    <w:p w14:paraId="3E7FC792"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46" w:name="_Toc38563428"/>
      <w:bookmarkStart w:id="1147" w:name="_Toc138250082"/>
      <w:bookmarkStart w:id="1148" w:name="_Toc139354804"/>
      <w:bookmarkStart w:id="1149" w:name="_Toc139356704"/>
      <w:r w:rsidRPr="00250EFD">
        <w:rPr>
          <w:rFonts w:ascii="DIN Next LT Arabic" w:hAnsi="DIN Next LT Arabic" w:cs="DIN Next LT Arabic"/>
          <w:b/>
          <w:color w:val="FF0000"/>
          <w:szCs w:val="24"/>
          <w:rtl/>
        </w:rPr>
        <w:t>ملحق (5):</w:t>
      </w:r>
      <w:bookmarkEnd w:id="1146"/>
      <w:bookmarkEnd w:id="1147"/>
      <w:bookmarkEnd w:id="1148"/>
      <w:bookmarkEnd w:id="1149"/>
    </w:p>
    <w:p w14:paraId="4717F385" w14:textId="77777777" w:rsidR="00FA7100" w:rsidRPr="00250EFD" w:rsidRDefault="00FA7100" w:rsidP="00FA7100">
      <w:pPr>
        <w:pStyle w:val="Heading3"/>
        <w:bidi/>
        <w:jc w:val="both"/>
        <w:rPr>
          <w:rFonts w:ascii="DIN Next LT Arabic" w:hAnsi="DIN Next LT Arabic" w:cs="DIN Next LT Arabic"/>
          <w:b/>
          <w:color w:val="FF0000"/>
          <w:szCs w:val="24"/>
        </w:rPr>
      </w:pPr>
      <w:bookmarkStart w:id="1150" w:name="_Toc28039545"/>
      <w:bookmarkStart w:id="1151" w:name="_Toc29297638"/>
      <w:bookmarkStart w:id="1152" w:name="_Toc38563429"/>
      <w:bookmarkStart w:id="1153" w:name="_Toc138250083"/>
      <w:bookmarkStart w:id="1154" w:name="_Toc139354805"/>
      <w:bookmarkStart w:id="1155" w:name="_Toc139356705"/>
      <w:r w:rsidRPr="00250EFD">
        <w:rPr>
          <w:rFonts w:ascii="DIN Next LT Arabic" w:hAnsi="DIN Next LT Arabic" w:cs="DIN Next LT Arabic"/>
          <w:b/>
          <w:color w:val="FF0000"/>
          <w:szCs w:val="24"/>
          <w:rtl/>
        </w:rPr>
        <w:t>ملحق (6):</w:t>
      </w:r>
      <w:bookmarkEnd w:id="1128"/>
      <w:bookmarkEnd w:id="1129"/>
      <w:bookmarkEnd w:id="1130"/>
      <w:bookmarkEnd w:id="1150"/>
      <w:bookmarkEnd w:id="1151"/>
      <w:bookmarkEnd w:id="1152"/>
      <w:bookmarkEnd w:id="1153"/>
      <w:bookmarkEnd w:id="1154"/>
      <w:bookmarkEnd w:id="1155"/>
    </w:p>
    <w:p w14:paraId="7CE61A17" w14:textId="48788D6F" w:rsidR="00FA7100" w:rsidRPr="00250EFD" w:rsidRDefault="00FA7100" w:rsidP="00FA7100">
      <w:pPr>
        <w:pStyle w:val="Heading3"/>
        <w:bidi/>
        <w:jc w:val="both"/>
        <w:rPr>
          <w:rFonts w:ascii="DIN Next LT Arabic" w:hAnsi="DIN Next LT Arabic" w:cs="DIN Next LT Arabic"/>
          <w:color w:val="0070C0"/>
          <w:szCs w:val="24"/>
          <w:rtl/>
        </w:rPr>
      </w:pPr>
      <w:bookmarkStart w:id="1156" w:name="_Toc138250084"/>
      <w:bookmarkStart w:id="1157" w:name="_Toc139354806"/>
      <w:bookmarkStart w:id="1158" w:name="_Toc139356706"/>
      <w:bookmarkStart w:id="1159" w:name="_Hlk127433943"/>
      <w:bookmarkStart w:id="1160" w:name="_Toc20408035"/>
      <w:bookmarkStart w:id="1161" w:name="_Toc28039541"/>
      <w:bookmarkStart w:id="1162" w:name="_Toc29297634"/>
      <w:r w:rsidRPr="00250EFD">
        <w:rPr>
          <w:rFonts w:ascii="DIN Next LT Arabic" w:hAnsi="DIN Next LT Arabic" w:cs="DIN Next LT Arabic"/>
          <w:b/>
          <w:color w:val="00B050"/>
          <w:szCs w:val="24"/>
          <w:rtl/>
        </w:rPr>
        <w:t>ملحق (7): القائمة الإلزامية</w:t>
      </w:r>
      <w:bookmarkEnd w:id="1156"/>
      <w:bookmarkEnd w:id="1157"/>
      <w:bookmarkEnd w:id="1158"/>
      <w:r w:rsidRPr="00250EFD">
        <w:rPr>
          <w:rFonts w:ascii="DIN Next LT Arabic" w:hAnsi="DIN Next LT Arabic" w:cs="DIN Next LT Arabic"/>
          <w:b/>
          <w:color w:val="00B050"/>
          <w:szCs w:val="24"/>
          <w:rtl/>
        </w:rPr>
        <w:t xml:space="preserve"> </w:t>
      </w:r>
      <w:r w:rsidR="00A40271" w:rsidRPr="00250EFD">
        <w:rPr>
          <w:rFonts w:ascii="DIN Next LT Arabic" w:hAnsi="DIN Next LT Arabic" w:cs="DIN Next LT Arabic"/>
          <w:color w:val="0070C0"/>
          <w:szCs w:val="24"/>
        </w:rPr>
        <w:t>]</w:t>
      </w:r>
      <w:r w:rsidR="00A40271" w:rsidRPr="00250EFD">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3AA75F51" w14:textId="4D0D04C4" w:rsidR="00FA7100" w:rsidRPr="00250EFD" w:rsidRDefault="00FA7100" w:rsidP="00A40271">
      <w:pPr>
        <w:pStyle w:val="Heading3"/>
        <w:bidi/>
        <w:jc w:val="both"/>
        <w:rPr>
          <w:rFonts w:ascii="DIN Next LT Arabic" w:hAnsi="DIN Next LT Arabic" w:cs="DIN Next LT Arabic"/>
          <w:color w:val="0070C0"/>
          <w:szCs w:val="24"/>
          <w:rtl/>
        </w:rPr>
      </w:pPr>
      <w:bookmarkStart w:id="1163" w:name="_Toc138250085"/>
      <w:bookmarkStart w:id="1164" w:name="_Toc139354807"/>
      <w:bookmarkStart w:id="1165" w:name="_Toc139356707"/>
      <w:r w:rsidRPr="00250EFD">
        <w:rPr>
          <w:rFonts w:ascii="DIN Next LT Arabic" w:hAnsi="DIN Next LT Arabic" w:cs="DIN Next LT Arabic"/>
          <w:b/>
          <w:color w:val="00B050"/>
          <w:szCs w:val="24"/>
          <w:rtl/>
        </w:rPr>
        <w:t>ملحق (8): الشروط والأحكام لآلية التفضيل السعري للمنتج الوطني</w:t>
      </w:r>
      <w:bookmarkEnd w:id="1163"/>
      <w:bookmarkEnd w:id="1164"/>
      <w:bookmarkEnd w:id="1165"/>
      <w:r w:rsidRPr="00250EFD">
        <w:rPr>
          <w:rFonts w:ascii="DIN Next LT Arabic" w:hAnsi="DIN Next LT Arabic" w:cs="DIN Next LT Arabic"/>
          <w:color w:val="0070C0"/>
          <w:szCs w:val="24"/>
        </w:rPr>
        <w:t>]</w:t>
      </w:r>
      <w:r w:rsidRPr="00250EFD">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420084FC" w14:textId="77777777" w:rsidR="00FA7100" w:rsidRPr="00250EFD" w:rsidRDefault="00FA7100" w:rsidP="00FA7100">
      <w:pPr>
        <w:bidi/>
        <w:jc w:val="both"/>
        <w:rPr>
          <w:rFonts w:ascii="DIN Next LT Arabic" w:hAnsi="DIN Next LT Arabic" w:cs="DIN Next LT Arabic"/>
          <w:color w:val="0070C0"/>
          <w:sz w:val="24"/>
          <w:szCs w:val="24"/>
          <w:rtl/>
        </w:rPr>
      </w:pPr>
    </w:p>
    <w:p w14:paraId="30FB8561" w14:textId="052383A0" w:rsidR="00FA7100" w:rsidRPr="00250EFD" w:rsidRDefault="00FA7100" w:rsidP="00A40271">
      <w:pPr>
        <w:pStyle w:val="Heading3"/>
        <w:bidi/>
        <w:jc w:val="both"/>
        <w:rPr>
          <w:rFonts w:ascii="DIN Next LT Arabic" w:hAnsi="DIN Next LT Arabic" w:cs="DIN Next LT Arabic"/>
          <w:color w:val="0070C0"/>
          <w:szCs w:val="24"/>
          <w:rtl/>
        </w:rPr>
      </w:pPr>
      <w:bookmarkStart w:id="1166" w:name="_Toc138250086"/>
      <w:bookmarkStart w:id="1167" w:name="_Toc139354808"/>
      <w:bookmarkStart w:id="1168" w:name="_Toc139356708"/>
      <w:bookmarkEnd w:id="1159"/>
      <w:r w:rsidRPr="00250EFD">
        <w:rPr>
          <w:rFonts w:ascii="DIN Next LT Arabic" w:hAnsi="DIN Next LT Arabic" w:cs="DIN Next LT Arabic"/>
          <w:b/>
          <w:color w:val="00B050"/>
          <w:szCs w:val="24"/>
          <w:rtl/>
        </w:rPr>
        <w:t>ملحق (9) الشروط والأحكام المتعلقة بتطبيق آلية الحد الأدنى المطلوب للمحتوى المحلي</w:t>
      </w:r>
      <w:bookmarkEnd w:id="1166"/>
      <w:bookmarkEnd w:id="1167"/>
      <w:bookmarkEnd w:id="1168"/>
      <w:r w:rsidRPr="00250EFD">
        <w:rPr>
          <w:rFonts w:ascii="DIN Next LT Arabic" w:hAnsi="DIN Next LT Arabic" w:cs="DIN Next LT Arabic"/>
          <w:color w:val="0070C0"/>
          <w:szCs w:val="24"/>
        </w:rPr>
        <w:t>]</w:t>
      </w:r>
      <w:r w:rsidRPr="00250EFD">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r w:rsidR="00A40271" w:rsidRPr="00250EFD">
        <w:rPr>
          <w:rFonts w:ascii="DIN Next LT Arabic" w:hAnsi="DIN Next LT Arabic" w:cs="DIN Next LT Arabic"/>
          <w:color w:val="0070C0"/>
          <w:szCs w:val="24"/>
          <w:rtl/>
        </w:rPr>
        <w:t>]</w:t>
      </w:r>
    </w:p>
    <w:p w14:paraId="3C3899B4" w14:textId="77777777" w:rsidR="00FA7100" w:rsidRPr="00250EFD" w:rsidRDefault="00FA7100" w:rsidP="00FA7100">
      <w:pPr>
        <w:bidi/>
        <w:jc w:val="both"/>
        <w:rPr>
          <w:rFonts w:ascii="DIN Next LT Arabic" w:hAnsi="DIN Next LT Arabic" w:cs="DIN Next LT Arabic"/>
          <w:color w:val="0070C0"/>
          <w:sz w:val="24"/>
          <w:szCs w:val="24"/>
        </w:rPr>
      </w:pPr>
    </w:p>
    <w:p w14:paraId="19671B11" w14:textId="53A000D5" w:rsidR="00FA7100" w:rsidRPr="00250EFD" w:rsidRDefault="00FA7100" w:rsidP="00A40271">
      <w:pPr>
        <w:pStyle w:val="Heading3"/>
        <w:bidi/>
        <w:jc w:val="both"/>
        <w:rPr>
          <w:rFonts w:ascii="DIN Next LT Arabic" w:hAnsi="DIN Next LT Arabic" w:cs="DIN Next LT Arabic"/>
          <w:color w:val="0070C0"/>
          <w:szCs w:val="24"/>
          <w:rtl/>
        </w:rPr>
      </w:pPr>
      <w:bookmarkStart w:id="1169" w:name="_Toc138250087"/>
      <w:bookmarkStart w:id="1170" w:name="_Toc139354809"/>
      <w:bookmarkStart w:id="1171" w:name="_Toc139356709"/>
      <w:r w:rsidRPr="00250EFD">
        <w:rPr>
          <w:rFonts w:ascii="DIN Next LT Arabic" w:hAnsi="DIN Next LT Arabic" w:cs="DIN Next LT Arabic"/>
          <w:b/>
          <w:color w:val="00B050"/>
          <w:szCs w:val="24"/>
          <w:rtl/>
        </w:rPr>
        <w:t>ملحق (10): الشروط والأحكام المتعلقة بتطبيق آلية وزن المحتوى المحلي في التقييم المالي (على مستوى المنشأة)</w:t>
      </w:r>
      <w:bookmarkEnd w:id="1169"/>
      <w:bookmarkEnd w:id="1170"/>
      <w:bookmarkEnd w:id="1171"/>
      <w:r w:rsidRPr="00250EFD">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2386189E" w14:textId="77777777" w:rsidR="00FA7100" w:rsidRPr="00250EFD" w:rsidRDefault="00FA7100" w:rsidP="00FA7100">
      <w:pPr>
        <w:bidi/>
        <w:jc w:val="both"/>
        <w:rPr>
          <w:rFonts w:ascii="DIN Next LT Arabic" w:hAnsi="DIN Next LT Arabic" w:cs="DIN Next LT Arabic"/>
          <w:color w:val="0070C0"/>
          <w:sz w:val="24"/>
          <w:szCs w:val="24"/>
          <w:rtl/>
        </w:rPr>
      </w:pPr>
    </w:p>
    <w:p w14:paraId="42D687AE" w14:textId="3C4CD52E" w:rsidR="00D62E85" w:rsidRPr="00250EFD" w:rsidRDefault="00FA7100" w:rsidP="00A40271">
      <w:pPr>
        <w:pStyle w:val="Heading3"/>
        <w:bidi/>
        <w:jc w:val="both"/>
        <w:rPr>
          <w:rFonts w:ascii="DIN Next LT Arabic" w:hAnsi="DIN Next LT Arabic" w:cs="DIN Next LT Arabic"/>
        </w:rPr>
      </w:pPr>
      <w:bookmarkStart w:id="1172" w:name="_Toc138250088"/>
      <w:bookmarkStart w:id="1173" w:name="_Toc139354810"/>
      <w:bookmarkStart w:id="1174" w:name="_Toc139356710"/>
      <w:r w:rsidRPr="00250EFD">
        <w:rPr>
          <w:rFonts w:ascii="DIN Next LT Arabic" w:hAnsi="DIN Next LT Arabic" w:cs="DIN Next LT Arabic"/>
          <w:b/>
          <w:color w:val="00B050"/>
          <w:szCs w:val="24"/>
          <w:rtl/>
        </w:rPr>
        <w:t>ملحق (11): الشروط والأحكام المتعلقة بتطبيق آلية وزن المحتوى المحلي في التقييم المالي (على مستوى العقد)</w:t>
      </w:r>
      <w:bookmarkEnd w:id="1172"/>
      <w:bookmarkEnd w:id="1173"/>
      <w:bookmarkEnd w:id="1174"/>
      <w:r w:rsidRPr="00250EFD">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1160"/>
      <w:bookmarkEnd w:id="1161"/>
      <w:bookmarkEnd w:id="1162"/>
    </w:p>
    <w:sectPr w:rsidR="00D62E85" w:rsidRPr="00250EFD" w:rsidSect="00BB577D">
      <w:headerReference w:type="even" r:id="rId14"/>
      <w:headerReference w:type="default" r:id="rId15"/>
      <w:footerReference w:type="even" r:id="rId16"/>
      <w:footerReference w:type="default" r:id="rId17"/>
      <w:headerReference w:type="first" r:id="rId18"/>
      <w:footerReference w:type="first" r:id="rId19"/>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A78B" w14:textId="77777777" w:rsidR="00FB0777" w:rsidRDefault="00FB0777" w:rsidP="00512E7D">
      <w:r>
        <w:separator/>
      </w:r>
    </w:p>
    <w:p w14:paraId="27773453" w14:textId="77777777" w:rsidR="00FB0777" w:rsidRDefault="00FB0777"/>
  </w:endnote>
  <w:endnote w:type="continuationSeparator" w:id="0">
    <w:p w14:paraId="78C7D968" w14:textId="77777777" w:rsidR="00FB0777" w:rsidRDefault="00FB0777" w:rsidP="00512E7D">
      <w:r>
        <w:continuationSeparator/>
      </w:r>
    </w:p>
    <w:p w14:paraId="25EC661D" w14:textId="77777777" w:rsidR="00FB0777" w:rsidRDefault="00FB0777"/>
  </w:endnote>
  <w:endnote w:type="continuationNotice" w:id="1">
    <w:p w14:paraId="65997594" w14:textId="77777777" w:rsidR="00FB0777" w:rsidRDefault="00FB0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379FB48-8690-42D0-86B4-1EE96B733163}"/>
    <w:embedBold r:id="rId2" w:fontKey="{63CE5025-B4AC-46D9-9236-BDB0D69F931B}"/>
    <w:embedItalic r:id="rId3" w:fontKey="{0D1BEB5A-24BF-4519-9BA1-EF9006A9183A}"/>
    <w:embedBoldItalic r:id="rId4" w:fontKey="{29DD567D-FAE8-4924-890B-76BB686DD104}"/>
  </w:font>
  <w:font w:name="Calibri">
    <w:panose1 w:val="020F0502020204030204"/>
    <w:charset w:val="00"/>
    <w:family w:val="swiss"/>
    <w:pitch w:val="variable"/>
    <w:sig w:usb0="E4002EFF" w:usb1="C200247B" w:usb2="00000009" w:usb3="00000000" w:csb0="000001FF" w:csb1="00000000"/>
    <w:embedRegular r:id="rId5" w:fontKey="{352DD8FA-55E2-4397-8E06-5AC283379797}"/>
    <w:embedBold r:id="rId6" w:fontKey="{238085FB-9B52-4D0D-B778-09027E679964}"/>
    <w:embedItalic r:id="rId7" w:fontKey="{ABB086B7-492A-4825-9E50-14893BD2FF35}"/>
    <w:embedBoldItalic r:id="rId8" w:fontKey="{CBEE1AB8-F53D-4C08-A2E5-CB4AEFBE2CB9}"/>
  </w:font>
  <w:font w:name="DIN Next LT Arabic">
    <w:altName w:val="Arial"/>
    <w:charset w:val="00"/>
    <w:family w:val="swiss"/>
    <w:pitch w:val="variable"/>
    <w:sig w:usb0="8000202F" w:usb1="C000A04A" w:usb2="00000008" w:usb3="00000000" w:csb0="00000041" w:csb1="00000000"/>
    <w:embedRegular r:id="rId9" w:fontKey="{895AF065-4A9B-4735-A689-3BB4BA9CB55B}"/>
    <w:embedBold r:id="rId10" w:fontKey="{81858C5B-D192-4299-973A-D45967B4D8C5}"/>
    <w:embedItalic r:id="rId11" w:fontKey="{9345BE70-03DE-4C00-A86B-B33FECE63CA4}"/>
    <w:embedBoldItalic r:id="rId12" w:fontKey="{00CAABBB-74AA-4347-8DE0-2928F6E4613D}"/>
  </w:font>
  <w:font w:name="Symbol">
    <w:panose1 w:val="05050102010706020507"/>
    <w:charset w:val="02"/>
    <w:family w:val="roman"/>
    <w:pitch w:val="variable"/>
    <w:sig w:usb0="00000000" w:usb1="10000000" w:usb2="00000000" w:usb3="00000000" w:csb0="80000000" w:csb1="00000000"/>
    <w:embedRegular r:id="rId13" w:fontKey="{E9BFA1BE-BB58-426F-A52A-D80C5B6082DC}"/>
  </w:font>
  <w:font w:name="Courier New">
    <w:panose1 w:val="02070309020205020404"/>
    <w:charset w:val="00"/>
    <w:family w:val="modern"/>
    <w:pitch w:val="fixed"/>
    <w:sig w:usb0="E0002EFF" w:usb1="C0007843" w:usb2="00000009" w:usb3="00000000" w:csb0="000001FF" w:csb1="00000000"/>
    <w:embedRegular r:id="rId14" w:fontKey="{D442DA14-10E8-4C12-AFD9-2A3D382D3662}"/>
  </w:font>
  <w:font w:name="Wingdings">
    <w:panose1 w:val="05000000000000000000"/>
    <w:charset w:val="02"/>
    <w:family w:val="auto"/>
    <w:pitch w:val="variable"/>
    <w:sig w:usb0="00000000" w:usb1="10000000" w:usb2="00000000" w:usb3="00000000" w:csb0="80000000" w:csb1="00000000"/>
    <w:embedRegular r:id="rId15" w:fontKey="{1E664289-CE22-4059-9FCF-7EC97837326D}"/>
  </w:font>
  <w:font w:name="Arial">
    <w:panose1 w:val="020B0604020202020204"/>
    <w:charset w:val="00"/>
    <w:family w:val="swiss"/>
    <w:pitch w:val="variable"/>
    <w:sig w:usb0="E0002EFF" w:usb1="C000785B" w:usb2="00000009" w:usb3="00000000" w:csb0="000001FF" w:csb1="00000000"/>
    <w:embedRegular r:id="rId16" w:fontKey="{AD121ED6-0114-4955-92C9-CEF28D6F3F9F}"/>
    <w:embedBold r:id="rId17" w:fontKey="{E92E06A7-5E88-4608-B77C-B37D04FD311B}"/>
    <w:embedItalic r:id="rId18" w:fontKey="{FC60B21E-7E06-4D1A-BDCF-3F8BD4517D56}"/>
  </w:font>
  <w:font w:name="Cambria">
    <w:panose1 w:val="02040503050406030204"/>
    <w:charset w:val="00"/>
    <w:family w:val="roman"/>
    <w:pitch w:val="variable"/>
    <w:sig w:usb0="E00006FF" w:usb1="420024FF" w:usb2="02000000" w:usb3="00000000" w:csb0="0000019F" w:csb1="00000000"/>
    <w:embedRegular r:id="rId19" w:fontKey="{BFA0A51F-6B33-4748-99E8-531DF484E97B}"/>
    <w:embedBold r:id="rId20" w:fontKey="{F9120094-3687-406E-9EF1-40DD2C242130}"/>
    <w:embedBoldItalic r:id="rId21" w:fontKey="{34561A7A-DDAD-404D-98EA-0252C72C4D4F}"/>
  </w:font>
  <w:font w:name="Sakkal Majalla">
    <w:panose1 w:val="02000000000000000000"/>
    <w:charset w:val="00"/>
    <w:family w:val="auto"/>
    <w:pitch w:val="variable"/>
    <w:sig w:usb0="A0002027" w:usb1="80000000" w:usb2="00000108" w:usb3="00000000" w:csb0="000000D3" w:csb1="00000000"/>
    <w:embedRegular r:id="rId22" w:fontKey="{E2744726-1B9D-44B7-9A0F-5B4C30DABEE3}"/>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3" w:fontKey="{8B1C87F3-7AF0-400A-9152-804D0188DB91}"/>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4" w:fontKey="{7DE7DD7B-8BF1-4E8D-8C8F-B36124483EBD}"/>
    <w:embedBold r:id="rId25" w:fontKey="{46B17B8C-0B5F-4CFD-8EAD-C07C114700A8}"/>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6" w:fontKey="{A534E271-A81C-4760-9DA7-1202DA482296}"/>
    <w:embedBold r:id="rId27" w:fontKey="{32F5665D-48BE-40B5-BC13-59247CD0688A}"/>
  </w:font>
  <w:font w:name="Verdana">
    <w:panose1 w:val="020B0604030504040204"/>
    <w:charset w:val="00"/>
    <w:family w:val="swiss"/>
    <w:pitch w:val="variable"/>
    <w:sig w:usb0="A00006FF" w:usb1="4000205B" w:usb2="00000010" w:usb3="00000000" w:csb0="0000019F" w:csb1="00000000"/>
    <w:embedRegular r:id="rId28" w:fontKey="{62768B92-5095-4114-8C7D-0C555D72909A}"/>
    <w:embedBold r:id="rId29" w:fontKey="{C9CD0C18-6DD8-4079-B51D-9071CBCCE508}"/>
  </w:font>
  <w:font w:name="Traditional Arabic">
    <w:panose1 w:val="02020603050405020304"/>
    <w:charset w:val="00"/>
    <w:family w:val="roman"/>
    <w:pitch w:val="variable"/>
    <w:sig w:usb0="00002003" w:usb1="80000000" w:usb2="00000008" w:usb3="00000000" w:csb0="00000041" w:csb1="00000000"/>
    <w:embedRegular r:id="rId30" w:fontKey="{6DF75C2C-1C68-4CC8-8796-5BC1DF131039}"/>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31" w:fontKey="{A441B2AF-4222-4457-9244-2C5C2A3B5A7A}"/>
    <w:embedBold r:id="rId32" w:fontKey="{480D01EB-7F33-4FD5-AAC5-C3597A5BFD67}"/>
  </w:font>
  <w:font w:name="Aptos">
    <w:charset w:val="00"/>
    <w:family w:val="swiss"/>
    <w:pitch w:val="variable"/>
    <w:sig w:usb0="20000287" w:usb1="00000003" w:usb2="00000000" w:usb3="00000000" w:csb0="0000019F" w:csb1="00000000"/>
    <w:embedRegular r:id="rId33" w:fontKey="{ECE0FCCE-350E-4707-8826-945A61B6FC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9952" w14:textId="2DFC83DA" w:rsidR="007E2FA7" w:rsidRDefault="007E2FA7">
    <w:pPr>
      <w:pStyle w:val="Footer"/>
    </w:pPr>
    <w:r>
      <w:rPr>
        <w:noProof/>
      </w:rPr>
      <mc:AlternateContent>
        <mc:Choice Requires="wps">
          <w:drawing>
            <wp:anchor distT="0" distB="0" distL="0" distR="0" simplePos="0" relativeHeight="251685376" behindDoc="0" locked="0" layoutInCell="1" allowOverlap="1" wp14:anchorId="4B5B1BF6" wp14:editId="2CC5E78A">
              <wp:simplePos x="635" y="635"/>
              <wp:positionH relativeFrom="page">
                <wp:align>center</wp:align>
              </wp:positionH>
              <wp:positionV relativeFrom="page">
                <wp:align>bottom</wp:align>
              </wp:positionV>
              <wp:extent cx="919480" cy="376555"/>
              <wp:effectExtent l="0" t="0" r="13970" b="0"/>
              <wp:wrapNone/>
              <wp:docPr id="116079907"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0FA7F94" w14:textId="24FD054B"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5B1BF6"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00FA7F94" w14:textId="24FD054B"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BF95" w14:textId="0BF8B066" w:rsidR="008741FA" w:rsidRPr="003525EE" w:rsidRDefault="007E2FA7"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5E9400FC" wp14:editId="154629AC">
              <wp:simplePos x="685800" y="9804400"/>
              <wp:positionH relativeFrom="page">
                <wp:align>center</wp:align>
              </wp:positionH>
              <wp:positionV relativeFrom="page">
                <wp:align>bottom</wp:align>
              </wp:positionV>
              <wp:extent cx="919480" cy="376555"/>
              <wp:effectExtent l="0" t="0" r="13970" b="0"/>
              <wp:wrapNone/>
              <wp:docPr id="1325014029"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854A1C4" w14:textId="01CE8D36"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9400FC"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1854A1C4" w14:textId="01CE8D36"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8741FA" w:rsidRPr="00644437" w14:paraId="6F4E5044" w14:textId="77777777" w:rsidTr="0004368E">
      <w:trPr>
        <w:cantSplit/>
        <w:trHeight w:val="259"/>
        <w:jc w:val="center"/>
      </w:trPr>
      <w:tc>
        <w:tcPr>
          <w:tcW w:w="2536" w:type="dxa"/>
          <w:vAlign w:val="center"/>
        </w:tcPr>
        <w:p w14:paraId="14C4897A" w14:textId="4AFE13CB" w:rsidR="008741FA" w:rsidRPr="00AE3741" w:rsidRDefault="008741FA" w:rsidP="003248F9">
          <w:pPr>
            <w:tabs>
              <w:tab w:val="left" w:pos="110"/>
            </w:tabs>
            <w:bidi/>
            <w:ind w:left="144"/>
            <w:jc w:val="center"/>
            <w:rPr>
              <w:rFonts w:ascii="DIN Next LT Arabic" w:eastAsiaTheme="majorEastAsia" w:hAnsi="DIN Next LT Arabic" w:cs="DIN Next LT Arabic"/>
              <w:sz w:val="20"/>
              <w:szCs w:val="20"/>
            </w:rPr>
          </w:pPr>
          <w:r w:rsidRPr="00AE3741">
            <w:rPr>
              <w:rFonts w:ascii="DIN Next LT Arabic" w:hAnsi="DIN Next LT Arabic" w:cs="DIN Next LT Arabic"/>
              <w:sz w:val="20"/>
              <w:szCs w:val="20"/>
              <w:rtl/>
            </w:rPr>
            <w:t xml:space="preserve">رقم </w:t>
          </w:r>
          <w:r w:rsidRPr="00AE3741">
            <w:rPr>
              <w:rFonts w:ascii="DIN Next LT Arabic" w:hAnsi="DIN Next LT Arabic" w:cs="DIN Next LT Arabic"/>
              <w:sz w:val="20"/>
              <w:szCs w:val="20"/>
              <w:rtl/>
            </w:rPr>
            <w:t>الصفحة</w:t>
          </w:r>
          <w:r w:rsidRPr="00AE3741">
            <w:rPr>
              <w:rFonts w:ascii="DIN Next LT Arabic" w:hAnsi="DIN Next LT Arabic" w:cs="DIN Next LT Arabic"/>
              <w:sz w:val="20"/>
              <w:szCs w:val="20"/>
            </w:rPr>
            <w:br/>
          </w:r>
          <w:r w:rsidRPr="00AE3741">
            <w:rPr>
              <w:rFonts w:ascii="DIN Next LT Arabic" w:hAnsi="DIN Next LT Arabic" w:cs="DIN Next LT Arabic"/>
              <w:sz w:val="20"/>
              <w:szCs w:val="20"/>
            </w:rPr>
            <w:fldChar w:fldCharType="begin"/>
          </w:r>
          <w:r w:rsidRPr="00AE3741">
            <w:rPr>
              <w:rFonts w:ascii="DIN Next LT Arabic" w:hAnsi="DIN Next LT Arabic" w:cs="DIN Next LT Arabic"/>
              <w:sz w:val="20"/>
              <w:szCs w:val="20"/>
            </w:rPr>
            <w:instrText xml:space="preserve"> PAGE </w:instrText>
          </w:r>
          <w:r w:rsidRPr="00AE3741">
            <w:rPr>
              <w:rFonts w:ascii="DIN Next LT Arabic" w:hAnsi="DIN Next LT Arabic" w:cs="DIN Next LT Arabic"/>
              <w:sz w:val="20"/>
              <w:szCs w:val="20"/>
            </w:rPr>
            <w:fldChar w:fldCharType="separate"/>
          </w:r>
          <w:r w:rsidR="00352C80">
            <w:rPr>
              <w:rFonts w:ascii="DIN Next LT Arabic" w:hAnsi="DIN Next LT Arabic" w:cs="DIN Next LT Arabic"/>
              <w:noProof/>
              <w:sz w:val="20"/>
              <w:szCs w:val="20"/>
              <w:rtl/>
            </w:rPr>
            <w:t>22</w:t>
          </w:r>
          <w:r w:rsidRPr="00AE3741">
            <w:rPr>
              <w:rFonts w:ascii="DIN Next LT Arabic" w:hAnsi="DIN Next LT Arabic" w:cs="DIN Next LT Arabic"/>
              <w:sz w:val="20"/>
              <w:szCs w:val="20"/>
            </w:rPr>
            <w:fldChar w:fldCharType="end"/>
          </w:r>
          <w:r w:rsidRPr="00AE3741">
            <w:rPr>
              <w:rFonts w:ascii="DIN Next LT Arabic" w:hAnsi="DIN Next LT Arabic" w:cs="DIN Next LT Arabic"/>
              <w:sz w:val="20"/>
              <w:szCs w:val="20"/>
              <w:rtl/>
            </w:rPr>
            <w:t xml:space="preserve"> من </w:t>
          </w:r>
          <w:r w:rsidRPr="00AE3741">
            <w:rPr>
              <w:rFonts w:ascii="DIN Next LT Arabic" w:hAnsi="DIN Next LT Arabic" w:cs="DIN Next LT Arabic"/>
              <w:sz w:val="20"/>
              <w:szCs w:val="20"/>
            </w:rPr>
            <w:fldChar w:fldCharType="begin"/>
          </w:r>
          <w:r w:rsidRPr="00AE3741">
            <w:rPr>
              <w:rFonts w:ascii="DIN Next LT Arabic" w:hAnsi="DIN Next LT Arabic" w:cs="DIN Next LT Arabic"/>
              <w:sz w:val="20"/>
              <w:szCs w:val="20"/>
            </w:rPr>
            <w:instrText xml:space="preserve"> NUMPAGES </w:instrText>
          </w:r>
          <w:r w:rsidRPr="00AE3741">
            <w:rPr>
              <w:rFonts w:ascii="DIN Next LT Arabic" w:hAnsi="DIN Next LT Arabic" w:cs="DIN Next LT Arabic"/>
              <w:sz w:val="20"/>
              <w:szCs w:val="20"/>
            </w:rPr>
            <w:fldChar w:fldCharType="separate"/>
          </w:r>
          <w:r w:rsidR="00352C80">
            <w:rPr>
              <w:rFonts w:ascii="DIN Next LT Arabic" w:hAnsi="DIN Next LT Arabic" w:cs="DIN Next LT Arabic"/>
              <w:noProof/>
              <w:sz w:val="20"/>
              <w:szCs w:val="20"/>
              <w:rtl/>
            </w:rPr>
            <w:t>76</w:t>
          </w:r>
          <w:r w:rsidRPr="00AE3741">
            <w:rPr>
              <w:rFonts w:ascii="DIN Next LT Arabic" w:hAnsi="DIN Next LT Arabic" w:cs="DIN Next LT Arabic"/>
              <w:sz w:val="20"/>
              <w:szCs w:val="20"/>
            </w:rPr>
            <w:fldChar w:fldCharType="end"/>
          </w:r>
        </w:p>
      </w:tc>
      <w:tc>
        <w:tcPr>
          <w:tcW w:w="2536" w:type="dxa"/>
          <w:vAlign w:val="center"/>
        </w:tcPr>
        <w:p w14:paraId="52DAD8B3" w14:textId="77777777" w:rsidR="008741FA" w:rsidRPr="00AE3741" w:rsidRDefault="008741FA" w:rsidP="003248F9">
          <w:pPr>
            <w:tabs>
              <w:tab w:val="left" w:pos="110"/>
            </w:tabs>
            <w:bidi/>
            <w:ind w:left="144"/>
            <w:jc w:val="center"/>
            <w:rPr>
              <w:rFonts w:ascii="DIN Next LT Arabic" w:hAnsi="DIN Next LT Arabic" w:cs="DIN Next LT Arabic"/>
              <w:sz w:val="20"/>
              <w:szCs w:val="20"/>
            </w:rPr>
          </w:pPr>
          <w:r w:rsidRPr="00AE3741">
            <w:rPr>
              <w:rFonts w:ascii="DIN Next LT Arabic" w:eastAsiaTheme="majorEastAsia" w:hAnsi="DIN Next LT Arabic" w:cs="DIN Next LT Arabic"/>
              <w:sz w:val="20"/>
              <w:szCs w:val="20"/>
              <w:rtl/>
            </w:rPr>
            <w:t>تاريخ الإصدار:___________</w:t>
          </w:r>
        </w:p>
      </w:tc>
      <w:tc>
        <w:tcPr>
          <w:tcW w:w="2536" w:type="dxa"/>
          <w:vAlign w:val="center"/>
        </w:tcPr>
        <w:p w14:paraId="30B81A87" w14:textId="4EE4D574" w:rsidR="008741FA" w:rsidRPr="00AE3741" w:rsidRDefault="008741FA" w:rsidP="003248F9">
          <w:pPr>
            <w:tabs>
              <w:tab w:val="left" w:pos="-630"/>
            </w:tabs>
            <w:bidi/>
            <w:ind w:left="144"/>
            <w:jc w:val="center"/>
            <w:rPr>
              <w:rFonts w:ascii="DIN Next LT Arabic" w:hAnsi="DIN Next LT Arabic" w:cs="DIN Next LT Arabic"/>
              <w:sz w:val="20"/>
              <w:szCs w:val="20"/>
            </w:rPr>
          </w:pPr>
          <w:r w:rsidRPr="00AE3741">
            <w:rPr>
              <w:rFonts w:ascii="DIN Next LT Arabic" w:hAnsi="DIN Next LT Arabic" w:cs="DIN Next LT Arabic"/>
              <w:sz w:val="20"/>
              <w:szCs w:val="20"/>
              <w:rtl/>
            </w:rPr>
            <w:t xml:space="preserve">رقم النسخة: </w:t>
          </w:r>
          <w:r w:rsidR="001B39B3">
            <w:rPr>
              <w:rFonts w:ascii="DIN Next LT Arabic" w:hAnsi="DIN Next LT Arabic" w:cs="DIN Next LT Arabic" w:hint="cs"/>
              <w:sz w:val="20"/>
              <w:szCs w:val="20"/>
              <w:rtl/>
            </w:rPr>
            <w:t>الثانية</w:t>
          </w:r>
        </w:p>
      </w:tc>
      <w:tc>
        <w:tcPr>
          <w:tcW w:w="2537" w:type="dxa"/>
          <w:vAlign w:val="center"/>
        </w:tcPr>
        <w:p w14:paraId="21DE7C2B" w14:textId="77777777" w:rsidR="008741FA" w:rsidRPr="00AE3741" w:rsidRDefault="008741FA" w:rsidP="008D33B0">
          <w:pPr>
            <w:tabs>
              <w:tab w:val="left" w:pos="314"/>
            </w:tabs>
            <w:bidi/>
            <w:ind w:left="144"/>
            <w:jc w:val="center"/>
            <w:rPr>
              <w:rFonts w:ascii="DIN Next LT Arabic" w:hAnsi="DIN Next LT Arabic" w:cs="DIN Next LT Arabic"/>
              <w:sz w:val="20"/>
              <w:szCs w:val="20"/>
            </w:rPr>
          </w:pPr>
          <w:r w:rsidRPr="00AE3741">
            <w:rPr>
              <w:rFonts w:ascii="DIN Next LT Arabic" w:hAnsi="DIN Next LT Arabic" w:cs="DIN Next LT Arabic"/>
              <w:sz w:val="20"/>
              <w:szCs w:val="20"/>
              <w:rtl/>
            </w:rPr>
            <w:t>رقم العقد:___________</w:t>
          </w:r>
        </w:p>
      </w:tc>
    </w:tr>
  </w:tbl>
  <w:p w14:paraId="2A6A27F5" w14:textId="77777777" w:rsidR="008741FA" w:rsidRPr="003525EE" w:rsidRDefault="008741FA"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8741FA" w:rsidRPr="00E76F3E" w14:paraId="7319983E" w14:textId="77777777" w:rsidTr="00D11105">
      <w:trPr>
        <w:cantSplit/>
        <w:trHeight w:val="259"/>
        <w:jc w:val="center"/>
      </w:trPr>
      <w:tc>
        <w:tcPr>
          <w:tcW w:w="2536" w:type="dxa"/>
          <w:vAlign w:val="center"/>
        </w:tcPr>
        <w:p w14:paraId="0D74A95B" w14:textId="290585A7" w:rsidR="008741FA" w:rsidRPr="00E76F3E" w:rsidRDefault="007E2FA7"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53E51ABA" wp14:editId="19D94D4B">
                    <wp:simplePos x="635" y="635"/>
                    <wp:positionH relativeFrom="page">
                      <wp:align>center</wp:align>
                    </wp:positionH>
                    <wp:positionV relativeFrom="page">
                      <wp:align>bottom</wp:align>
                    </wp:positionV>
                    <wp:extent cx="919480" cy="376555"/>
                    <wp:effectExtent l="0" t="0" r="13970" b="0"/>
                    <wp:wrapNone/>
                    <wp:docPr id="1719131288"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3DB8581" w14:textId="179D47A9"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E51ABA"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03DB8581" w14:textId="179D47A9" w:rsidR="007E2FA7" w:rsidRPr="007E2FA7" w:rsidRDefault="007E2FA7" w:rsidP="007E2FA7">
                          <w:pPr>
                            <w:rPr>
                              <w:rFonts w:ascii="Aptos" w:eastAsia="Aptos" w:hAnsi="Aptos" w:cs="Aptos"/>
                              <w:noProof/>
                              <w:color w:val="FFFF00"/>
                              <w:sz w:val="24"/>
                              <w:szCs w:val="24"/>
                            </w:rPr>
                          </w:pPr>
                          <w:r w:rsidRPr="007E2FA7">
                            <w:rPr>
                              <w:rFonts w:ascii="Aptos" w:eastAsia="Aptos" w:hAnsi="Aptos" w:cs="Aptos"/>
                              <w:noProof/>
                              <w:color w:val="FFFF00"/>
                              <w:sz w:val="24"/>
                              <w:szCs w:val="24"/>
                            </w:rPr>
                            <w:t>Restricted-</w:t>
                          </w:r>
                          <w:r w:rsidRPr="007E2FA7">
                            <w:rPr>
                              <w:rFonts w:ascii="Aptos" w:eastAsia="Aptos" w:hAnsi="Aptos" w:cs="Aptos"/>
                              <w:noProof/>
                              <w:color w:val="FFFF00"/>
                              <w:sz w:val="24"/>
                              <w:szCs w:val="24"/>
                              <w:rtl/>
                            </w:rPr>
                            <w:t>مقيد</w:t>
                          </w:r>
                        </w:p>
                      </w:txbxContent>
                    </v:textbox>
                    <w10:wrap anchorx="page" anchory="page"/>
                  </v:shape>
                </w:pict>
              </mc:Fallback>
            </mc:AlternateContent>
          </w:r>
          <w:r w:rsidR="008741FA" w:rsidRPr="00E76F3E">
            <w:rPr>
              <w:rFonts w:ascii="DIN Next LT Arabic" w:hAnsi="DIN Next LT Arabic" w:cs="DIN Next LT Arabic"/>
              <w:sz w:val="20"/>
              <w:szCs w:val="20"/>
              <w:rtl/>
            </w:rPr>
            <w:t xml:space="preserve">رقم </w:t>
          </w:r>
          <w:r w:rsidR="008741FA" w:rsidRPr="00E76F3E">
            <w:rPr>
              <w:rFonts w:ascii="DIN Next LT Arabic" w:hAnsi="DIN Next LT Arabic" w:cs="DIN Next LT Arabic"/>
              <w:sz w:val="20"/>
              <w:szCs w:val="20"/>
              <w:rtl/>
            </w:rPr>
            <w:t>الصفحة</w:t>
          </w:r>
          <w:r w:rsidR="008741FA" w:rsidRPr="00E76F3E">
            <w:rPr>
              <w:rFonts w:ascii="DIN Next LT Arabic" w:hAnsi="DIN Next LT Arabic" w:cs="DIN Next LT Arabic"/>
              <w:sz w:val="20"/>
              <w:szCs w:val="20"/>
            </w:rPr>
            <w:br/>
          </w:r>
          <w:r w:rsidR="008741FA" w:rsidRPr="00E76F3E">
            <w:rPr>
              <w:rFonts w:ascii="DIN Next LT Arabic" w:hAnsi="DIN Next LT Arabic" w:cs="DIN Next LT Arabic"/>
              <w:sz w:val="20"/>
              <w:szCs w:val="20"/>
            </w:rPr>
            <w:fldChar w:fldCharType="begin"/>
          </w:r>
          <w:r w:rsidR="008741FA" w:rsidRPr="00E76F3E">
            <w:rPr>
              <w:rFonts w:ascii="DIN Next LT Arabic" w:hAnsi="DIN Next LT Arabic" w:cs="DIN Next LT Arabic"/>
              <w:sz w:val="20"/>
              <w:szCs w:val="20"/>
            </w:rPr>
            <w:instrText xml:space="preserve"> PAGE </w:instrText>
          </w:r>
          <w:r w:rsidR="008741FA" w:rsidRPr="00E76F3E">
            <w:rPr>
              <w:rFonts w:ascii="DIN Next LT Arabic" w:hAnsi="DIN Next LT Arabic" w:cs="DIN Next LT Arabic"/>
              <w:sz w:val="20"/>
              <w:szCs w:val="20"/>
            </w:rPr>
            <w:fldChar w:fldCharType="separate"/>
          </w:r>
          <w:r w:rsidR="00352C80">
            <w:rPr>
              <w:rFonts w:ascii="DIN Next LT Arabic" w:hAnsi="DIN Next LT Arabic" w:cs="DIN Next LT Arabic"/>
              <w:noProof/>
              <w:sz w:val="20"/>
              <w:szCs w:val="20"/>
              <w:rtl/>
            </w:rPr>
            <w:t>1</w:t>
          </w:r>
          <w:r w:rsidR="008741FA" w:rsidRPr="00E76F3E">
            <w:rPr>
              <w:rFonts w:ascii="DIN Next LT Arabic" w:hAnsi="DIN Next LT Arabic" w:cs="DIN Next LT Arabic"/>
              <w:sz w:val="20"/>
              <w:szCs w:val="20"/>
            </w:rPr>
            <w:fldChar w:fldCharType="end"/>
          </w:r>
          <w:r w:rsidR="008741FA" w:rsidRPr="00E76F3E">
            <w:rPr>
              <w:rFonts w:ascii="DIN Next LT Arabic" w:hAnsi="DIN Next LT Arabic" w:cs="DIN Next LT Arabic"/>
              <w:sz w:val="20"/>
              <w:szCs w:val="20"/>
            </w:rPr>
            <w:t xml:space="preserve"> </w:t>
          </w:r>
          <w:r w:rsidR="008741FA" w:rsidRPr="00E76F3E">
            <w:rPr>
              <w:rFonts w:ascii="DIN Next LT Arabic" w:hAnsi="DIN Next LT Arabic" w:cs="DIN Next LT Arabic"/>
              <w:sz w:val="20"/>
              <w:szCs w:val="20"/>
              <w:rtl/>
            </w:rPr>
            <w:t xml:space="preserve">من </w:t>
          </w:r>
          <w:r w:rsidR="008741FA" w:rsidRPr="00E76F3E">
            <w:rPr>
              <w:rFonts w:ascii="DIN Next LT Arabic" w:hAnsi="DIN Next LT Arabic" w:cs="DIN Next LT Arabic"/>
              <w:sz w:val="20"/>
              <w:szCs w:val="20"/>
            </w:rPr>
            <w:fldChar w:fldCharType="begin"/>
          </w:r>
          <w:r w:rsidR="008741FA" w:rsidRPr="00E76F3E">
            <w:rPr>
              <w:rFonts w:ascii="DIN Next LT Arabic" w:hAnsi="DIN Next LT Arabic" w:cs="DIN Next LT Arabic"/>
              <w:sz w:val="20"/>
              <w:szCs w:val="20"/>
            </w:rPr>
            <w:instrText xml:space="preserve"> NUMPAGES </w:instrText>
          </w:r>
          <w:r w:rsidR="008741FA" w:rsidRPr="00E76F3E">
            <w:rPr>
              <w:rFonts w:ascii="DIN Next LT Arabic" w:hAnsi="DIN Next LT Arabic" w:cs="DIN Next LT Arabic"/>
              <w:sz w:val="20"/>
              <w:szCs w:val="20"/>
            </w:rPr>
            <w:fldChar w:fldCharType="separate"/>
          </w:r>
          <w:r w:rsidR="00352C80">
            <w:rPr>
              <w:rFonts w:ascii="DIN Next LT Arabic" w:hAnsi="DIN Next LT Arabic" w:cs="DIN Next LT Arabic"/>
              <w:noProof/>
              <w:sz w:val="20"/>
              <w:szCs w:val="20"/>
              <w:rtl/>
            </w:rPr>
            <w:t>76</w:t>
          </w:r>
          <w:r w:rsidR="008741FA" w:rsidRPr="00E76F3E">
            <w:rPr>
              <w:rFonts w:ascii="DIN Next LT Arabic" w:hAnsi="DIN Next LT Arabic" w:cs="DIN Next LT Arabic"/>
              <w:sz w:val="20"/>
              <w:szCs w:val="20"/>
            </w:rPr>
            <w:fldChar w:fldCharType="end"/>
          </w:r>
        </w:p>
      </w:tc>
      <w:tc>
        <w:tcPr>
          <w:tcW w:w="2536" w:type="dxa"/>
          <w:vAlign w:val="center"/>
        </w:tcPr>
        <w:p w14:paraId="4F91C580" w14:textId="77777777" w:rsidR="008741FA" w:rsidRPr="00E76F3E" w:rsidRDefault="008741FA" w:rsidP="00F35F27">
          <w:pPr>
            <w:tabs>
              <w:tab w:val="left" w:pos="110"/>
            </w:tabs>
            <w:bidi/>
            <w:ind w:left="144"/>
            <w:jc w:val="center"/>
            <w:rPr>
              <w:rFonts w:ascii="DIN Next LT Arabic" w:hAnsi="DIN Next LT Arabic" w:cs="DIN Next LT Arabic"/>
              <w:sz w:val="20"/>
              <w:szCs w:val="20"/>
            </w:rPr>
          </w:pPr>
          <w:r w:rsidRPr="00E76F3E">
            <w:rPr>
              <w:rFonts w:ascii="DIN Next LT Arabic" w:eastAsiaTheme="majorEastAsia" w:hAnsi="DIN Next LT Arabic" w:cs="DIN Next LT Arabic"/>
              <w:sz w:val="20"/>
              <w:szCs w:val="20"/>
              <w:rtl/>
            </w:rPr>
            <w:t>تاريخ الإصدار:___________</w:t>
          </w:r>
        </w:p>
      </w:tc>
      <w:tc>
        <w:tcPr>
          <w:tcW w:w="2536" w:type="dxa"/>
          <w:vAlign w:val="center"/>
        </w:tcPr>
        <w:p w14:paraId="2652973E" w14:textId="4238B5C2" w:rsidR="008741FA" w:rsidRPr="00E76F3E" w:rsidRDefault="008741FA" w:rsidP="00F35F27">
          <w:pPr>
            <w:tabs>
              <w:tab w:val="left" w:pos="-630"/>
            </w:tabs>
            <w:bidi/>
            <w:ind w:left="144"/>
            <w:jc w:val="center"/>
            <w:rPr>
              <w:rFonts w:ascii="DIN Next LT Arabic" w:hAnsi="DIN Next LT Arabic" w:cs="DIN Next LT Arabic"/>
              <w:sz w:val="20"/>
              <w:szCs w:val="20"/>
            </w:rPr>
          </w:pPr>
          <w:r w:rsidRPr="00E76F3E">
            <w:rPr>
              <w:rFonts w:ascii="DIN Next LT Arabic" w:hAnsi="DIN Next LT Arabic" w:cs="DIN Next LT Arabic"/>
              <w:sz w:val="20"/>
              <w:szCs w:val="20"/>
              <w:rtl/>
            </w:rPr>
            <w:t xml:space="preserve">رقم النسخة: </w:t>
          </w:r>
          <w:r w:rsidR="001B39B3">
            <w:rPr>
              <w:rFonts w:ascii="DIN Next LT Arabic" w:hAnsi="DIN Next LT Arabic" w:cs="DIN Next LT Arabic" w:hint="cs"/>
              <w:sz w:val="20"/>
              <w:szCs w:val="20"/>
              <w:rtl/>
            </w:rPr>
            <w:t>الثانية</w:t>
          </w:r>
        </w:p>
      </w:tc>
      <w:tc>
        <w:tcPr>
          <w:tcW w:w="2537" w:type="dxa"/>
          <w:vAlign w:val="center"/>
        </w:tcPr>
        <w:p w14:paraId="4980F3E6" w14:textId="77777777" w:rsidR="008741FA" w:rsidRPr="00E76F3E" w:rsidRDefault="008741FA" w:rsidP="00F35F27">
          <w:pPr>
            <w:tabs>
              <w:tab w:val="left" w:pos="314"/>
            </w:tabs>
            <w:bidi/>
            <w:ind w:left="144"/>
            <w:jc w:val="center"/>
            <w:rPr>
              <w:rFonts w:ascii="DIN Next LT Arabic" w:hAnsi="DIN Next LT Arabic" w:cs="DIN Next LT Arabic"/>
              <w:sz w:val="20"/>
              <w:szCs w:val="20"/>
            </w:rPr>
          </w:pPr>
          <w:r w:rsidRPr="00E76F3E">
            <w:rPr>
              <w:rFonts w:ascii="DIN Next LT Arabic" w:hAnsi="DIN Next LT Arabic" w:cs="DIN Next LT Arabic"/>
              <w:sz w:val="20"/>
              <w:szCs w:val="20"/>
              <w:rtl/>
            </w:rPr>
            <w:t>رقم العقد:___________</w:t>
          </w:r>
        </w:p>
      </w:tc>
    </w:tr>
  </w:tbl>
  <w:p w14:paraId="37F26C9F" w14:textId="77777777" w:rsidR="008741FA" w:rsidRPr="00F35F27" w:rsidRDefault="008741FA"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A594E" w14:textId="77777777" w:rsidR="00FB0777" w:rsidRDefault="00FB0777" w:rsidP="00512E7D">
      <w:r>
        <w:separator/>
      </w:r>
    </w:p>
    <w:p w14:paraId="7420D6DB" w14:textId="77777777" w:rsidR="00FB0777" w:rsidRDefault="00FB0777"/>
  </w:footnote>
  <w:footnote w:type="continuationSeparator" w:id="0">
    <w:p w14:paraId="5B73166A" w14:textId="77777777" w:rsidR="00FB0777" w:rsidRDefault="00FB0777" w:rsidP="00512E7D">
      <w:r>
        <w:continuationSeparator/>
      </w:r>
    </w:p>
    <w:p w14:paraId="692FD8D7" w14:textId="77777777" w:rsidR="00FB0777" w:rsidRDefault="00FB0777"/>
  </w:footnote>
  <w:footnote w:type="continuationNotice" w:id="1">
    <w:p w14:paraId="403AEB41" w14:textId="77777777" w:rsidR="00FB0777" w:rsidRDefault="00FB0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89FC" w14:textId="77777777" w:rsidR="008741FA" w:rsidRDefault="008741FA">
    <w:pPr>
      <w:pStyle w:val="Header"/>
    </w:pPr>
    <w:r>
      <w:rPr>
        <w:noProof/>
      </w:rPr>
      <mc:AlternateContent>
        <mc:Choice Requires="wps">
          <w:drawing>
            <wp:anchor distT="0" distB="0" distL="114300" distR="114300" simplePos="0" relativeHeight="251657728" behindDoc="1" locked="0" layoutInCell="0" allowOverlap="1" wp14:anchorId="0E68AD6C" wp14:editId="60D1B0B2">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5CA42BBB" w14:textId="77777777" w:rsidR="008741FA" w:rsidRDefault="008741FA"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68AD6C"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5CA42BBB" w14:textId="77777777" w:rsidR="008741FA" w:rsidRDefault="008741FA"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677479CC" wp14:editId="7A717ED7">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31DBCF0" w14:textId="77777777" w:rsidR="008741FA" w:rsidRDefault="008741FA"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7479CC"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131DBCF0" w14:textId="77777777" w:rsidR="008741FA" w:rsidRDefault="008741FA"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61D473FE" w14:textId="1C1E505C" w:rsidR="008741FA" w:rsidRDefault="00BA2165">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51FD8AE0" wp14:editId="06C588B9">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62578441" w14:textId="5982CC04" w:rsidR="00BA2165" w:rsidRDefault="00CE466E" w:rsidP="00CE466E">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51FD8AE0"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62578441" w14:textId="5982CC04" w:rsidR="00BA2165" w:rsidRDefault="00CE466E" w:rsidP="00CE466E">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17EA" w14:textId="660847C0" w:rsidR="008741FA" w:rsidRPr="00E76943" w:rsidRDefault="008741FA" w:rsidP="00F35F27">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6F1C0858" wp14:editId="66B576CD">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741218" w14:textId="77777777" w:rsidR="008741FA" w:rsidRPr="00E76943" w:rsidRDefault="008741FA" w:rsidP="00F35F27">
                          <w:pPr>
                            <w:bidi/>
                            <w:jc w:val="center"/>
                            <w:rPr>
                              <w:rFonts w:ascii="DIN Next LT Arabic" w:hAnsi="DIN Next LT Arabic" w:cs="DIN Next LT Arabic"/>
                              <w:sz w:val="28"/>
                              <w:szCs w:val="28"/>
                            </w:rPr>
                          </w:pPr>
                          <w:r w:rsidRPr="00E76943">
                            <w:rPr>
                              <w:rFonts w:ascii="DIN Next LT Arabic" w:hAnsi="DIN Next LT Arabic" w:cs="DIN Next LT Arabic"/>
                              <w:sz w:val="28"/>
                              <w:szCs w:val="28"/>
                              <w:rtl/>
                            </w:rPr>
                            <w:t xml:space="preserve">شعار </w:t>
                          </w:r>
                          <w:r w:rsidRPr="00E76943">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C0858"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6E741218" w14:textId="77777777" w:rsidR="008741FA" w:rsidRPr="00E76943" w:rsidRDefault="008741FA" w:rsidP="00F35F27">
                    <w:pPr>
                      <w:bidi/>
                      <w:jc w:val="center"/>
                      <w:rPr>
                        <w:rFonts w:ascii="DIN Next LT Arabic" w:hAnsi="DIN Next LT Arabic" w:cs="DIN Next LT Arabic"/>
                        <w:sz w:val="28"/>
                        <w:szCs w:val="28"/>
                      </w:rPr>
                    </w:pPr>
                    <w:r w:rsidRPr="00E76943">
                      <w:rPr>
                        <w:rFonts w:ascii="DIN Next LT Arabic" w:hAnsi="DIN Next LT Arabic" w:cs="DIN Next LT Arabic"/>
                        <w:sz w:val="28"/>
                        <w:szCs w:val="28"/>
                        <w:rtl/>
                      </w:rPr>
                      <w:t xml:space="preserve">شعار </w:t>
                    </w:r>
                    <w:r w:rsidRPr="00E76943">
                      <w:rPr>
                        <w:rFonts w:ascii="DIN Next LT Arabic" w:hAnsi="DIN Next LT Arabic" w:cs="DIN Next LT Arabic"/>
                        <w:sz w:val="28"/>
                        <w:szCs w:val="28"/>
                        <w:rtl/>
                      </w:rPr>
                      <w:t>الجهة</w:t>
                    </w:r>
                  </w:p>
                </w:txbxContent>
              </v:textbox>
            </v:roundrect>
          </w:pict>
        </mc:Fallback>
      </mc:AlternateContent>
    </w:r>
    <w:r w:rsidRPr="00E76943">
      <w:rPr>
        <w:rFonts w:ascii="DIN Next LT Arabic" w:hAnsi="DIN Next LT Arabic" w:cs="DIN Next LT Arabic"/>
        <w:rtl/>
      </w:rPr>
      <w:t>المملكة العربية السعودية</w:t>
    </w:r>
  </w:p>
  <w:p w14:paraId="6ED71F2E" w14:textId="77777777" w:rsidR="008741FA" w:rsidRPr="00E76943" w:rsidRDefault="008741FA" w:rsidP="00F35F27">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rtl/>
      </w:rPr>
      <w:t>اسم الجهة الحكومية</w:t>
    </w:r>
  </w:p>
  <w:p w14:paraId="4DD42A3C" w14:textId="77777777" w:rsidR="008741FA" w:rsidRPr="00E76943" w:rsidRDefault="008741FA" w:rsidP="00F35F27">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rtl/>
      </w:rPr>
      <w:t>اسم النموذج</w:t>
    </w:r>
  </w:p>
  <w:p w14:paraId="5F6529D2" w14:textId="77777777" w:rsidR="008741FA" w:rsidRPr="00E76943" w:rsidRDefault="008741FA" w:rsidP="00F35F27">
    <w:pPr>
      <w:pStyle w:val="Header"/>
      <w:tabs>
        <w:tab w:val="clear" w:pos="4680"/>
        <w:tab w:val="clear" w:pos="9360"/>
        <w:tab w:val="right" w:pos="9905"/>
      </w:tabs>
      <w:bidi/>
      <w:rPr>
        <w:rFonts w:ascii="DIN Next LT Arabic" w:hAnsi="DIN Next LT Arabic" w:cs="DIN Next LT Arabic"/>
      </w:rPr>
    </w:pPr>
  </w:p>
  <w:p w14:paraId="470237F4" w14:textId="3629FC3E" w:rsidR="008741FA" w:rsidRPr="00E76943" w:rsidRDefault="008741FA" w:rsidP="00F35F27">
    <w:pPr>
      <w:pStyle w:val="Header"/>
      <w:rPr>
        <w:rFonts w:ascii="DIN Next LT Arabic" w:hAnsi="DIN Next LT Arabic" w:cs="DIN Next LT Arabic"/>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CD2F" w14:textId="340BE05D" w:rsidR="008741FA" w:rsidRPr="00E76943" w:rsidRDefault="008741FA" w:rsidP="00F56C19">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3E5ED932" wp14:editId="46AB1D43">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7BF48" w14:textId="77777777" w:rsidR="008741FA" w:rsidRPr="00E76943" w:rsidRDefault="008741FA" w:rsidP="00F56C19">
                          <w:pPr>
                            <w:bidi/>
                            <w:jc w:val="center"/>
                            <w:rPr>
                              <w:rFonts w:ascii="DIN Next LT Arabic" w:hAnsi="DIN Next LT Arabic" w:cs="DIN Next LT Arabic"/>
                              <w:sz w:val="28"/>
                              <w:szCs w:val="28"/>
                            </w:rPr>
                          </w:pPr>
                          <w:r w:rsidRPr="00E76943">
                            <w:rPr>
                              <w:rFonts w:ascii="DIN Next LT Arabic" w:hAnsi="DIN Next LT Arabic" w:cs="DIN Next LT Arabic"/>
                              <w:sz w:val="28"/>
                              <w:szCs w:val="28"/>
                              <w:rtl/>
                            </w:rPr>
                            <w:t xml:space="preserve">شعار </w:t>
                          </w:r>
                          <w:r w:rsidRPr="00E76943">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5ED932"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3A87BF48" w14:textId="77777777" w:rsidR="008741FA" w:rsidRPr="00E76943" w:rsidRDefault="008741FA" w:rsidP="00F56C19">
                    <w:pPr>
                      <w:bidi/>
                      <w:jc w:val="center"/>
                      <w:rPr>
                        <w:rFonts w:ascii="DIN Next LT Arabic" w:hAnsi="DIN Next LT Arabic" w:cs="DIN Next LT Arabic"/>
                        <w:sz w:val="28"/>
                        <w:szCs w:val="28"/>
                      </w:rPr>
                    </w:pPr>
                    <w:r w:rsidRPr="00E76943">
                      <w:rPr>
                        <w:rFonts w:ascii="DIN Next LT Arabic" w:hAnsi="DIN Next LT Arabic" w:cs="DIN Next LT Arabic"/>
                        <w:sz w:val="28"/>
                        <w:szCs w:val="28"/>
                        <w:rtl/>
                      </w:rPr>
                      <w:t xml:space="preserve">شعار </w:t>
                    </w:r>
                    <w:r w:rsidRPr="00E76943">
                      <w:rPr>
                        <w:rFonts w:ascii="DIN Next LT Arabic" w:hAnsi="DIN Next LT Arabic" w:cs="DIN Next LT Arabic"/>
                        <w:sz w:val="28"/>
                        <w:szCs w:val="28"/>
                        <w:rtl/>
                      </w:rPr>
                      <w:t>الجهة</w:t>
                    </w:r>
                  </w:p>
                </w:txbxContent>
              </v:textbox>
            </v:roundrect>
          </w:pict>
        </mc:Fallback>
      </mc:AlternateContent>
    </w:r>
    <w:r w:rsidRPr="00E76943">
      <w:rPr>
        <w:rFonts w:ascii="DIN Next LT Arabic" w:hAnsi="DIN Next LT Arabic" w:cs="DIN Next LT Arabic"/>
        <w:rtl/>
      </w:rPr>
      <w:t xml:space="preserve">المملكة </w:t>
    </w:r>
    <w:r w:rsidRPr="00E76943">
      <w:rPr>
        <w:rFonts w:ascii="DIN Next LT Arabic" w:hAnsi="DIN Next LT Arabic" w:cs="DIN Next LT Arabic"/>
        <w:rtl/>
      </w:rPr>
      <w:t>العربية السعودية</w:t>
    </w:r>
  </w:p>
  <w:p w14:paraId="1E764065" w14:textId="77777777" w:rsidR="008741FA" w:rsidRPr="00E76943" w:rsidRDefault="008741FA" w:rsidP="00F35F27">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rtl/>
      </w:rPr>
      <w:t>اسم الجهة الحكومية</w:t>
    </w:r>
  </w:p>
  <w:p w14:paraId="39911EA2" w14:textId="77777777" w:rsidR="008741FA" w:rsidRPr="00E76943" w:rsidRDefault="008741FA" w:rsidP="007627DD">
    <w:pPr>
      <w:pStyle w:val="Header"/>
      <w:tabs>
        <w:tab w:val="clear" w:pos="4680"/>
        <w:tab w:val="clear" w:pos="9360"/>
        <w:tab w:val="right" w:pos="9905"/>
      </w:tabs>
      <w:bidi/>
      <w:rPr>
        <w:rFonts w:ascii="DIN Next LT Arabic" w:hAnsi="DIN Next LT Arabic" w:cs="DIN Next LT Arabic"/>
        <w:rtl/>
      </w:rPr>
    </w:pPr>
    <w:r w:rsidRPr="00E76943">
      <w:rPr>
        <w:rFonts w:ascii="DIN Next LT Arabic" w:hAnsi="DIN Next LT Arabic" w:cs="DIN Next LT Arabic"/>
        <w:rtl/>
      </w:rPr>
      <w:t>اسم النموذج</w:t>
    </w:r>
  </w:p>
  <w:p w14:paraId="0F5112AF" w14:textId="20696D58" w:rsidR="008741FA" w:rsidRPr="00E76943" w:rsidRDefault="008741FA" w:rsidP="007E375B">
    <w:pPr>
      <w:pStyle w:val="Header"/>
      <w:tabs>
        <w:tab w:val="clear" w:pos="4680"/>
        <w:tab w:val="clear" w:pos="9360"/>
        <w:tab w:val="right" w:pos="9905"/>
      </w:tabs>
      <w:bidi/>
      <w:rPr>
        <w:rFonts w:ascii="DIN Next LT Arabic" w:hAnsi="DIN Next LT Arabic" w:cs="DIN Next LT Arab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373122F"/>
    <w:multiLevelType w:val="hybridMultilevel"/>
    <w:tmpl w:val="C1FC593E"/>
    <w:lvl w:ilvl="0" w:tplc="2500DCEA">
      <w:start w:val="9"/>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0313BB"/>
    <w:multiLevelType w:val="hybridMultilevel"/>
    <w:tmpl w:val="1EDC4CA4"/>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71A10"/>
    <w:multiLevelType w:val="hybridMultilevel"/>
    <w:tmpl w:val="50C05DD2"/>
    <w:lvl w:ilvl="0" w:tplc="8548875A">
      <w:start w:val="1"/>
      <w:numFmt w:val="arabicAbjad"/>
      <w:lvlText w:val="%1."/>
      <w:lvlJc w:val="left"/>
      <w:pPr>
        <w:ind w:left="720" w:hanging="360"/>
      </w:pPr>
      <w:rPr>
        <w:rFonts w:ascii="DIN Next LT Arabic" w:hAnsi="DIN Next LT Arabic" w:cs="DIN Next LT Arabic" w:hint="default"/>
        <w:color w:val="00B05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124319"/>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B05E7E"/>
    <w:multiLevelType w:val="hybridMultilevel"/>
    <w:tmpl w:val="984E5D56"/>
    <w:lvl w:ilvl="0" w:tplc="78C6A62C">
      <w:start w:val="10"/>
      <w:numFmt w:val="arabicAlpha"/>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05FB225A"/>
    <w:multiLevelType w:val="hybridMultilevel"/>
    <w:tmpl w:val="653C2078"/>
    <w:lvl w:ilvl="0" w:tplc="F468BC08">
      <w:start w:val="1"/>
      <w:numFmt w:val="arabicAbjad"/>
      <w:lvlText w:val="%1."/>
      <w:lvlJc w:val="left"/>
      <w:pPr>
        <w:ind w:left="864" w:hanging="504"/>
      </w:pPr>
      <w:rPr>
        <w:rFonts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BE6018"/>
    <w:multiLevelType w:val="hybridMultilevel"/>
    <w:tmpl w:val="7828239E"/>
    <w:lvl w:ilvl="0" w:tplc="FFFFFFFF">
      <w:start w:val="1"/>
      <w:numFmt w:val="arabicAbjad"/>
      <w:lvlText w:val="%1."/>
      <w:lvlJc w:val="left"/>
      <w:pPr>
        <w:ind w:left="720" w:hanging="360"/>
      </w:pPr>
      <w:rPr>
        <w:rFonts w:hint="default"/>
      </w:rPr>
    </w:lvl>
    <w:lvl w:ilvl="1" w:tplc="FFFFFFFF">
      <w:start w:val="1"/>
      <w:numFmt w:val="arabicAbjad"/>
      <w:lvlText w:val="%2."/>
      <w:lvlJc w:val="left"/>
      <w:pPr>
        <w:ind w:left="720" w:hanging="360"/>
      </w:pPr>
      <w:rPr>
        <w:rFonts w:ascii="DIN Next LT Arabic" w:hAnsi="DIN Next LT Arabic" w:cs="DIN Next LT Arabic" w:hint="default"/>
      </w:rPr>
    </w:lvl>
    <w:lvl w:ilvl="2" w:tplc="ECDA3048">
      <w:start w:val="1"/>
      <w:numFmt w:val="arabicAbjad"/>
      <w:lvlText w:val="%3."/>
      <w:lvlJc w:val="left"/>
      <w:pPr>
        <w:ind w:left="630" w:hanging="360"/>
      </w:pPr>
      <w:rPr>
        <w:rFonts w:ascii="DIN Next LT Arabic" w:hAnsi="DIN Next LT Arabic" w:cs="DIN Next LT Arabic" w:hint="default"/>
      </w:rPr>
    </w:lvl>
    <w:lvl w:ilvl="3" w:tplc="FFFFFFFF">
      <w:start w:val="1"/>
      <w:numFmt w:val="decimal"/>
      <w:lvlText w:val="%4"/>
      <w:lvlJc w:val="left"/>
      <w:pPr>
        <w:ind w:left="450" w:hanging="360"/>
      </w:pPr>
      <w:rPr>
        <w:rFonts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7B36A8"/>
    <w:multiLevelType w:val="hybridMultilevel"/>
    <w:tmpl w:val="1D8CF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606819"/>
    <w:multiLevelType w:val="hybridMultilevel"/>
    <w:tmpl w:val="A0AA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7B702A"/>
    <w:multiLevelType w:val="hybridMultilevel"/>
    <w:tmpl w:val="7BA27A00"/>
    <w:lvl w:ilvl="0" w:tplc="3E5499C2">
      <w:start w:val="3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D542D5"/>
    <w:multiLevelType w:val="hybridMultilevel"/>
    <w:tmpl w:val="5300AC7A"/>
    <w:lvl w:ilvl="0" w:tplc="D8E4402C">
      <w:start w:val="13"/>
      <w:numFmt w:val="arabicAlpha"/>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0BCE02F5"/>
    <w:multiLevelType w:val="hybridMultilevel"/>
    <w:tmpl w:val="223CA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FC688F"/>
    <w:multiLevelType w:val="hybridMultilevel"/>
    <w:tmpl w:val="5FC81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7E6F12"/>
    <w:multiLevelType w:val="hybridMultilevel"/>
    <w:tmpl w:val="DCD2E96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0"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845994"/>
    <w:multiLevelType w:val="hybridMultilevel"/>
    <w:tmpl w:val="08F4C9C6"/>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48A2364"/>
    <w:multiLevelType w:val="hybridMultilevel"/>
    <w:tmpl w:val="7276A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B76245"/>
    <w:multiLevelType w:val="hybridMultilevel"/>
    <w:tmpl w:val="9750502C"/>
    <w:lvl w:ilvl="0" w:tplc="33300A0A">
      <w:start w:val="4"/>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227EE7"/>
    <w:multiLevelType w:val="hybridMultilevel"/>
    <w:tmpl w:val="4CE453F4"/>
    <w:lvl w:ilvl="0" w:tplc="C4EC4390">
      <w:start w:val="1"/>
      <w:numFmt w:val="decimal"/>
      <w:lvlText w:val="%1."/>
      <w:lvlJc w:val="left"/>
      <w:pPr>
        <w:ind w:left="1800" w:hanging="360"/>
      </w:pPr>
      <w:rPr>
        <w:rFonts w:ascii="Arial" w:hAnsi="Arial" w:hint="default"/>
        <w:i/>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173512C1"/>
    <w:multiLevelType w:val="hybridMultilevel"/>
    <w:tmpl w:val="579C8B66"/>
    <w:lvl w:ilvl="0" w:tplc="954E5DEC">
      <w:start w:val="4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A6E30AD"/>
    <w:multiLevelType w:val="hybridMultilevel"/>
    <w:tmpl w:val="4D866064"/>
    <w:lvl w:ilvl="0" w:tplc="05E8FCD4">
      <w:start w:val="3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BDC08E2"/>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B64CED"/>
    <w:multiLevelType w:val="multilevel"/>
    <w:tmpl w:val="AD088C86"/>
    <w:lvl w:ilvl="0">
      <w:start w:val="1"/>
      <w:numFmt w:val="arabicAbjad"/>
      <w:lvlText w:val="%1."/>
      <w:lvlJc w:val="left"/>
      <w:pPr>
        <w:ind w:left="720" w:hanging="360"/>
      </w:pPr>
      <w:rPr>
        <w:rFonts w:hint="default"/>
        <w:sz w:val="22"/>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3" w15:restartNumberingAfterBreak="0">
    <w:nsid w:val="20173FAA"/>
    <w:multiLevelType w:val="hybridMultilevel"/>
    <w:tmpl w:val="5AB8C00C"/>
    <w:lvl w:ilvl="0" w:tplc="01463458">
      <w:start w:val="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047009F"/>
    <w:multiLevelType w:val="hybridMultilevel"/>
    <w:tmpl w:val="7BAC0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11D038D"/>
    <w:multiLevelType w:val="hybridMultilevel"/>
    <w:tmpl w:val="721E53C4"/>
    <w:lvl w:ilvl="0" w:tplc="6CC41942">
      <w:start w:val="24"/>
      <w:numFmt w:val="arabicAlpha"/>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8" w15:restartNumberingAfterBreak="0">
    <w:nsid w:val="23ED7CF9"/>
    <w:multiLevelType w:val="hybridMultilevel"/>
    <w:tmpl w:val="BF163032"/>
    <w:lvl w:ilvl="0" w:tplc="68285074">
      <w:start w:val="33"/>
      <w:numFmt w:val="arabicAlpha"/>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843E54"/>
    <w:multiLevelType w:val="hybridMultilevel"/>
    <w:tmpl w:val="A9F4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D70627"/>
    <w:multiLevelType w:val="multilevel"/>
    <w:tmpl w:val="F6DAC6A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9415CF1"/>
    <w:multiLevelType w:val="multilevel"/>
    <w:tmpl w:val="CB2E46C8"/>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ABB11AF"/>
    <w:multiLevelType w:val="hybridMultilevel"/>
    <w:tmpl w:val="FDF4088C"/>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DB836D7"/>
    <w:multiLevelType w:val="multilevel"/>
    <w:tmpl w:val="7F265B90"/>
    <w:lvl w:ilvl="0">
      <w:start w:val="7"/>
      <w:numFmt w:val="decimal"/>
      <w:lvlText w:val="%1"/>
      <w:lvlJc w:val="left"/>
      <w:pPr>
        <w:ind w:left="360" w:hanging="360"/>
      </w:pPr>
      <w:rPr>
        <w:rFonts w:hint="default"/>
      </w:rPr>
    </w:lvl>
    <w:lvl w:ilvl="1">
      <w:start w:val="1"/>
      <w:numFmt w:val="arabicAbjad"/>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E0949E0"/>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46"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7" w15:restartNumberingAfterBreak="0">
    <w:nsid w:val="2F8D6C79"/>
    <w:multiLevelType w:val="multilevel"/>
    <w:tmpl w:val="2BE079B2"/>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FC721C9"/>
    <w:multiLevelType w:val="hybridMultilevel"/>
    <w:tmpl w:val="49E4FEE6"/>
    <w:lvl w:ilvl="0" w:tplc="70666112">
      <w:start w:val="54"/>
      <w:numFmt w:val="arabicAlpha"/>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0AA34F8"/>
    <w:multiLevelType w:val="hybridMultilevel"/>
    <w:tmpl w:val="2CD09D42"/>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B410DF"/>
    <w:multiLevelType w:val="hybridMultilevel"/>
    <w:tmpl w:val="3192F6DC"/>
    <w:lvl w:ilvl="0" w:tplc="EDBABCDE">
      <w:start w:val="44"/>
      <w:numFmt w:val="arabicAlpha"/>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24E26C2"/>
    <w:multiLevelType w:val="multilevel"/>
    <w:tmpl w:val="CADCD8F0"/>
    <w:lvl w:ilvl="0">
      <w:start w:val="1"/>
      <w:numFmt w:val="arabicAbjad"/>
      <w:lvlText w:val="%1."/>
      <w:lvlJc w:val="left"/>
      <w:pPr>
        <w:ind w:left="360" w:hanging="360"/>
      </w:pPr>
      <w:rPr>
        <w:rFonts w:hint="default"/>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30F07FF"/>
    <w:multiLevelType w:val="multilevel"/>
    <w:tmpl w:val="BD3082E2"/>
    <w:lvl w:ilvl="0">
      <w:start w:val="1"/>
      <w:numFmt w:val="arabicAbjad"/>
      <w:lvlText w:val="%1."/>
      <w:lvlJc w:val="left"/>
      <w:pPr>
        <w:ind w:left="360" w:hanging="360"/>
      </w:pPr>
      <w:rPr>
        <w:rFonts w:hint="default"/>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6F16996"/>
    <w:multiLevelType w:val="hybridMultilevel"/>
    <w:tmpl w:val="6A584AE8"/>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2C23896">
      <w:start w:val="1"/>
      <w:numFmt w:val="arabicAlpha"/>
      <w:lvlText w:val="%3."/>
      <w:lvlJc w:val="left"/>
      <w:pPr>
        <w:ind w:left="630" w:hanging="360"/>
      </w:pPr>
      <w:rPr>
        <w:rFonts w:hint="default"/>
      </w:rPr>
    </w:lvl>
    <w:lvl w:ilvl="3" w:tplc="06462306">
      <w:start w:val="1"/>
      <w:numFmt w:val="decimal"/>
      <w:lvlText w:val="%4"/>
      <w:lvlJc w:val="left"/>
      <w:pPr>
        <w:ind w:left="45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39774195"/>
    <w:multiLevelType w:val="hybridMultilevel"/>
    <w:tmpl w:val="63680CCC"/>
    <w:lvl w:ilvl="0" w:tplc="2CC2548C">
      <w:start w:val="46"/>
      <w:numFmt w:val="arabicAlpha"/>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B137699"/>
    <w:multiLevelType w:val="hybridMultilevel"/>
    <w:tmpl w:val="2A04678C"/>
    <w:lvl w:ilvl="0" w:tplc="4D484F1A">
      <w:start w:val="3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60" w15:restartNumberingAfterBreak="0">
    <w:nsid w:val="3C555BDC"/>
    <w:multiLevelType w:val="multilevel"/>
    <w:tmpl w:val="412A595C"/>
    <w:lvl w:ilvl="0">
      <w:start w:val="11"/>
      <w:numFmt w:val="decimal"/>
      <w:lvlText w:val="%1"/>
      <w:lvlJc w:val="left"/>
      <w:pPr>
        <w:ind w:left="360" w:hanging="360"/>
      </w:pPr>
      <w:rPr>
        <w:rFonts w:hint="default"/>
      </w:rPr>
    </w:lvl>
    <w:lvl w:ilvl="1">
      <w:start w:val="10"/>
      <w:numFmt w:val="arabicAbjad"/>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3D1F04BC"/>
    <w:multiLevelType w:val="multilevel"/>
    <w:tmpl w:val="7334FA4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40024FDC"/>
    <w:multiLevelType w:val="hybridMultilevel"/>
    <w:tmpl w:val="9F6A30D6"/>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0843E25"/>
    <w:multiLevelType w:val="hybridMultilevel"/>
    <w:tmpl w:val="94E6DEF0"/>
    <w:lvl w:ilvl="0" w:tplc="430E046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40925600"/>
    <w:multiLevelType w:val="hybridMultilevel"/>
    <w:tmpl w:val="10F8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0C05555"/>
    <w:multiLevelType w:val="hybridMultilevel"/>
    <w:tmpl w:val="7D7C77B4"/>
    <w:lvl w:ilvl="0" w:tplc="E894168C">
      <w:start w:val="1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2D52B29"/>
    <w:multiLevelType w:val="hybridMultilevel"/>
    <w:tmpl w:val="540CCEC6"/>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4326994"/>
    <w:multiLevelType w:val="hybridMultilevel"/>
    <w:tmpl w:val="75DAC3B4"/>
    <w:lvl w:ilvl="0" w:tplc="2CC2548C">
      <w:start w:val="48"/>
      <w:numFmt w:val="arabicAlpha"/>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4942F07"/>
    <w:multiLevelType w:val="hybridMultilevel"/>
    <w:tmpl w:val="A2ECA888"/>
    <w:lvl w:ilvl="0" w:tplc="28C806E4">
      <w:start w:val="49"/>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58C579B"/>
    <w:multiLevelType w:val="hybridMultilevel"/>
    <w:tmpl w:val="87C87734"/>
    <w:lvl w:ilvl="0" w:tplc="74C29386">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2" w15:restartNumberingAfterBreak="0">
    <w:nsid w:val="47223392"/>
    <w:multiLevelType w:val="hybridMultilevel"/>
    <w:tmpl w:val="4F76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7ED1913"/>
    <w:multiLevelType w:val="hybridMultilevel"/>
    <w:tmpl w:val="3E7E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9A57CF4"/>
    <w:multiLevelType w:val="multilevel"/>
    <w:tmpl w:val="68E22C06"/>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4A5A2756"/>
    <w:multiLevelType w:val="hybridMultilevel"/>
    <w:tmpl w:val="B6B0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C04068E"/>
    <w:multiLevelType w:val="hybridMultilevel"/>
    <w:tmpl w:val="EAF666E4"/>
    <w:lvl w:ilvl="0" w:tplc="3DBCB2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82"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1971E0"/>
    <w:multiLevelType w:val="hybridMultilevel"/>
    <w:tmpl w:val="CDC2158A"/>
    <w:lvl w:ilvl="0" w:tplc="F1FC1832">
      <w:start w:val="5"/>
      <w:numFmt w:val="arabicAbjad"/>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6025261"/>
    <w:multiLevelType w:val="hybridMultilevel"/>
    <w:tmpl w:val="E56CE5EC"/>
    <w:lvl w:ilvl="0" w:tplc="C10C7F4C">
      <w:start w:val="19"/>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88" w15:restartNumberingAfterBreak="0">
    <w:nsid w:val="59A96547"/>
    <w:multiLevelType w:val="hybridMultilevel"/>
    <w:tmpl w:val="CF3E2684"/>
    <w:lvl w:ilvl="0" w:tplc="2054AE32">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9E4524D"/>
    <w:multiLevelType w:val="hybridMultilevel"/>
    <w:tmpl w:val="0E623B76"/>
    <w:lvl w:ilvl="0" w:tplc="074AE91A">
      <w:start w:val="1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B7134A2"/>
    <w:multiLevelType w:val="hybridMultilevel"/>
    <w:tmpl w:val="E1C4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3"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2F04E5F"/>
    <w:multiLevelType w:val="hybridMultilevel"/>
    <w:tmpl w:val="8ED4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5204BF3"/>
    <w:multiLevelType w:val="hybridMultilevel"/>
    <w:tmpl w:val="8CE252BC"/>
    <w:lvl w:ilvl="0" w:tplc="8C426594">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9AF2456"/>
    <w:multiLevelType w:val="hybridMultilevel"/>
    <w:tmpl w:val="7F22D8F6"/>
    <w:lvl w:ilvl="0" w:tplc="EC0AFE16">
      <w:start w:val="4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A187060"/>
    <w:multiLevelType w:val="hybridMultilevel"/>
    <w:tmpl w:val="CF046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BA020CB"/>
    <w:multiLevelType w:val="hybridMultilevel"/>
    <w:tmpl w:val="D2720E5E"/>
    <w:lvl w:ilvl="0" w:tplc="5DB69808">
      <w:start w:val="50"/>
      <w:numFmt w:val="arabicAlpha"/>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BBD7A71"/>
    <w:multiLevelType w:val="hybridMultilevel"/>
    <w:tmpl w:val="26AAC23A"/>
    <w:lvl w:ilvl="0" w:tplc="BC56D890">
      <w:start w:val="39"/>
      <w:numFmt w:val="arabicAlpha"/>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CAF3D38"/>
    <w:multiLevelType w:val="hybridMultilevel"/>
    <w:tmpl w:val="A7E4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D052125"/>
    <w:multiLevelType w:val="hybridMultilevel"/>
    <w:tmpl w:val="83ACC06E"/>
    <w:lvl w:ilvl="0" w:tplc="430E0466">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EEB7076"/>
    <w:multiLevelType w:val="hybridMultilevel"/>
    <w:tmpl w:val="590C881E"/>
    <w:lvl w:ilvl="0" w:tplc="A54E553C">
      <w:start w:val="3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6FCC2616"/>
    <w:multiLevelType w:val="hybridMultilevel"/>
    <w:tmpl w:val="A154AB82"/>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7" w15:restartNumberingAfterBreak="0">
    <w:nsid w:val="721679A2"/>
    <w:multiLevelType w:val="hybridMultilevel"/>
    <w:tmpl w:val="6A4A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2266B7D"/>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26E253C"/>
    <w:multiLevelType w:val="hybridMultilevel"/>
    <w:tmpl w:val="D792A7EE"/>
    <w:lvl w:ilvl="0" w:tplc="EFBA7278">
      <w:start w:val="3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34A3138"/>
    <w:multiLevelType w:val="hybridMultilevel"/>
    <w:tmpl w:val="34CAA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3D57C36"/>
    <w:multiLevelType w:val="hybridMultilevel"/>
    <w:tmpl w:val="1D187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3DD2DFB"/>
    <w:multiLevelType w:val="multilevel"/>
    <w:tmpl w:val="1D7808CA"/>
    <w:lvl w:ilvl="0">
      <w:start w:val="1"/>
      <w:numFmt w:val="arabicAbjad"/>
      <w:lvlText w:val="%1."/>
      <w:lvlJc w:val="left"/>
      <w:pPr>
        <w:ind w:left="785" w:hanging="360"/>
      </w:pPr>
      <w:rPr>
        <w:rFonts w:hint="default"/>
        <w:b/>
        <w:bCs w:val="0"/>
        <w:color w:val="FF0000"/>
        <w:lang w:val="en-US" w:bidi="ar-SA"/>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115"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331F1C"/>
    <w:multiLevelType w:val="hybridMultilevel"/>
    <w:tmpl w:val="20A4BFCC"/>
    <w:lvl w:ilvl="0" w:tplc="ECDA3048">
      <w:start w:val="1"/>
      <w:numFmt w:val="arabicAbjad"/>
      <w:lvlText w:val="%1."/>
      <w:lvlJc w:val="left"/>
      <w:pPr>
        <w:ind w:left="720" w:hanging="360"/>
      </w:pPr>
      <w:rPr>
        <w:rFonts w:ascii="DIN Next LT Arabic"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88E2A60"/>
    <w:multiLevelType w:val="hybridMultilevel"/>
    <w:tmpl w:val="8612EA68"/>
    <w:lvl w:ilvl="0" w:tplc="F7DE9CC4">
      <w:start w:val="3"/>
      <w:numFmt w:val="arabicAlpha"/>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8" w15:restartNumberingAfterBreak="0">
    <w:nsid w:val="78EA787E"/>
    <w:multiLevelType w:val="hybridMultilevel"/>
    <w:tmpl w:val="4F52892C"/>
    <w:lvl w:ilvl="0" w:tplc="E7869B20">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B437D86"/>
    <w:multiLevelType w:val="multilevel"/>
    <w:tmpl w:val="3DEC17D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7BDE51A3"/>
    <w:multiLevelType w:val="hybridMultilevel"/>
    <w:tmpl w:val="9B8CC496"/>
    <w:lvl w:ilvl="0" w:tplc="0E74F20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E52006"/>
    <w:multiLevelType w:val="hybridMultilevel"/>
    <w:tmpl w:val="F8A2F29A"/>
    <w:lvl w:ilvl="0" w:tplc="88CEED16">
      <w:start w:val="29"/>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771A42"/>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7F9546D7"/>
    <w:multiLevelType w:val="multilevel"/>
    <w:tmpl w:val="8CB6999C"/>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039447">
    <w:abstractNumId w:val="59"/>
  </w:num>
  <w:num w:numId="2" w16cid:durableId="1947810198">
    <w:abstractNumId w:val="80"/>
  </w:num>
  <w:num w:numId="3" w16cid:durableId="217517170">
    <w:abstractNumId w:val="87"/>
  </w:num>
  <w:num w:numId="4" w16cid:durableId="1224873028">
    <w:abstractNumId w:val="106"/>
  </w:num>
  <w:num w:numId="5" w16cid:durableId="1873881188">
    <w:abstractNumId w:val="19"/>
  </w:num>
  <w:num w:numId="6" w16cid:durableId="1141079229">
    <w:abstractNumId w:val="22"/>
  </w:num>
  <w:num w:numId="7" w16cid:durableId="843517429">
    <w:abstractNumId w:val="92"/>
  </w:num>
  <w:num w:numId="8" w16cid:durableId="485558838">
    <w:abstractNumId w:val="67"/>
  </w:num>
  <w:num w:numId="9" w16cid:durableId="1408192510">
    <w:abstractNumId w:val="20"/>
  </w:num>
  <w:num w:numId="10" w16cid:durableId="1778407959">
    <w:abstractNumId w:val="30"/>
  </w:num>
  <w:num w:numId="11" w16cid:durableId="35933438">
    <w:abstractNumId w:val="63"/>
  </w:num>
  <w:num w:numId="12" w16cid:durableId="2010521218">
    <w:abstractNumId w:val="81"/>
  </w:num>
  <w:num w:numId="13" w16cid:durableId="873274380">
    <w:abstractNumId w:val="114"/>
  </w:num>
  <w:num w:numId="14" w16cid:durableId="1783913545">
    <w:abstractNumId w:val="37"/>
  </w:num>
  <w:num w:numId="15" w16cid:durableId="1985043910">
    <w:abstractNumId w:val="2"/>
  </w:num>
  <w:num w:numId="16" w16cid:durableId="1027832020">
    <w:abstractNumId w:val="1"/>
  </w:num>
  <w:num w:numId="17" w16cid:durableId="1971740881">
    <w:abstractNumId w:val="49"/>
  </w:num>
  <w:num w:numId="18" w16cid:durableId="1038821424">
    <w:abstractNumId w:val="123"/>
  </w:num>
  <w:num w:numId="19" w16cid:durableId="10838443">
    <w:abstractNumId w:val="55"/>
  </w:num>
  <w:num w:numId="20" w16cid:durableId="328145596">
    <w:abstractNumId w:val="95"/>
  </w:num>
  <w:num w:numId="21" w16cid:durableId="1862013535">
    <w:abstractNumId w:val="31"/>
  </w:num>
  <w:num w:numId="22" w16cid:durableId="1592396431">
    <w:abstractNumId w:val="88"/>
  </w:num>
  <w:num w:numId="23" w16cid:durableId="1275475044">
    <w:abstractNumId w:val="39"/>
  </w:num>
  <w:num w:numId="24" w16cid:durableId="1420249661">
    <w:abstractNumId w:val="74"/>
  </w:num>
  <w:num w:numId="25" w16cid:durableId="1144733184">
    <w:abstractNumId w:val="27"/>
  </w:num>
  <w:num w:numId="26" w16cid:durableId="632560887">
    <w:abstractNumId w:val="115"/>
  </w:num>
  <w:num w:numId="27" w16cid:durableId="1130050844">
    <w:abstractNumId w:val="110"/>
  </w:num>
  <w:num w:numId="28" w16cid:durableId="1421830818">
    <w:abstractNumId w:val="46"/>
  </w:num>
  <w:num w:numId="29" w16cid:durableId="352805704">
    <w:abstractNumId w:val="45"/>
  </w:num>
  <w:num w:numId="30" w16cid:durableId="1825781769">
    <w:abstractNumId w:val="61"/>
  </w:num>
  <w:num w:numId="31" w16cid:durableId="355816564">
    <w:abstractNumId w:val="119"/>
  </w:num>
  <w:num w:numId="32" w16cid:durableId="1637638228">
    <w:abstractNumId w:val="0"/>
  </w:num>
  <w:num w:numId="33" w16cid:durableId="69742543">
    <w:abstractNumId w:val="41"/>
  </w:num>
  <w:num w:numId="34" w16cid:durableId="453596066">
    <w:abstractNumId w:val="104"/>
  </w:num>
  <w:num w:numId="35" w16cid:durableId="399059646">
    <w:abstractNumId w:val="96"/>
  </w:num>
  <w:num w:numId="36" w16cid:durableId="271784396">
    <w:abstractNumId w:val="42"/>
  </w:num>
  <w:num w:numId="37" w16cid:durableId="392697614">
    <w:abstractNumId w:val="85"/>
  </w:num>
  <w:num w:numId="38" w16cid:durableId="191188757">
    <w:abstractNumId w:val="124"/>
  </w:num>
  <w:num w:numId="39" w16cid:durableId="824780687">
    <w:abstractNumId w:val="108"/>
  </w:num>
  <w:num w:numId="40" w16cid:durableId="71670814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6781140">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12242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44403269">
    <w:abstractNumId w:val="47"/>
  </w:num>
  <w:num w:numId="44" w16cid:durableId="1734615734">
    <w:abstractNumId w:val="113"/>
  </w:num>
  <w:num w:numId="45" w16cid:durableId="61605662">
    <w:abstractNumId w:val="75"/>
  </w:num>
  <w:num w:numId="46" w16cid:durableId="1585722831">
    <w:abstractNumId w:val="61"/>
  </w:num>
  <w:num w:numId="47" w16cid:durableId="100697700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728107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5203395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0659492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837826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127364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896562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72543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888514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5540904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4635370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30478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75288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70911595">
    <w:abstractNumId w:val="118"/>
  </w:num>
  <w:num w:numId="61" w16cid:durableId="275599781">
    <w:abstractNumId w:val="122"/>
  </w:num>
  <w:num w:numId="62" w16cid:durableId="800685165">
    <w:abstractNumId w:val="34"/>
  </w:num>
  <w:num w:numId="63" w16cid:durableId="576014904">
    <w:abstractNumId w:val="16"/>
  </w:num>
  <w:num w:numId="64" w16cid:durableId="1635714385">
    <w:abstractNumId w:val="25"/>
  </w:num>
  <w:num w:numId="65" w16cid:durableId="462968361">
    <w:abstractNumId w:val="101"/>
  </w:num>
  <w:num w:numId="66" w16cid:durableId="926036927">
    <w:abstractNumId w:val="72"/>
  </w:num>
  <w:num w:numId="67" w16cid:durableId="541333155">
    <w:abstractNumId w:val="94"/>
  </w:num>
  <w:num w:numId="68" w16cid:durableId="1456175873">
    <w:abstractNumId w:val="32"/>
  </w:num>
  <w:num w:numId="69" w16cid:durableId="1498422770">
    <w:abstractNumId w:val="65"/>
  </w:num>
  <w:num w:numId="70" w16cid:durableId="1789658882">
    <w:abstractNumId w:val="102"/>
  </w:num>
  <w:num w:numId="71" w16cid:durableId="160891895">
    <w:abstractNumId w:val="105"/>
  </w:num>
  <w:num w:numId="72" w16cid:durableId="1002779559">
    <w:abstractNumId w:val="90"/>
  </w:num>
  <w:num w:numId="73" w16cid:durableId="1968312718">
    <w:abstractNumId w:val="77"/>
  </w:num>
  <w:num w:numId="74" w16cid:durableId="1517773527">
    <w:abstractNumId w:val="98"/>
  </w:num>
  <w:num w:numId="75" w16cid:durableId="2137793331">
    <w:abstractNumId w:val="44"/>
  </w:num>
  <w:num w:numId="76" w16cid:durableId="183134096">
    <w:abstractNumId w:val="53"/>
  </w:num>
  <w:num w:numId="77" w16cid:durableId="950625394">
    <w:abstractNumId w:val="52"/>
  </w:num>
  <w:num w:numId="78" w16cid:durableId="1484735953">
    <w:abstractNumId w:val="43"/>
  </w:num>
  <w:num w:numId="79" w16cid:durableId="768740404">
    <w:abstractNumId w:val="107"/>
  </w:num>
  <w:num w:numId="80" w16cid:durableId="1998268412">
    <w:abstractNumId w:val="62"/>
  </w:num>
  <w:num w:numId="81" w16cid:durableId="2071154312">
    <w:abstractNumId w:val="50"/>
  </w:num>
  <w:num w:numId="82" w16cid:durableId="1761684401">
    <w:abstractNumId w:val="23"/>
  </w:num>
  <w:num w:numId="83" w16cid:durableId="1975134831">
    <w:abstractNumId w:val="40"/>
  </w:num>
  <w:num w:numId="84" w16cid:durableId="230317195">
    <w:abstractNumId w:val="4"/>
  </w:num>
  <w:num w:numId="85" w16cid:durableId="820929705">
    <w:abstractNumId w:val="112"/>
  </w:num>
  <w:num w:numId="86" w16cid:durableId="271741987">
    <w:abstractNumId w:val="78"/>
  </w:num>
  <w:num w:numId="87" w16cid:durableId="2145808551">
    <w:abstractNumId w:val="83"/>
  </w:num>
  <w:num w:numId="88" w16cid:durableId="852109304">
    <w:abstractNumId w:val="68"/>
  </w:num>
  <w:num w:numId="89" w16cid:durableId="217741629">
    <w:abstractNumId w:val="21"/>
  </w:num>
  <w:num w:numId="90" w16cid:durableId="1349210266">
    <w:abstractNumId w:val="73"/>
  </w:num>
  <w:num w:numId="91" w16cid:durableId="1930262927">
    <w:abstractNumId w:val="111"/>
  </w:num>
  <w:num w:numId="92" w16cid:durableId="1205291879">
    <w:abstractNumId w:val="10"/>
  </w:num>
  <w:num w:numId="93" w16cid:durableId="1407923852">
    <w:abstractNumId w:val="60"/>
  </w:num>
  <w:num w:numId="94" w16cid:durableId="1079250628">
    <w:abstractNumId w:val="35"/>
  </w:num>
  <w:num w:numId="95" w16cid:durableId="799955409">
    <w:abstractNumId w:val="116"/>
  </w:num>
  <w:num w:numId="96" w16cid:durableId="1243829925">
    <w:abstractNumId w:val="12"/>
  </w:num>
  <w:num w:numId="97" w16cid:durableId="1898972137">
    <w:abstractNumId w:val="76"/>
  </w:num>
  <w:num w:numId="98" w16cid:durableId="710031459">
    <w:abstractNumId w:val="8"/>
  </w:num>
  <w:num w:numId="99" w16cid:durableId="1675915750">
    <w:abstractNumId w:val="79"/>
  </w:num>
  <w:num w:numId="100" w16cid:durableId="600459270">
    <w:abstractNumId w:val="7"/>
  </w:num>
  <w:num w:numId="101" w16cid:durableId="1255478855">
    <w:abstractNumId w:val="15"/>
  </w:num>
  <w:num w:numId="102" w16cid:durableId="1608542745">
    <w:abstractNumId w:val="117"/>
  </w:num>
  <w:num w:numId="103" w16cid:durableId="281234428">
    <w:abstractNumId w:val="33"/>
  </w:num>
  <w:num w:numId="104" w16cid:durableId="1364742572">
    <w:abstractNumId w:val="3"/>
  </w:num>
  <w:num w:numId="105" w16cid:durableId="1847670287">
    <w:abstractNumId w:val="66"/>
  </w:num>
  <w:num w:numId="106" w16cid:durableId="416245996">
    <w:abstractNumId w:val="89"/>
  </w:num>
  <w:num w:numId="107" w16cid:durableId="1830443660">
    <w:abstractNumId w:val="84"/>
  </w:num>
  <w:num w:numId="108" w16cid:durableId="1862353805">
    <w:abstractNumId w:val="121"/>
  </w:num>
  <w:num w:numId="109" w16cid:durableId="1115518954">
    <w:abstractNumId w:val="38"/>
  </w:num>
  <w:num w:numId="110" w16cid:durableId="696391157">
    <w:abstractNumId w:val="109"/>
  </w:num>
  <w:num w:numId="111" w16cid:durableId="2095280982">
    <w:abstractNumId w:val="48"/>
  </w:num>
  <w:num w:numId="112" w16cid:durableId="1758667486">
    <w:abstractNumId w:val="100"/>
  </w:num>
  <w:num w:numId="113" w16cid:durableId="1590697033">
    <w:abstractNumId w:val="51"/>
  </w:num>
  <w:num w:numId="114" w16cid:durableId="1197154392">
    <w:abstractNumId w:val="99"/>
  </w:num>
  <w:num w:numId="115" w16cid:durableId="417291747">
    <w:abstractNumId w:val="57"/>
  </w:num>
  <w:num w:numId="116" w16cid:durableId="618294287">
    <w:abstractNumId w:val="69"/>
  </w:num>
  <w:num w:numId="117" w16cid:durableId="997004759">
    <w:abstractNumId w:val="97"/>
  </w:num>
  <w:num w:numId="118" w16cid:durableId="423305929">
    <w:abstractNumId w:val="70"/>
  </w:num>
  <w:num w:numId="119" w16cid:durableId="1036854025">
    <w:abstractNumId w:val="58"/>
  </w:num>
  <w:num w:numId="120" w16cid:durableId="1336304561">
    <w:abstractNumId w:val="26"/>
  </w:num>
  <w:num w:numId="121" w16cid:durableId="1104688004">
    <w:abstractNumId w:val="103"/>
  </w:num>
  <w:num w:numId="122" w16cid:durableId="378095858">
    <w:abstractNumId w:val="28"/>
  </w:num>
  <w:num w:numId="123" w16cid:durableId="493953922">
    <w:abstractNumId w:val="13"/>
  </w:num>
  <w:num w:numId="124" w16cid:durableId="1203009301">
    <w:abstractNumId w:val="81"/>
  </w:num>
  <w:num w:numId="125" w16cid:durableId="457576196">
    <w:abstractNumId w:val="81"/>
  </w:num>
  <w:num w:numId="126" w16cid:durableId="389571818">
    <w:abstractNumId w:val="5"/>
  </w:num>
  <w:num w:numId="127" w16cid:durableId="1255169046">
    <w:abstractNumId w:val="24"/>
  </w:num>
  <w:num w:numId="128" w16cid:durableId="887885942">
    <w:abstractNumId w:val="9"/>
  </w:num>
  <w:num w:numId="129" w16cid:durableId="9724839">
    <w:abstractNumId w:val="54"/>
  </w:num>
  <w:num w:numId="130" w16cid:durableId="2020310503">
    <w:abstractNumId w:val="93"/>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20"/>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930"/>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76E"/>
    <w:rsid w:val="00021DA8"/>
    <w:rsid w:val="00021F30"/>
    <w:rsid w:val="00022019"/>
    <w:rsid w:val="000224D8"/>
    <w:rsid w:val="000226E5"/>
    <w:rsid w:val="000226F9"/>
    <w:rsid w:val="00022741"/>
    <w:rsid w:val="0002291B"/>
    <w:rsid w:val="0002298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028"/>
    <w:rsid w:val="00030261"/>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B8"/>
    <w:rsid w:val="00034EDF"/>
    <w:rsid w:val="00034FBF"/>
    <w:rsid w:val="00035026"/>
    <w:rsid w:val="00035062"/>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9DC"/>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343"/>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234"/>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422"/>
    <w:rsid w:val="0005199E"/>
    <w:rsid w:val="00051A18"/>
    <w:rsid w:val="00051A34"/>
    <w:rsid w:val="00051A60"/>
    <w:rsid w:val="00051A7C"/>
    <w:rsid w:val="00051AC4"/>
    <w:rsid w:val="00051C27"/>
    <w:rsid w:val="00051CB0"/>
    <w:rsid w:val="0005273A"/>
    <w:rsid w:val="0005276B"/>
    <w:rsid w:val="000527DC"/>
    <w:rsid w:val="000528D0"/>
    <w:rsid w:val="000529D8"/>
    <w:rsid w:val="00052C21"/>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0F2"/>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6D88"/>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0FC"/>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31"/>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4EE0"/>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F3C"/>
    <w:rsid w:val="00092FF8"/>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2D"/>
    <w:rsid w:val="00094835"/>
    <w:rsid w:val="00094C83"/>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981"/>
    <w:rsid w:val="000B1A61"/>
    <w:rsid w:val="000B1C36"/>
    <w:rsid w:val="000B1D19"/>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6C"/>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7FA"/>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A49"/>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C0"/>
    <w:rsid w:val="000D2F54"/>
    <w:rsid w:val="000D2FEC"/>
    <w:rsid w:val="000D3078"/>
    <w:rsid w:val="000D3206"/>
    <w:rsid w:val="000D33D5"/>
    <w:rsid w:val="000D35AC"/>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4017"/>
    <w:rsid w:val="000E4274"/>
    <w:rsid w:val="000E4503"/>
    <w:rsid w:val="000E46E0"/>
    <w:rsid w:val="000E47BF"/>
    <w:rsid w:val="000E4B71"/>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4AB"/>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7DD"/>
    <w:rsid w:val="000F5A57"/>
    <w:rsid w:val="000F5A9F"/>
    <w:rsid w:val="000F5B24"/>
    <w:rsid w:val="000F5CB8"/>
    <w:rsid w:val="000F5F73"/>
    <w:rsid w:val="000F6196"/>
    <w:rsid w:val="000F61A6"/>
    <w:rsid w:val="000F62B1"/>
    <w:rsid w:val="000F64CA"/>
    <w:rsid w:val="000F65A4"/>
    <w:rsid w:val="000F6655"/>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E9"/>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AC"/>
    <w:rsid w:val="00121BE9"/>
    <w:rsid w:val="00121D56"/>
    <w:rsid w:val="00121D63"/>
    <w:rsid w:val="00121E76"/>
    <w:rsid w:val="00121E7B"/>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AFE"/>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6F50"/>
    <w:rsid w:val="001370DF"/>
    <w:rsid w:val="0013714E"/>
    <w:rsid w:val="00137292"/>
    <w:rsid w:val="0013730E"/>
    <w:rsid w:val="00137370"/>
    <w:rsid w:val="001374F7"/>
    <w:rsid w:val="0013764E"/>
    <w:rsid w:val="00137703"/>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5AE"/>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BE4"/>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8CA"/>
    <w:rsid w:val="001568F3"/>
    <w:rsid w:val="00156A5F"/>
    <w:rsid w:val="00156ADA"/>
    <w:rsid w:val="00156BD5"/>
    <w:rsid w:val="00156CA2"/>
    <w:rsid w:val="00156CB6"/>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61D"/>
    <w:rsid w:val="00167725"/>
    <w:rsid w:val="00167825"/>
    <w:rsid w:val="00167C52"/>
    <w:rsid w:val="00167C5B"/>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1E4A"/>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920"/>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2A"/>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C48"/>
    <w:rsid w:val="00195D02"/>
    <w:rsid w:val="00195D3E"/>
    <w:rsid w:val="00195D81"/>
    <w:rsid w:val="00195F13"/>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73"/>
    <w:rsid w:val="001A07B0"/>
    <w:rsid w:val="001A07E9"/>
    <w:rsid w:val="001A0920"/>
    <w:rsid w:val="001A0BD8"/>
    <w:rsid w:val="001A0C27"/>
    <w:rsid w:val="001A0C45"/>
    <w:rsid w:val="001A0D46"/>
    <w:rsid w:val="001A0D8E"/>
    <w:rsid w:val="001A0DE7"/>
    <w:rsid w:val="001A11EB"/>
    <w:rsid w:val="001A14B6"/>
    <w:rsid w:val="001A14EB"/>
    <w:rsid w:val="001A16A6"/>
    <w:rsid w:val="001A17AC"/>
    <w:rsid w:val="001A1832"/>
    <w:rsid w:val="001A186C"/>
    <w:rsid w:val="001A187D"/>
    <w:rsid w:val="001A1A7E"/>
    <w:rsid w:val="001A1AD5"/>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416"/>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9B3"/>
    <w:rsid w:val="001B3B58"/>
    <w:rsid w:val="001B3C52"/>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CC7"/>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CE4"/>
    <w:rsid w:val="001C0F8D"/>
    <w:rsid w:val="001C1045"/>
    <w:rsid w:val="001C1286"/>
    <w:rsid w:val="001C149C"/>
    <w:rsid w:val="001C1618"/>
    <w:rsid w:val="001C16B3"/>
    <w:rsid w:val="001C16E9"/>
    <w:rsid w:val="001C17FD"/>
    <w:rsid w:val="001C183C"/>
    <w:rsid w:val="001C192E"/>
    <w:rsid w:val="001C1AE0"/>
    <w:rsid w:val="001C1FBC"/>
    <w:rsid w:val="001C215C"/>
    <w:rsid w:val="001C2438"/>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901"/>
    <w:rsid w:val="001C4970"/>
    <w:rsid w:val="001C4A2F"/>
    <w:rsid w:val="001C4B1A"/>
    <w:rsid w:val="001C4B1C"/>
    <w:rsid w:val="001C4B1D"/>
    <w:rsid w:val="001C4B2D"/>
    <w:rsid w:val="001C4E93"/>
    <w:rsid w:val="001C4FFA"/>
    <w:rsid w:val="001C523B"/>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5DC"/>
    <w:rsid w:val="001C7896"/>
    <w:rsid w:val="001C78A3"/>
    <w:rsid w:val="001C7C01"/>
    <w:rsid w:val="001D006C"/>
    <w:rsid w:val="001D00A9"/>
    <w:rsid w:val="001D0238"/>
    <w:rsid w:val="001D032B"/>
    <w:rsid w:val="001D043E"/>
    <w:rsid w:val="001D044D"/>
    <w:rsid w:val="001D04BD"/>
    <w:rsid w:val="001D0500"/>
    <w:rsid w:val="001D05D0"/>
    <w:rsid w:val="001D078D"/>
    <w:rsid w:val="001D090B"/>
    <w:rsid w:val="001D0A03"/>
    <w:rsid w:val="001D0CE2"/>
    <w:rsid w:val="001D0E58"/>
    <w:rsid w:val="001D0E7E"/>
    <w:rsid w:val="001D1075"/>
    <w:rsid w:val="001D1533"/>
    <w:rsid w:val="001D1751"/>
    <w:rsid w:val="001D1D4E"/>
    <w:rsid w:val="001D1DF7"/>
    <w:rsid w:val="001D201D"/>
    <w:rsid w:val="001D22AB"/>
    <w:rsid w:val="001D2348"/>
    <w:rsid w:val="001D2428"/>
    <w:rsid w:val="001D256B"/>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52"/>
    <w:rsid w:val="001D61D0"/>
    <w:rsid w:val="001D6292"/>
    <w:rsid w:val="001D6479"/>
    <w:rsid w:val="001D6679"/>
    <w:rsid w:val="001D67CE"/>
    <w:rsid w:val="001D6907"/>
    <w:rsid w:val="001D6AAB"/>
    <w:rsid w:val="001D6ACD"/>
    <w:rsid w:val="001D7110"/>
    <w:rsid w:val="001D7517"/>
    <w:rsid w:val="001D7673"/>
    <w:rsid w:val="001D79A0"/>
    <w:rsid w:val="001D7DF6"/>
    <w:rsid w:val="001D7E61"/>
    <w:rsid w:val="001D7FDD"/>
    <w:rsid w:val="001E0164"/>
    <w:rsid w:val="001E03D7"/>
    <w:rsid w:val="001E0546"/>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90"/>
    <w:rsid w:val="001F57FF"/>
    <w:rsid w:val="001F589F"/>
    <w:rsid w:val="001F5995"/>
    <w:rsid w:val="001F5B1F"/>
    <w:rsid w:val="001F5BF1"/>
    <w:rsid w:val="001F5CAC"/>
    <w:rsid w:val="001F5CDA"/>
    <w:rsid w:val="001F622A"/>
    <w:rsid w:val="001F63DB"/>
    <w:rsid w:val="001F6463"/>
    <w:rsid w:val="001F653D"/>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5D7"/>
    <w:rsid w:val="001F77A9"/>
    <w:rsid w:val="001F7802"/>
    <w:rsid w:val="001F7810"/>
    <w:rsid w:val="001F7895"/>
    <w:rsid w:val="001F7B3F"/>
    <w:rsid w:val="001F7C88"/>
    <w:rsid w:val="001F7CCC"/>
    <w:rsid w:val="001F7D61"/>
    <w:rsid w:val="001F7DEB"/>
    <w:rsid w:val="001F7DFF"/>
    <w:rsid w:val="001F7EF9"/>
    <w:rsid w:val="001F7F6A"/>
    <w:rsid w:val="00200058"/>
    <w:rsid w:val="002000C4"/>
    <w:rsid w:val="002000CE"/>
    <w:rsid w:val="002001B6"/>
    <w:rsid w:val="00200611"/>
    <w:rsid w:val="00200D56"/>
    <w:rsid w:val="00201047"/>
    <w:rsid w:val="00201093"/>
    <w:rsid w:val="00201094"/>
    <w:rsid w:val="00201170"/>
    <w:rsid w:val="002011C1"/>
    <w:rsid w:val="002013D1"/>
    <w:rsid w:val="002014CA"/>
    <w:rsid w:val="0020175B"/>
    <w:rsid w:val="00201A73"/>
    <w:rsid w:val="00201B0D"/>
    <w:rsid w:val="00201C07"/>
    <w:rsid w:val="00201D6B"/>
    <w:rsid w:val="00201E30"/>
    <w:rsid w:val="00201FA9"/>
    <w:rsid w:val="0020218D"/>
    <w:rsid w:val="00202275"/>
    <w:rsid w:val="0020238B"/>
    <w:rsid w:val="00202746"/>
    <w:rsid w:val="002028E5"/>
    <w:rsid w:val="00202C7E"/>
    <w:rsid w:val="00202EA0"/>
    <w:rsid w:val="00203145"/>
    <w:rsid w:val="0020336F"/>
    <w:rsid w:val="00203484"/>
    <w:rsid w:val="00203528"/>
    <w:rsid w:val="00203629"/>
    <w:rsid w:val="00203A87"/>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665"/>
    <w:rsid w:val="00205921"/>
    <w:rsid w:val="00205B84"/>
    <w:rsid w:val="00205E81"/>
    <w:rsid w:val="00205EDD"/>
    <w:rsid w:val="00205F56"/>
    <w:rsid w:val="00205FBB"/>
    <w:rsid w:val="002061A7"/>
    <w:rsid w:val="002061E0"/>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31"/>
    <w:rsid w:val="002105C4"/>
    <w:rsid w:val="0021060D"/>
    <w:rsid w:val="0021067E"/>
    <w:rsid w:val="002106D5"/>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90B"/>
    <w:rsid w:val="00213A59"/>
    <w:rsid w:val="00213B3E"/>
    <w:rsid w:val="00213C3C"/>
    <w:rsid w:val="00213CF9"/>
    <w:rsid w:val="00213DD8"/>
    <w:rsid w:val="002141C5"/>
    <w:rsid w:val="0021430E"/>
    <w:rsid w:val="00214359"/>
    <w:rsid w:val="002143FD"/>
    <w:rsid w:val="0021449A"/>
    <w:rsid w:val="002145C5"/>
    <w:rsid w:val="00214759"/>
    <w:rsid w:val="0021478C"/>
    <w:rsid w:val="00214B1F"/>
    <w:rsid w:val="00214D03"/>
    <w:rsid w:val="00215547"/>
    <w:rsid w:val="002155C0"/>
    <w:rsid w:val="002156C2"/>
    <w:rsid w:val="002156D7"/>
    <w:rsid w:val="002156D9"/>
    <w:rsid w:val="00215838"/>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08"/>
    <w:rsid w:val="00224F71"/>
    <w:rsid w:val="00224FDF"/>
    <w:rsid w:val="00225111"/>
    <w:rsid w:val="00225239"/>
    <w:rsid w:val="00225320"/>
    <w:rsid w:val="00225355"/>
    <w:rsid w:val="00225372"/>
    <w:rsid w:val="002253DA"/>
    <w:rsid w:val="00225C19"/>
    <w:rsid w:val="00225CC1"/>
    <w:rsid w:val="00225DE3"/>
    <w:rsid w:val="00225E28"/>
    <w:rsid w:val="0022609B"/>
    <w:rsid w:val="0022619E"/>
    <w:rsid w:val="00226237"/>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2A"/>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256"/>
    <w:rsid w:val="002374F6"/>
    <w:rsid w:val="002375DB"/>
    <w:rsid w:val="002377A8"/>
    <w:rsid w:val="002378B4"/>
    <w:rsid w:val="002378C9"/>
    <w:rsid w:val="00237BB4"/>
    <w:rsid w:val="00237CF0"/>
    <w:rsid w:val="00237DF6"/>
    <w:rsid w:val="00237FBB"/>
    <w:rsid w:val="00240175"/>
    <w:rsid w:val="002401B8"/>
    <w:rsid w:val="0024030E"/>
    <w:rsid w:val="002405D3"/>
    <w:rsid w:val="002405D9"/>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0DC"/>
    <w:rsid w:val="002431AC"/>
    <w:rsid w:val="00243252"/>
    <w:rsid w:val="002432DA"/>
    <w:rsid w:val="00243309"/>
    <w:rsid w:val="0024366F"/>
    <w:rsid w:val="002436A0"/>
    <w:rsid w:val="002437E5"/>
    <w:rsid w:val="002438A0"/>
    <w:rsid w:val="00243A5E"/>
    <w:rsid w:val="00243B35"/>
    <w:rsid w:val="00243B4D"/>
    <w:rsid w:val="00243D0D"/>
    <w:rsid w:val="00243D57"/>
    <w:rsid w:val="00243E09"/>
    <w:rsid w:val="00244035"/>
    <w:rsid w:val="00244039"/>
    <w:rsid w:val="0024421A"/>
    <w:rsid w:val="00244224"/>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EFD"/>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5"/>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112"/>
    <w:rsid w:val="002711A9"/>
    <w:rsid w:val="00271277"/>
    <w:rsid w:val="00271335"/>
    <w:rsid w:val="00271511"/>
    <w:rsid w:val="002715CA"/>
    <w:rsid w:val="00271730"/>
    <w:rsid w:val="0027178C"/>
    <w:rsid w:val="00271839"/>
    <w:rsid w:val="0027189D"/>
    <w:rsid w:val="0027194A"/>
    <w:rsid w:val="002719E7"/>
    <w:rsid w:val="00271A1B"/>
    <w:rsid w:val="00271A52"/>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4000"/>
    <w:rsid w:val="00274019"/>
    <w:rsid w:val="002741E2"/>
    <w:rsid w:val="00274354"/>
    <w:rsid w:val="00274407"/>
    <w:rsid w:val="0027459C"/>
    <w:rsid w:val="002745B7"/>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7041"/>
    <w:rsid w:val="00277532"/>
    <w:rsid w:val="0027759B"/>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D1E"/>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023"/>
    <w:rsid w:val="0029329F"/>
    <w:rsid w:val="002934C4"/>
    <w:rsid w:val="002935A6"/>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D0"/>
    <w:rsid w:val="002A04E7"/>
    <w:rsid w:val="002A0538"/>
    <w:rsid w:val="002A05DF"/>
    <w:rsid w:val="002A06AC"/>
    <w:rsid w:val="002A07A9"/>
    <w:rsid w:val="002A090E"/>
    <w:rsid w:val="002A0A00"/>
    <w:rsid w:val="002A0BCA"/>
    <w:rsid w:val="002A0E94"/>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65C"/>
    <w:rsid w:val="002A4864"/>
    <w:rsid w:val="002A48FB"/>
    <w:rsid w:val="002A4B6F"/>
    <w:rsid w:val="002A4BEC"/>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0D9"/>
    <w:rsid w:val="002B0194"/>
    <w:rsid w:val="002B052D"/>
    <w:rsid w:val="002B0586"/>
    <w:rsid w:val="002B0810"/>
    <w:rsid w:val="002B0827"/>
    <w:rsid w:val="002B098C"/>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8B0"/>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40E6"/>
    <w:rsid w:val="002D44CD"/>
    <w:rsid w:val="002D4687"/>
    <w:rsid w:val="002D46E8"/>
    <w:rsid w:val="002D4710"/>
    <w:rsid w:val="002D474B"/>
    <w:rsid w:val="002D4810"/>
    <w:rsid w:val="002D48B5"/>
    <w:rsid w:val="002D495E"/>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98"/>
    <w:rsid w:val="002E74CC"/>
    <w:rsid w:val="002E750E"/>
    <w:rsid w:val="002E7A6B"/>
    <w:rsid w:val="002E7B42"/>
    <w:rsid w:val="002E7B71"/>
    <w:rsid w:val="002E7CC9"/>
    <w:rsid w:val="002E7D7E"/>
    <w:rsid w:val="002E7DD8"/>
    <w:rsid w:val="002E7E53"/>
    <w:rsid w:val="002E7EAD"/>
    <w:rsid w:val="002F016D"/>
    <w:rsid w:val="002F027C"/>
    <w:rsid w:val="002F03DC"/>
    <w:rsid w:val="002F0678"/>
    <w:rsid w:val="002F073C"/>
    <w:rsid w:val="002F07A9"/>
    <w:rsid w:val="002F08AD"/>
    <w:rsid w:val="002F0932"/>
    <w:rsid w:val="002F0C62"/>
    <w:rsid w:val="002F0C69"/>
    <w:rsid w:val="002F0D0D"/>
    <w:rsid w:val="002F0DB9"/>
    <w:rsid w:val="002F0F71"/>
    <w:rsid w:val="002F0FB1"/>
    <w:rsid w:val="002F0FF9"/>
    <w:rsid w:val="002F1020"/>
    <w:rsid w:val="002F1082"/>
    <w:rsid w:val="002F1267"/>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6F8"/>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237"/>
    <w:rsid w:val="0030141E"/>
    <w:rsid w:val="00301598"/>
    <w:rsid w:val="00301692"/>
    <w:rsid w:val="0030175E"/>
    <w:rsid w:val="00301959"/>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AE5"/>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899"/>
    <w:rsid w:val="00311979"/>
    <w:rsid w:val="00311D4F"/>
    <w:rsid w:val="00311E45"/>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492"/>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CD8"/>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A0"/>
    <w:rsid w:val="00326DE3"/>
    <w:rsid w:val="0032705B"/>
    <w:rsid w:val="0032707D"/>
    <w:rsid w:val="0032719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D6"/>
    <w:rsid w:val="0034002B"/>
    <w:rsid w:val="003401C5"/>
    <w:rsid w:val="0034033E"/>
    <w:rsid w:val="00340493"/>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C68"/>
    <w:rsid w:val="00343E71"/>
    <w:rsid w:val="00343F14"/>
    <w:rsid w:val="00343FBD"/>
    <w:rsid w:val="003440A1"/>
    <w:rsid w:val="003442BA"/>
    <w:rsid w:val="003442E7"/>
    <w:rsid w:val="0034469E"/>
    <w:rsid w:val="003446E1"/>
    <w:rsid w:val="00344869"/>
    <w:rsid w:val="00344B53"/>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EFE"/>
    <w:rsid w:val="00347F0A"/>
    <w:rsid w:val="00347F14"/>
    <w:rsid w:val="003501DB"/>
    <w:rsid w:val="00350231"/>
    <w:rsid w:val="00350350"/>
    <w:rsid w:val="00350367"/>
    <w:rsid w:val="0035037E"/>
    <w:rsid w:val="003503A9"/>
    <w:rsid w:val="003503F3"/>
    <w:rsid w:val="00350789"/>
    <w:rsid w:val="0035083F"/>
    <w:rsid w:val="00350881"/>
    <w:rsid w:val="003508C6"/>
    <w:rsid w:val="00350958"/>
    <w:rsid w:val="00350BD4"/>
    <w:rsid w:val="00350C73"/>
    <w:rsid w:val="00350CC4"/>
    <w:rsid w:val="00350DEA"/>
    <w:rsid w:val="00351300"/>
    <w:rsid w:val="003514EC"/>
    <w:rsid w:val="00351627"/>
    <w:rsid w:val="00351967"/>
    <w:rsid w:val="00351B13"/>
    <w:rsid w:val="00351B32"/>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2C80"/>
    <w:rsid w:val="00353053"/>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3B4"/>
    <w:rsid w:val="00357408"/>
    <w:rsid w:val="00357842"/>
    <w:rsid w:val="00357927"/>
    <w:rsid w:val="00357A4D"/>
    <w:rsid w:val="00357CAC"/>
    <w:rsid w:val="003600BB"/>
    <w:rsid w:val="00360466"/>
    <w:rsid w:val="003606C8"/>
    <w:rsid w:val="0036071B"/>
    <w:rsid w:val="003607E4"/>
    <w:rsid w:val="0036083B"/>
    <w:rsid w:val="00360841"/>
    <w:rsid w:val="003608CD"/>
    <w:rsid w:val="003608DF"/>
    <w:rsid w:val="00360B5B"/>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31"/>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DC"/>
    <w:rsid w:val="00371268"/>
    <w:rsid w:val="00371369"/>
    <w:rsid w:val="0037193F"/>
    <w:rsid w:val="00371AA0"/>
    <w:rsid w:val="00371CFA"/>
    <w:rsid w:val="00371DDD"/>
    <w:rsid w:val="00371E2E"/>
    <w:rsid w:val="00371F4A"/>
    <w:rsid w:val="0037229E"/>
    <w:rsid w:val="0037236B"/>
    <w:rsid w:val="003723DE"/>
    <w:rsid w:val="003723FB"/>
    <w:rsid w:val="0037261E"/>
    <w:rsid w:val="00372697"/>
    <w:rsid w:val="0037287E"/>
    <w:rsid w:val="00372898"/>
    <w:rsid w:val="003728B1"/>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D9C"/>
    <w:rsid w:val="00374E01"/>
    <w:rsid w:val="00374E3C"/>
    <w:rsid w:val="00375098"/>
    <w:rsid w:val="003750B5"/>
    <w:rsid w:val="003751B0"/>
    <w:rsid w:val="0037556A"/>
    <w:rsid w:val="0037580C"/>
    <w:rsid w:val="0037589D"/>
    <w:rsid w:val="003758A0"/>
    <w:rsid w:val="00375AA7"/>
    <w:rsid w:val="00375BE3"/>
    <w:rsid w:val="00375C01"/>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835"/>
    <w:rsid w:val="003779E7"/>
    <w:rsid w:val="00377C56"/>
    <w:rsid w:val="00377EFC"/>
    <w:rsid w:val="00377F3A"/>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7A"/>
    <w:rsid w:val="00385D8E"/>
    <w:rsid w:val="00385E14"/>
    <w:rsid w:val="003860C0"/>
    <w:rsid w:val="003860E7"/>
    <w:rsid w:val="00386186"/>
    <w:rsid w:val="00386342"/>
    <w:rsid w:val="00386433"/>
    <w:rsid w:val="0038651D"/>
    <w:rsid w:val="003867D8"/>
    <w:rsid w:val="00386846"/>
    <w:rsid w:val="0038685D"/>
    <w:rsid w:val="003869C1"/>
    <w:rsid w:val="00386C67"/>
    <w:rsid w:val="0038724E"/>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0B9B"/>
    <w:rsid w:val="00390D2E"/>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E96"/>
    <w:rsid w:val="00393F14"/>
    <w:rsid w:val="00393F2E"/>
    <w:rsid w:val="00393F64"/>
    <w:rsid w:val="003941D8"/>
    <w:rsid w:val="003944DA"/>
    <w:rsid w:val="00394601"/>
    <w:rsid w:val="0039465D"/>
    <w:rsid w:val="0039467E"/>
    <w:rsid w:val="003946FF"/>
    <w:rsid w:val="00394827"/>
    <w:rsid w:val="00394DE6"/>
    <w:rsid w:val="00394E3C"/>
    <w:rsid w:val="00395413"/>
    <w:rsid w:val="003954A5"/>
    <w:rsid w:val="003956AC"/>
    <w:rsid w:val="0039583A"/>
    <w:rsid w:val="00395A59"/>
    <w:rsid w:val="00395D6A"/>
    <w:rsid w:val="00395F5C"/>
    <w:rsid w:val="00396177"/>
    <w:rsid w:val="0039618C"/>
    <w:rsid w:val="00396A52"/>
    <w:rsid w:val="00396AC9"/>
    <w:rsid w:val="00396BA2"/>
    <w:rsid w:val="00396D92"/>
    <w:rsid w:val="00396DAB"/>
    <w:rsid w:val="0039712E"/>
    <w:rsid w:val="00397279"/>
    <w:rsid w:val="0039733A"/>
    <w:rsid w:val="00397377"/>
    <w:rsid w:val="0039750D"/>
    <w:rsid w:val="0039751B"/>
    <w:rsid w:val="003975B9"/>
    <w:rsid w:val="00397707"/>
    <w:rsid w:val="0039791D"/>
    <w:rsid w:val="00397938"/>
    <w:rsid w:val="00397AB1"/>
    <w:rsid w:val="00397B15"/>
    <w:rsid w:val="00397CE5"/>
    <w:rsid w:val="00397EF1"/>
    <w:rsid w:val="00397F90"/>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3FC9"/>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900"/>
    <w:rsid w:val="003A7C6E"/>
    <w:rsid w:val="003A7CBD"/>
    <w:rsid w:val="003A7DB0"/>
    <w:rsid w:val="003A7E79"/>
    <w:rsid w:val="003A7EEA"/>
    <w:rsid w:val="003A7EF1"/>
    <w:rsid w:val="003A7F37"/>
    <w:rsid w:val="003A7FD2"/>
    <w:rsid w:val="003B0088"/>
    <w:rsid w:val="003B00B6"/>
    <w:rsid w:val="003B00F7"/>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54F"/>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6E"/>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C22"/>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374"/>
    <w:rsid w:val="003D73A2"/>
    <w:rsid w:val="003D7A15"/>
    <w:rsid w:val="003D7A86"/>
    <w:rsid w:val="003D7B30"/>
    <w:rsid w:val="003D7C7A"/>
    <w:rsid w:val="003D7ED2"/>
    <w:rsid w:val="003D7F2C"/>
    <w:rsid w:val="003D7FF8"/>
    <w:rsid w:val="003E018C"/>
    <w:rsid w:val="003E02AC"/>
    <w:rsid w:val="003E030F"/>
    <w:rsid w:val="003E0367"/>
    <w:rsid w:val="003E0412"/>
    <w:rsid w:val="003E04D4"/>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022"/>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6F0C"/>
    <w:rsid w:val="003E70EE"/>
    <w:rsid w:val="003E759B"/>
    <w:rsid w:val="003E7841"/>
    <w:rsid w:val="003E7881"/>
    <w:rsid w:val="003E7BA8"/>
    <w:rsid w:val="003E7C0E"/>
    <w:rsid w:val="003E7CA8"/>
    <w:rsid w:val="003E7CEA"/>
    <w:rsid w:val="003E7EC5"/>
    <w:rsid w:val="003F00D3"/>
    <w:rsid w:val="003F0263"/>
    <w:rsid w:val="003F03A6"/>
    <w:rsid w:val="003F03C7"/>
    <w:rsid w:val="003F0699"/>
    <w:rsid w:val="003F0740"/>
    <w:rsid w:val="003F092B"/>
    <w:rsid w:val="003F0A12"/>
    <w:rsid w:val="003F0C08"/>
    <w:rsid w:val="003F0CFF"/>
    <w:rsid w:val="003F0E44"/>
    <w:rsid w:val="003F1336"/>
    <w:rsid w:val="003F15E5"/>
    <w:rsid w:val="003F1783"/>
    <w:rsid w:val="003F1942"/>
    <w:rsid w:val="003F1A7F"/>
    <w:rsid w:val="003F1C90"/>
    <w:rsid w:val="003F1F54"/>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CB7"/>
    <w:rsid w:val="00400D7E"/>
    <w:rsid w:val="00400E84"/>
    <w:rsid w:val="00400EC4"/>
    <w:rsid w:val="00400F93"/>
    <w:rsid w:val="004010D3"/>
    <w:rsid w:val="0040127B"/>
    <w:rsid w:val="004014A8"/>
    <w:rsid w:val="004014CB"/>
    <w:rsid w:val="004015F0"/>
    <w:rsid w:val="00401A04"/>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261"/>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1FC"/>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10143"/>
    <w:rsid w:val="0041014B"/>
    <w:rsid w:val="00410525"/>
    <w:rsid w:val="0041056F"/>
    <w:rsid w:val="00410573"/>
    <w:rsid w:val="00410590"/>
    <w:rsid w:val="004105A9"/>
    <w:rsid w:val="004105FB"/>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144"/>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307"/>
    <w:rsid w:val="00437361"/>
    <w:rsid w:val="00437476"/>
    <w:rsid w:val="00437534"/>
    <w:rsid w:val="004377BB"/>
    <w:rsid w:val="004377E6"/>
    <w:rsid w:val="00437848"/>
    <w:rsid w:val="004379A1"/>
    <w:rsid w:val="00437BCF"/>
    <w:rsid w:val="00437DE6"/>
    <w:rsid w:val="00437EDC"/>
    <w:rsid w:val="00437F21"/>
    <w:rsid w:val="00440074"/>
    <w:rsid w:val="004400CC"/>
    <w:rsid w:val="00440363"/>
    <w:rsid w:val="00440434"/>
    <w:rsid w:val="0044052E"/>
    <w:rsid w:val="004405DD"/>
    <w:rsid w:val="0044062A"/>
    <w:rsid w:val="0044087A"/>
    <w:rsid w:val="004408EF"/>
    <w:rsid w:val="00440934"/>
    <w:rsid w:val="00440B20"/>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E05"/>
    <w:rsid w:val="00446F4E"/>
    <w:rsid w:val="00446F9E"/>
    <w:rsid w:val="00447067"/>
    <w:rsid w:val="0044711F"/>
    <w:rsid w:val="0044715E"/>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97B"/>
    <w:rsid w:val="00451AFD"/>
    <w:rsid w:val="00451CCE"/>
    <w:rsid w:val="00452042"/>
    <w:rsid w:val="004520EF"/>
    <w:rsid w:val="004521E6"/>
    <w:rsid w:val="00452408"/>
    <w:rsid w:val="0045243B"/>
    <w:rsid w:val="00452602"/>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D0"/>
    <w:rsid w:val="0046074D"/>
    <w:rsid w:val="0046083B"/>
    <w:rsid w:val="00460A5F"/>
    <w:rsid w:val="00460B2C"/>
    <w:rsid w:val="00460C9E"/>
    <w:rsid w:val="00460EEA"/>
    <w:rsid w:val="00460F75"/>
    <w:rsid w:val="00460FCB"/>
    <w:rsid w:val="0046115A"/>
    <w:rsid w:val="0046141A"/>
    <w:rsid w:val="004616B3"/>
    <w:rsid w:val="00461762"/>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7B"/>
    <w:rsid w:val="0046369C"/>
    <w:rsid w:val="004636D6"/>
    <w:rsid w:val="00463977"/>
    <w:rsid w:val="00463B38"/>
    <w:rsid w:val="00463BDC"/>
    <w:rsid w:val="00463CAA"/>
    <w:rsid w:val="00463D4F"/>
    <w:rsid w:val="00464047"/>
    <w:rsid w:val="00464144"/>
    <w:rsid w:val="0046415B"/>
    <w:rsid w:val="0046416F"/>
    <w:rsid w:val="0046420A"/>
    <w:rsid w:val="00464398"/>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978"/>
    <w:rsid w:val="00466AA5"/>
    <w:rsid w:val="00466B81"/>
    <w:rsid w:val="00466B8D"/>
    <w:rsid w:val="00466BCE"/>
    <w:rsid w:val="00466E02"/>
    <w:rsid w:val="00467285"/>
    <w:rsid w:val="0046753D"/>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DAF"/>
    <w:rsid w:val="0047509A"/>
    <w:rsid w:val="004751D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D98"/>
    <w:rsid w:val="0048104A"/>
    <w:rsid w:val="00481167"/>
    <w:rsid w:val="00481497"/>
    <w:rsid w:val="004814D5"/>
    <w:rsid w:val="004816E1"/>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3E4"/>
    <w:rsid w:val="00485594"/>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7D8"/>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A13"/>
    <w:rsid w:val="00496AF5"/>
    <w:rsid w:val="00496C94"/>
    <w:rsid w:val="00496DFD"/>
    <w:rsid w:val="00496E27"/>
    <w:rsid w:val="004970BD"/>
    <w:rsid w:val="00497104"/>
    <w:rsid w:val="004973CC"/>
    <w:rsid w:val="004975F3"/>
    <w:rsid w:val="004976E5"/>
    <w:rsid w:val="004977BD"/>
    <w:rsid w:val="00497A34"/>
    <w:rsid w:val="00497CB4"/>
    <w:rsid w:val="00497D07"/>
    <w:rsid w:val="00497D12"/>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A7C07"/>
    <w:rsid w:val="004B03EC"/>
    <w:rsid w:val="004B04FB"/>
    <w:rsid w:val="004B058C"/>
    <w:rsid w:val="004B0AD5"/>
    <w:rsid w:val="004B0B37"/>
    <w:rsid w:val="004B0BFD"/>
    <w:rsid w:val="004B1189"/>
    <w:rsid w:val="004B1312"/>
    <w:rsid w:val="004B1433"/>
    <w:rsid w:val="004B14E2"/>
    <w:rsid w:val="004B1567"/>
    <w:rsid w:val="004B1620"/>
    <w:rsid w:val="004B1654"/>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4C"/>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13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55"/>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6EE"/>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87"/>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DB9"/>
    <w:rsid w:val="00524E3F"/>
    <w:rsid w:val="00524E4B"/>
    <w:rsid w:val="00524F61"/>
    <w:rsid w:val="00524F78"/>
    <w:rsid w:val="00524FA9"/>
    <w:rsid w:val="00524FED"/>
    <w:rsid w:val="00525090"/>
    <w:rsid w:val="00525222"/>
    <w:rsid w:val="00525769"/>
    <w:rsid w:val="005257D5"/>
    <w:rsid w:val="00525957"/>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226"/>
    <w:rsid w:val="005304D7"/>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79"/>
    <w:rsid w:val="0053159C"/>
    <w:rsid w:val="00531701"/>
    <w:rsid w:val="005317A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A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BB8"/>
    <w:rsid w:val="00545D25"/>
    <w:rsid w:val="00545E8F"/>
    <w:rsid w:val="00546283"/>
    <w:rsid w:val="00546412"/>
    <w:rsid w:val="00546479"/>
    <w:rsid w:val="00546557"/>
    <w:rsid w:val="005466C8"/>
    <w:rsid w:val="005467F4"/>
    <w:rsid w:val="00546A6C"/>
    <w:rsid w:val="00546A7E"/>
    <w:rsid w:val="00546BA8"/>
    <w:rsid w:val="00546EC8"/>
    <w:rsid w:val="0054702F"/>
    <w:rsid w:val="00547073"/>
    <w:rsid w:val="005470F1"/>
    <w:rsid w:val="00547119"/>
    <w:rsid w:val="005473A6"/>
    <w:rsid w:val="005473C1"/>
    <w:rsid w:val="005474B6"/>
    <w:rsid w:val="005475D4"/>
    <w:rsid w:val="005476C0"/>
    <w:rsid w:val="0054788C"/>
    <w:rsid w:val="00547CE5"/>
    <w:rsid w:val="00547DC4"/>
    <w:rsid w:val="00547E72"/>
    <w:rsid w:val="00547F95"/>
    <w:rsid w:val="0055017F"/>
    <w:rsid w:val="005502D1"/>
    <w:rsid w:val="0055080E"/>
    <w:rsid w:val="0055083C"/>
    <w:rsid w:val="005508C9"/>
    <w:rsid w:val="00550AF5"/>
    <w:rsid w:val="00550B14"/>
    <w:rsid w:val="00550C3A"/>
    <w:rsid w:val="00550C59"/>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77"/>
    <w:rsid w:val="00552763"/>
    <w:rsid w:val="00552B44"/>
    <w:rsid w:val="00552B9A"/>
    <w:rsid w:val="00552CE1"/>
    <w:rsid w:val="00552D1A"/>
    <w:rsid w:val="00552EBB"/>
    <w:rsid w:val="00553240"/>
    <w:rsid w:val="00553300"/>
    <w:rsid w:val="00553397"/>
    <w:rsid w:val="005533B4"/>
    <w:rsid w:val="0055361B"/>
    <w:rsid w:val="0055372A"/>
    <w:rsid w:val="005537DC"/>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70"/>
    <w:rsid w:val="005557A7"/>
    <w:rsid w:val="0055581B"/>
    <w:rsid w:val="00555894"/>
    <w:rsid w:val="005558D8"/>
    <w:rsid w:val="005559D0"/>
    <w:rsid w:val="00555A3D"/>
    <w:rsid w:val="00555AD6"/>
    <w:rsid w:val="00555B13"/>
    <w:rsid w:val="00555C2E"/>
    <w:rsid w:val="00555D9C"/>
    <w:rsid w:val="00555E87"/>
    <w:rsid w:val="00555EA2"/>
    <w:rsid w:val="005560C0"/>
    <w:rsid w:val="005560FA"/>
    <w:rsid w:val="005565DF"/>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0A"/>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721"/>
    <w:rsid w:val="005809E2"/>
    <w:rsid w:val="00580AE2"/>
    <w:rsid w:val="00580B8E"/>
    <w:rsid w:val="00580C34"/>
    <w:rsid w:val="00580EA4"/>
    <w:rsid w:val="00580EAA"/>
    <w:rsid w:val="00580EDB"/>
    <w:rsid w:val="0058121D"/>
    <w:rsid w:val="00581239"/>
    <w:rsid w:val="0058146E"/>
    <w:rsid w:val="005815A1"/>
    <w:rsid w:val="0058191E"/>
    <w:rsid w:val="005819AA"/>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09"/>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BD9"/>
    <w:rsid w:val="00586D19"/>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3B6"/>
    <w:rsid w:val="00590462"/>
    <w:rsid w:val="005906B6"/>
    <w:rsid w:val="005906F4"/>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0B"/>
    <w:rsid w:val="00592E59"/>
    <w:rsid w:val="00592E67"/>
    <w:rsid w:val="00592ED9"/>
    <w:rsid w:val="00592F2F"/>
    <w:rsid w:val="0059329B"/>
    <w:rsid w:val="00593356"/>
    <w:rsid w:val="00593489"/>
    <w:rsid w:val="0059377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171"/>
    <w:rsid w:val="0059726B"/>
    <w:rsid w:val="005973B5"/>
    <w:rsid w:val="005973DA"/>
    <w:rsid w:val="0059746C"/>
    <w:rsid w:val="00597477"/>
    <w:rsid w:val="00597E10"/>
    <w:rsid w:val="005A00DD"/>
    <w:rsid w:val="005A03B5"/>
    <w:rsid w:val="005A07D1"/>
    <w:rsid w:val="005A0803"/>
    <w:rsid w:val="005A0CCB"/>
    <w:rsid w:val="005A0D95"/>
    <w:rsid w:val="005A0E4A"/>
    <w:rsid w:val="005A10FF"/>
    <w:rsid w:val="005A1260"/>
    <w:rsid w:val="005A12A3"/>
    <w:rsid w:val="005A13F3"/>
    <w:rsid w:val="005A176F"/>
    <w:rsid w:val="005A1AF3"/>
    <w:rsid w:val="005A1BA3"/>
    <w:rsid w:val="005A1D53"/>
    <w:rsid w:val="005A1E3C"/>
    <w:rsid w:val="005A1EC2"/>
    <w:rsid w:val="005A201F"/>
    <w:rsid w:val="005A236C"/>
    <w:rsid w:val="005A241F"/>
    <w:rsid w:val="005A249F"/>
    <w:rsid w:val="005A26EC"/>
    <w:rsid w:val="005A2799"/>
    <w:rsid w:val="005A28EE"/>
    <w:rsid w:val="005A291F"/>
    <w:rsid w:val="005A2B3A"/>
    <w:rsid w:val="005A2CEE"/>
    <w:rsid w:val="005A3124"/>
    <w:rsid w:val="005A337D"/>
    <w:rsid w:val="005A34BA"/>
    <w:rsid w:val="005A34E8"/>
    <w:rsid w:val="005A3570"/>
    <w:rsid w:val="005A363B"/>
    <w:rsid w:val="005A3760"/>
    <w:rsid w:val="005A3972"/>
    <w:rsid w:val="005A39B8"/>
    <w:rsid w:val="005A3A12"/>
    <w:rsid w:val="005A3BBA"/>
    <w:rsid w:val="005A3D1C"/>
    <w:rsid w:val="005A4140"/>
    <w:rsid w:val="005A4217"/>
    <w:rsid w:val="005A42C9"/>
    <w:rsid w:val="005A46AB"/>
    <w:rsid w:val="005A4973"/>
    <w:rsid w:val="005A4BCE"/>
    <w:rsid w:val="005A4D61"/>
    <w:rsid w:val="005A4F73"/>
    <w:rsid w:val="005A5090"/>
    <w:rsid w:val="005A50F2"/>
    <w:rsid w:val="005A5243"/>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2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ED9"/>
    <w:rsid w:val="005C2FC2"/>
    <w:rsid w:val="005C314A"/>
    <w:rsid w:val="005C322F"/>
    <w:rsid w:val="005C3315"/>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C48"/>
    <w:rsid w:val="005C5D7B"/>
    <w:rsid w:val="005C5F14"/>
    <w:rsid w:val="005C5F32"/>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497"/>
    <w:rsid w:val="005E259E"/>
    <w:rsid w:val="005E264A"/>
    <w:rsid w:val="005E27C8"/>
    <w:rsid w:val="005E2893"/>
    <w:rsid w:val="005E294F"/>
    <w:rsid w:val="005E2BD8"/>
    <w:rsid w:val="005E2BDD"/>
    <w:rsid w:val="005E2C2F"/>
    <w:rsid w:val="005E2DFF"/>
    <w:rsid w:val="005E2F0E"/>
    <w:rsid w:val="005E2F6F"/>
    <w:rsid w:val="005E30B3"/>
    <w:rsid w:val="005E30DD"/>
    <w:rsid w:val="005E33AB"/>
    <w:rsid w:val="005E3488"/>
    <w:rsid w:val="005E3621"/>
    <w:rsid w:val="005E36EE"/>
    <w:rsid w:val="005E37AC"/>
    <w:rsid w:val="005E37EE"/>
    <w:rsid w:val="005E3A31"/>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2"/>
    <w:rsid w:val="005E6E15"/>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EAB"/>
    <w:rsid w:val="005F4FC2"/>
    <w:rsid w:val="005F502E"/>
    <w:rsid w:val="005F524B"/>
    <w:rsid w:val="005F527B"/>
    <w:rsid w:val="005F5411"/>
    <w:rsid w:val="005F5517"/>
    <w:rsid w:val="005F56F2"/>
    <w:rsid w:val="005F5996"/>
    <w:rsid w:val="005F5C46"/>
    <w:rsid w:val="005F5C69"/>
    <w:rsid w:val="005F5E30"/>
    <w:rsid w:val="005F601E"/>
    <w:rsid w:val="005F60FC"/>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273"/>
    <w:rsid w:val="00605944"/>
    <w:rsid w:val="0060594C"/>
    <w:rsid w:val="00605D1C"/>
    <w:rsid w:val="00605D77"/>
    <w:rsid w:val="00605DE2"/>
    <w:rsid w:val="00606038"/>
    <w:rsid w:val="00606102"/>
    <w:rsid w:val="006062B8"/>
    <w:rsid w:val="006064A2"/>
    <w:rsid w:val="00606583"/>
    <w:rsid w:val="00606682"/>
    <w:rsid w:val="006066E4"/>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47"/>
    <w:rsid w:val="00611982"/>
    <w:rsid w:val="006119A1"/>
    <w:rsid w:val="00611A58"/>
    <w:rsid w:val="00611B72"/>
    <w:rsid w:val="00611C37"/>
    <w:rsid w:val="00611F87"/>
    <w:rsid w:val="006120AF"/>
    <w:rsid w:val="006121C7"/>
    <w:rsid w:val="006122EB"/>
    <w:rsid w:val="006123B5"/>
    <w:rsid w:val="006124BB"/>
    <w:rsid w:val="0061259C"/>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126"/>
    <w:rsid w:val="00624313"/>
    <w:rsid w:val="006243D4"/>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90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C39"/>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B56"/>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87"/>
    <w:rsid w:val="00676C0A"/>
    <w:rsid w:val="00676D7A"/>
    <w:rsid w:val="00676DF0"/>
    <w:rsid w:val="00676E57"/>
    <w:rsid w:val="00676E92"/>
    <w:rsid w:val="00676FBA"/>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26C"/>
    <w:rsid w:val="006812AE"/>
    <w:rsid w:val="006813E4"/>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B41"/>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DBA"/>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160"/>
    <w:rsid w:val="00691256"/>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4A"/>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879"/>
    <w:rsid w:val="006979B4"/>
    <w:rsid w:val="00697B1B"/>
    <w:rsid w:val="00697BF7"/>
    <w:rsid w:val="00697FB0"/>
    <w:rsid w:val="006A014F"/>
    <w:rsid w:val="006A015C"/>
    <w:rsid w:val="006A0168"/>
    <w:rsid w:val="006A01F2"/>
    <w:rsid w:val="006A0283"/>
    <w:rsid w:val="006A03DB"/>
    <w:rsid w:val="006A0439"/>
    <w:rsid w:val="006A0841"/>
    <w:rsid w:val="006A08F4"/>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5B8"/>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59"/>
    <w:rsid w:val="006A689C"/>
    <w:rsid w:val="006A6B3C"/>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79"/>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F3"/>
    <w:rsid w:val="006C2738"/>
    <w:rsid w:val="006C2855"/>
    <w:rsid w:val="006C2AC0"/>
    <w:rsid w:val="006C2B80"/>
    <w:rsid w:val="006C2E33"/>
    <w:rsid w:val="006C2F39"/>
    <w:rsid w:val="006C2F44"/>
    <w:rsid w:val="006C3953"/>
    <w:rsid w:val="006C3C96"/>
    <w:rsid w:val="006C4258"/>
    <w:rsid w:val="006C437F"/>
    <w:rsid w:val="006C44EB"/>
    <w:rsid w:val="006C47B4"/>
    <w:rsid w:val="006C4896"/>
    <w:rsid w:val="006C499E"/>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1AB"/>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A22"/>
    <w:rsid w:val="006D5A62"/>
    <w:rsid w:val="006D5AE1"/>
    <w:rsid w:val="006D5C66"/>
    <w:rsid w:val="006D5DEF"/>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730"/>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582"/>
    <w:rsid w:val="006F28DC"/>
    <w:rsid w:val="006F2C6C"/>
    <w:rsid w:val="006F2DE7"/>
    <w:rsid w:val="006F2EBB"/>
    <w:rsid w:val="006F30A6"/>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EB0"/>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80"/>
    <w:rsid w:val="006F7988"/>
    <w:rsid w:val="006F79BB"/>
    <w:rsid w:val="006F7B66"/>
    <w:rsid w:val="006F7DC9"/>
    <w:rsid w:val="006F7EEE"/>
    <w:rsid w:val="0070018B"/>
    <w:rsid w:val="00700448"/>
    <w:rsid w:val="00700617"/>
    <w:rsid w:val="0070061B"/>
    <w:rsid w:val="0070070E"/>
    <w:rsid w:val="0070073B"/>
    <w:rsid w:val="00700913"/>
    <w:rsid w:val="00700957"/>
    <w:rsid w:val="00700BB3"/>
    <w:rsid w:val="00700D4D"/>
    <w:rsid w:val="00700DC4"/>
    <w:rsid w:val="00700EC1"/>
    <w:rsid w:val="00700FCD"/>
    <w:rsid w:val="00701078"/>
    <w:rsid w:val="00701190"/>
    <w:rsid w:val="0070120E"/>
    <w:rsid w:val="00701327"/>
    <w:rsid w:val="007014EF"/>
    <w:rsid w:val="00701BC1"/>
    <w:rsid w:val="00701DFB"/>
    <w:rsid w:val="00701F2A"/>
    <w:rsid w:val="00701FF9"/>
    <w:rsid w:val="0070208F"/>
    <w:rsid w:val="007020CF"/>
    <w:rsid w:val="00702305"/>
    <w:rsid w:val="00702346"/>
    <w:rsid w:val="007023D9"/>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A0D"/>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47"/>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7F0"/>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6FA"/>
    <w:rsid w:val="007279C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2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782"/>
    <w:rsid w:val="007357C7"/>
    <w:rsid w:val="00735995"/>
    <w:rsid w:val="007359A9"/>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17"/>
    <w:rsid w:val="00737FE4"/>
    <w:rsid w:val="007400EE"/>
    <w:rsid w:val="0074033E"/>
    <w:rsid w:val="00740498"/>
    <w:rsid w:val="00740529"/>
    <w:rsid w:val="00740583"/>
    <w:rsid w:val="0074097F"/>
    <w:rsid w:val="0074099F"/>
    <w:rsid w:val="00740ACD"/>
    <w:rsid w:val="00740B24"/>
    <w:rsid w:val="00740DB5"/>
    <w:rsid w:val="007411A8"/>
    <w:rsid w:val="00741299"/>
    <w:rsid w:val="007414FB"/>
    <w:rsid w:val="0074179B"/>
    <w:rsid w:val="00741A51"/>
    <w:rsid w:val="00741ACA"/>
    <w:rsid w:val="00741C75"/>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82"/>
    <w:rsid w:val="00742FAE"/>
    <w:rsid w:val="0074310D"/>
    <w:rsid w:val="00743800"/>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852"/>
    <w:rsid w:val="0074588F"/>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4F7"/>
    <w:rsid w:val="007476AD"/>
    <w:rsid w:val="00747780"/>
    <w:rsid w:val="00747840"/>
    <w:rsid w:val="007478B3"/>
    <w:rsid w:val="00747900"/>
    <w:rsid w:val="00747A13"/>
    <w:rsid w:val="00747AB1"/>
    <w:rsid w:val="00747B23"/>
    <w:rsid w:val="00747DD9"/>
    <w:rsid w:val="00747F8A"/>
    <w:rsid w:val="00750083"/>
    <w:rsid w:val="007500EE"/>
    <w:rsid w:val="00750106"/>
    <w:rsid w:val="007504CF"/>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07"/>
    <w:rsid w:val="007616CF"/>
    <w:rsid w:val="0076176D"/>
    <w:rsid w:val="0076189F"/>
    <w:rsid w:val="00761BE7"/>
    <w:rsid w:val="00761C57"/>
    <w:rsid w:val="00761CFC"/>
    <w:rsid w:val="00761DD7"/>
    <w:rsid w:val="00761E80"/>
    <w:rsid w:val="00761F93"/>
    <w:rsid w:val="007620BC"/>
    <w:rsid w:val="00762433"/>
    <w:rsid w:val="00762586"/>
    <w:rsid w:val="007625CD"/>
    <w:rsid w:val="00762705"/>
    <w:rsid w:val="007627DD"/>
    <w:rsid w:val="00762877"/>
    <w:rsid w:val="0076292E"/>
    <w:rsid w:val="007629C7"/>
    <w:rsid w:val="00762A91"/>
    <w:rsid w:val="00762BC6"/>
    <w:rsid w:val="00763003"/>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6E2"/>
    <w:rsid w:val="00766A6F"/>
    <w:rsid w:val="00766B54"/>
    <w:rsid w:val="00766BAD"/>
    <w:rsid w:val="00766C70"/>
    <w:rsid w:val="00766FB3"/>
    <w:rsid w:val="007671B6"/>
    <w:rsid w:val="0076721F"/>
    <w:rsid w:val="007672D1"/>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031"/>
    <w:rsid w:val="007742EF"/>
    <w:rsid w:val="00774395"/>
    <w:rsid w:val="007745DE"/>
    <w:rsid w:val="00774600"/>
    <w:rsid w:val="007747FA"/>
    <w:rsid w:val="007748A2"/>
    <w:rsid w:val="007748D8"/>
    <w:rsid w:val="00774B26"/>
    <w:rsid w:val="00774ED9"/>
    <w:rsid w:val="00774F6D"/>
    <w:rsid w:val="007750EF"/>
    <w:rsid w:val="0077510B"/>
    <w:rsid w:val="00775193"/>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BA"/>
    <w:rsid w:val="00783132"/>
    <w:rsid w:val="0078324B"/>
    <w:rsid w:val="007833BE"/>
    <w:rsid w:val="0078349F"/>
    <w:rsid w:val="007834F5"/>
    <w:rsid w:val="00783585"/>
    <w:rsid w:val="00783624"/>
    <w:rsid w:val="007836B1"/>
    <w:rsid w:val="0078377C"/>
    <w:rsid w:val="00783808"/>
    <w:rsid w:val="007838EE"/>
    <w:rsid w:val="00783A7B"/>
    <w:rsid w:val="00783A97"/>
    <w:rsid w:val="00783ABF"/>
    <w:rsid w:val="00783DB0"/>
    <w:rsid w:val="00783F5C"/>
    <w:rsid w:val="0078411D"/>
    <w:rsid w:val="00784276"/>
    <w:rsid w:val="0078442F"/>
    <w:rsid w:val="007846F3"/>
    <w:rsid w:val="007847E2"/>
    <w:rsid w:val="007847F3"/>
    <w:rsid w:val="007848CB"/>
    <w:rsid w:val="007848EF"/>
    <w:rsid w:val="00784D68"/>
    <w:rsid w:val="00784DF4"/>
    <w:rsid w:val="00784E15"/>
    <w:rsid w:val="00784E73"/>
    <w:rsid w:val="00785091"/>
    <w:rsid w:val="00785147"/>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C5E"/>
    <w:rsid w:val="00786D10"/>
    <w:rsid w:val="00786D75"/>
    <w:rsid w:val="00786E85"/>
    <w:rsid w:val="00786EFD"/>
    <w:rsid w:val="007870B4"/>
    <w:rsid w:val="00787130"/>
    <w:rsid w:val="00787137"/>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925"/>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A6"/>
    <w:rsid w:val="0079795F"/>
    <w:rsid w:val="0079798B"/>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2CE7"/>
    <w:rsid w:val="007A3008"/>
    <w:rsid w:val="007A3238"/>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393"/>
    <w:rsid w:val="007A7406"/>
    <w:rsid w:val="007A75F4"/>
    <w:rsid w:val="007A77A9"/>
    <w:rsid w:val="007A77D3"/>
    <w:rsid w:val="007A782D"/>
    <w:rsid w:val="007A78B2"/>
    <w:rsid w:val="007A78CE"/>
    <w:rsid w:val="007A7C60"/>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476"/>
    <w:rsid w:val="007C3485"/>
    <w:rsid w:val="007C357C"/>
    <w:rsid w:val="007C394E"/>
    <w:rsid w:val="007C3A7D"/>
    <w:rsid w:val="007C3A9B"/>
    <w:rsid w:val="007C3D23"/>
    <w:rsid w:val="007C3DB6"/>
    <w:rsid w:val="007C3E95"/>
    <w:rsid w:val="007C3F35"/>
    <w:rsid w:val="007C4136"/>
    <w:rsid w:val="007C4217"/>
    <w:rsid w:val="007C4347"/>
    <w:rsid w:val="007C44F9"/>
    <w:rsid w:val="007C459C"/>
    <w:rsid w:val="007C48E2"/>
    <w:rsid w:val="007C49EE"/>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59"/>
    <w:rsid w:val="007E0C8F"/>
    <w:rsid w:val="007E0D25"/>
    <w:rsid w:val="007E0F9D"/>
    <w:rsid w:val="007E107E"/>
    <w:rsid w:val="007E14D2"/>
    <w:rsid w:val="007E150C"/>
    <w:rsid w:val="007E1A57"/>
    <w:rsid w:val="007E1E05"/>
    <w:rsid w:val="007E1E11"/>
    <w:rsid w:val="007E1E25"/>
    <w:rsid w:val="007E1F51"/>
    <w:rsid w:val="007E2462"/>
    <w:rsid w:val="007E2502"/>
    <w:rsid w:val="007E268F"/>
    <w:rsid w:val="007E29FB"/>
    <w:rsid w:val="007E2AF3"/>
    <w:rsid w:val="007E2CE7"/>
    <w:rsid w:val="007E2D8D"/>
    <w:rsid w:val="007E2FA7"/>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CC0"/>
    <w:rsid w:val="007E6D2F"/>
    <w:rsid w:val="007E712D"/>
    <w:rsid w:val="007E75CD"/>
    <w:rsid w:val="007E78EF"/>
    <w:rsid w:val="007F00E8"/>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B47"/>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32F"/>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54F"/>
    <w:rsid w:val="00815593"/>
    <w:rsid w:val="0081562B"/>
    <w:rsid w:val="00815738"/>
    <w:rsid w:val="008158EE"/>
    <w:rsid w:val="00815997"/>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4A2"/>
    <w:rsid w:val="008275CE"/>
    <w:rsid w:val="00827652"/>
    <w:rsid w:val="008278C8"/>
    <w:rsid w:val="00827BB5"/>
    <w:rsid w:val="00827BE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A9B"/>
    <w:rsid w:val="00833D1D"/>
    <w:rsid w:val="00833D67"/>
    <w:rsid w:val="00833DC5"/>
    <w:rsid w:val="00833F0E"/>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93"/>
    <w:rsid w:val="00835844"/>
    <w:rsid w:val="00835949"/>
    <w:rsid w:val="00835A30"/>
    <w:rsid w:val="00835C0A"/>
    <w:rsid w:val="00835C3D"/>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6EF"/>
    <w:rsid w:val="00841732"/>
    <w:rsid w:val="008417BD"/>
    <w:rsid w:val="0084189B"/>
    <w:rsid w:val="008419B9"/>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B8C"/>
    <w:rsid w:val="00845DEC"/>
    <w:rsid w:val="00846263"/>
    <w:rsid w:val="008463A4"/>
    <w:rsid w:val="00846929"/>
    <w:rsid w:val="00846A61"/>
    <w:rsid w:val="00846A6B"/>
    <w:rsid w:val="00846A78"/>
    <w:rsid w:val="00846B3F"/>
    <w:rsid w:val="00846D76"/>
    <w:rsid w:val="0084720D"/>
    <w:rsid w:val="00847501"/>
    <w:rsid w:val="008476A0"/>
    <w:rsid w:val="0084771E"/>
    <w:rsid w:val="0084788F"/>
    <w:rsid w:val="00847A47"/>
    <w:rsid w:val="00847A57"/>
    <w:rsid w:val="00847AD7"/>
    <w:rsid w:val="00847C9A"/>
    <w:rsid w:val="00847D3C"/>
    <w:rsid w:val="00847DCF"/>
    <w:rsid w:val="00850359"/>
    <w:rsid w:val="00850448"/>
    <w:rsid w:val="008505C0"/>
    <w:rsid w:val="0085061A"/>
    <w:rsid w:val="00850649"/>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1EE8"/>
    <w:rsid w:val="00851F42"/>
    <w:rsid w:val="008520DE"/>
    <w:rsid w:val="008522B9"/>
    <w:rsid w:val="00852689"/>
    <w:rsid w:val="00852725"/>
    <w:rsid w:val="00852895"/>
    <w:rsid w:val="00852988"/>
    <w:rsid w:val="00852A31"/>
    <w:rsid w:val="00852B64"/>
    <w:rsid w:val="00852B85"/>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860"/>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7CE"/>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1FA"/>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D0"/>
    <w:rsid w:val="008836EF"/>
    <w:rsid w:val="008837A0"/>
    <w:rsid w:val="008838EF"/>
    <w:rsid w:val="00883F2F"/>
    <w:rsid w:val="0088426C"/>
    <w:rsid w:val="00884340"/>
    <w:rsid w:val="00884889"/>
    <w:rsid w:val="008848E7"/>
    <w:rsid w:val="00884A8A"/>
    <w:rsid w:val="00884BB4"/>
    <w:rsid w:val="00884DA6"/>
    <w:rsid w:val="008850D1"/>
    <w:rsid w:val="0088517F"/>
    <w:rsid w:val="00885375"/>
    <w:rsid w:val="00885377"/>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CDA"/>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10"/>
    <w:rsid w:val="00896A2C"/>
    <w:rsid w:val="00896A58"/>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8E8"/>
    <w:rsid w:val="008A2C97"/>
    <w:rsid w:val="008A2CAE"/>
    <w:rsid w:val="008A2CC5"/>
    <w:rsid w:val="008A2CEF"/>
    <w:rsid w:val="008A2F58"/>
    <w:rsid w:val="008A3180"/>
    <w:rsid w:val="008A32A8"/>
    <w:rsid w:val="008A32B9"/>
    <w:rsid w:val="008A33E5"/>
    <w:rsid w:val="008A351C"/>
    <w:rsid w:val="008A353D"/>
    <w:rsid w:val="008A3B96"/>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500"/>
    <w:rsid w:val="008A753C"/>
    <w:rsid w:val="008A7631"/>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95"/>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69B"/>
    <w:rsid w:val="008C081F"/>
    <w:rsid w:val="008C0AE6"/>
    <w:rsid w:val="008C0C31"/>
    <w:rsid w:val="008C0D1E"/>
    <w:rsid w:val="008C0D35"/>
    <w:rsid w:val="008C0F96"/>
    <w:rsid w:val="008C102C"/>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698"/>
    <w:rsid w:val="008D0777"/>
    <w:rsid w:val="008D07E4"/>
    <w:rsid w:val="008D081F"/>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36A"/>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53"/>
    <w:rsid w:val="008E26EF"/>
    <w:rsid w:val="008E2A21"/>
    <w:rsid w:val="008E2C1D"/>
    <w:rsid w:val="008E2D08"/>
    <w:rsid w:val="008E2F3D"/>
    <w:rsid w:val="008E2F63"/>
    <w:rsid w:val="008E33B1"/>
    <w:rsid w:val="008E360C"/>
    <w:rsid w:val="008E36FC"/>
    <w:rsid w:val="008E3813"/>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372"/>
    <w:rsid w:val="008F2541"/>
    <w:rsid w:val="008F25E3"/>
    <w:rsid w:val="008F281F"/>
    <w:rsid w:val="008F290A"/>
    <w:rsid w:val="008F29B3"/>
    <w:rsid w:val="008F2A17"/>
    <w:rsid w:val="008F2A2A"/>
    <w:rsid w:val="008F2A4D"/>
    <w:rsid w:val="008F2E15"/>
    <w:rsid w:val="008F2EBB"/>
    <w:rsid w:val="008F31D5"/>
    <w:rsid w:val="008F3278"/>
    <w:rsid w:val="008F32CA"/>
    <w:rsid w:val="008F3405"/>
    <w:rsid w:val="008F34AC"/>
    <w:rsid w:val="008F383F"/>
    <w:rsid w:val="008F386F"/>
    <w:rsid w:val="008F387C"/>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376"/>
    <w:rsid w:val="009054EE"/>
    <w:rsid w:val="0090550C"/>
    <w:rsid w:val="00905678"/>
    <w:rsid w:val="00905832"/>
    <w:rsid w:val="009058A1"/>
    <w:rsid w:val="0090598B"/>
    <w:rsid w:val="00905AE8"/>
    <w:rsid w:val="00905B86"/>
    <w:rsid w:val="00906118"/>
    <w:rsid w:val="00906264"/>
    <w:rsid w:val="0090632D"/>
    <w:rsid w:val="00906370"/>
    <w:rsid w:val="009065C5"/>
    <w:rsid w:val="00906622"/>
    <w:rsid w:val="009066F2"/>
    <w:rsid w:val="009067D4"/>
    <w:rsid w:val="00906A6D"/>
    <w:rsid w:val="00906C1E"/>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1014"/>
    <w:rsid w:val="009113C1"/>
    <w:rsid w:val="009113C9"/>
    <w:rsid w:val="0091151F"/>
    <w:rsid w:val="0091163C"/>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47C"/>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751"/>
    <w:rsid w:val="0091775B"/>
    <w:rsid w:val="00917A57"/>
    <w:rsid w:val="00917DC3"/>
    <w:rsid w:val="00917DE6"/>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646"/>
    <w:rsid w:val="0092272C"/>
    <w:rsid w:val="009228D8"/>
    <w:rsid w:val="00922CA9"/>
    <w:rsid w:val="00922F76"/>
    <w:rsid w:val="009230DE"/>
    <w:rsid w:val="00923180"/>
    <w:rsid w:val="0092354D"/>
    <w:rsid w:val="009235E3"/>
    <w:rsid w:val="009238FF"/>
    <w:rsid w:val="00923AAA"/>
    <w:rsid w:val="00923E4D"/>
    <w:rsid w:val="0092409B"/>
    <w:rsid w:val="0092414F"/>
    <w:rsid w:val="00924272"/>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2EE"/>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630"/>
    <w:rsid w:val="009376FB"/>
    <w:rsid w:val="00937725"/>
    <w:rsid w:val="00937842"/>
    <w:rsid w:val="0093787D"/>
    <w:rsid w:val="009378BF"/>
    <w:rsid w:val="00937982"/>
    <w:rsid w:val="00937A06"/>
    <w:rsid w:val="00937BA6"/>
    <w:rsid w:val="00937F72"/>
    <w:rsid w:val="009400A0"/>
    <w:rsid w:val="00940123"/>
    <w:rsid w:val="00940292"/>
    <w:rsid w:val="009402F9"/>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D7D"/>
    <w:rsid w:val="00950D9A"/>
    <w:rsid w:val="00950E73"/>
    <w:rsid w:val="00950EEE"/>
    <w:rsid w:val="00950FCD"/>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2C4"/>
    <w:rsid w:val="0095346D"/>
    <w:rsid w:val="009535E2"/>
    <w:rsid w:val="00953687"/>
    <w:rsid w:val="009536BC"/>
    <w:rsid w:val="009537FD"/>
    <w:rsid w:val="00953973"/>
    <w:rsid w:val="00953974"/>
    <w:rsid w:val="00953993"/>
    <w:rsid w:val="00953B83"/>
    <w:rsid w:val="00954006"/>
    <w:rsid w:val="00954068"/>
    <w:rsid w:val="009540FF"/>
    <w:rsid w:val="00954349"/>
    <w:rsid w:val="0095439A"/>
    <w:rsid w:val="009543E9"/>
    <w:rsid w:val="009546E6"/>
    <w:rsid w:val="00954810"/>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E78"/>
    <w:rsid w:val="00962151"/>
    <w:rsid w:val="009621EA"/>
    <w:rsid w:val="009622FC"/>
    <w:rsid w:val="00962389"/>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A80"/>
    <w:rsid w:val="00973A95"/>
    <w:rsid w:val="00973CB8"/>
    <w:rsid w:val="00973D26"/>
    <w:rsid w:val="00973E69"/>
    <w:rsid w:val="00973FCC"/>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2EC8"/>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CCE"/>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3E1"/>
    <w:rsid w:val="009A04FC"/>
    <w:rsid w:val="009A0757"/>
    <w:rsid w:val="009A0A1D"/>
    <w:rsid w:val="009A0A6C"/>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98"/>
    <w:rsid w:val="009A241C"/>
    <w:rsid w:val="009A2422"/>
    <w:rsid w:val="009A24E1"/>
    <w:rsid w:val="009A26D3"/>
    <w:rsid w:val="009A281E"/>
    <w:rsid w:val="009A2879"/>
    <w:rsid w:val="009A28CF"/>
    <w:rsid w:val="009A2A10"/>
    <w:rsid w:val="009A2A3B"/>
    <w:rsid w:val="009A2C11"/>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BCC"/>
    <w:rsid w:val="009A600F"/>
    <w:rsid w:val="009A6132"/>
    <w:rsid w:val="009A61F7"/>
    <w:rsid w:val="009A62A0"/>
    <w:rsid w:val="009A630D"/>
    <w:rsid w:val="009A64A1"/>
    <w:rsid w:val="009A656C"/>
    <w:rsid w:val="009A670A"/>
    <w:rsid w:val="009A6887"/>
    <w:rsid w:val="009A6AB9"/>
    <w:rsid w:val="009A6C08"/>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0DF"/>
    <w:rsid w:val="009B12CF"/>
    <w:rsid w:val="009B162A"/>
    <w:rsid w:val="009B167E"/>
    <w:rsid w:val="009B1769"/>
    <w:rsid w:val="009B17B6"/>
    <w:rsid w:val="009B17F7"/>
    <w:rsid w:val="009B191E"/>
    <w:rsid w:val="009B19F8"/>
    <w:rsid w:val="009B1B60"/>
    <w:rsid w:val="009B1BFD"/>
    <w:rsid w:val="009B1CD7"/>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966"/>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2"/>
    <w:rsid w:val="009B6A7C"/>
    <w:rsid w:val="009B6AF4"/>
    <w:rsid w:val="009B6B79"/>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C02"/>
    <w:rsid w:val="009C4F23"/>
    <w:rsid w:val="009C4FB9"/>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060"/>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154"/>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C49"/>
    <w:rsid w:val="009D1C63"/>
    <w:rsid w:val="009D20B2"/>
    <w:rsid w:val="009D219B"/>
    <w:rsid w:val="009D223E"/>
    <w:rsid w:val="009D2291"/>
    <w:rsid w:val="009D2416"/>
    <w:rsid w:val="009D243D"/>
    <w:rsid w:val="009D2904"/>
    <w:rsid w:val="009D2938"/>
    <w:rsid w:val="009D2B4A"/>
    <w:rsid w:val="009D2C19"/>
    <w:rsid w:val="009D2CAD"/>
    <w:rsid w:val="009D2D9A"/>
    <w:rsid w:val="009D3412"/>
    <w:rsid w:val="009D34BC"/>
    <w:rsid w:val="009D3556"/>
    <w:rsid w:val="009D3647"/>
    <w:rsid w:val="009D3794"/>
    <w:rsid w:val="009D37C8"/>
    <w:rsid w:val="009D38D4"/>
    <w:rsid w:val="009D3A4C"/>
    <w:rsid w:val="009D3A88"/>
    <w:rsid w:val="009D3AA0"/>
    <w:rsid w:val="009D3B32"/>
    <w:rsid w:val="009D3C2E"/>
    <w:rsid w:val="009D3CF3"/>
    <w:rsid w:val="009D3DC7"/>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AC"/>
    <w:rsid w:val="009E0809"/>
    <w:rsid w:val="009E0C94"/>
    <w:rsid w:val="009E0EE4"/>
    <w:rsid w:val="009E0FE8"/>
    <w:rsid w:val="009E1009"/>
    <w:rsid w:val="009E112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5A"/>
    <w:rsid w:val="009E7C62"/>
    <w:rsid w:val="009E7CF9"/>
    <w:rsid w:val="009E7DBE"/>
    <w:rsid w:val="009E7DDF"/>
    <w:rsid w:val="009F0006"/>
    <w:rsid w:val="009F02D9"/>
    <w:rsid w:val="009F02DF"/>
    <w:rsid w:val="009F0318"/>
    <w:rsid w:val="009F040C"/>
    <w:rsid w:val="009F0A89"/>
    <w:rsid w:val="009F0BF9"/>
    <w:rsid w:val="009F0CA6"/>
    <w:rsid w:val="009F0DC6"/>
    <w:rsid w:val="009F0EFB"/>
    <w:rsid w:val="009F0F2A"/>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A57"/>
    <w:rsid w:val="009F4B2A"/>
    <w:rsid w:val="009F4C85"/>
    <w:rsid w:val="009F4D5C"/>
    <w:rsid w:val="009F5025"/>
    <w:rsid w:val="009F5787"/>
    <w:rsid w:val="009F5B45"/>
    <w:rsid w:val="009F5D43"/>
    <w:rsid w:val="009F5F20"/>
    <w:rsid w:val="009F6379"/>
    <w:rsid w:val="009F653B"/>
    <w:rsid w:val="009F67B8"/>
    <w:rsid w:val="009F67D6"/>
    <w:rsid w:val="009F6843"/>
    <w:rsid w:val="009F686E"/>
    <w:rsid w:val="009F692E"/>
    <w:rsid w:val="009F6AD5"/>
    <w:rsid w:val="009F6B32"/>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1F97"/>
    <w:rsid w:val="00A021AD"/>
    <w:rsid w:val="00A022BA"/>
    <w:rsid w:val="00A026DD"/>
    <w:rsid w:val="00A02B09"/>
    <w:rsid w:val="00A02D48"/>
    <w:rsid w:val="00A02DD1"/>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C92"/>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993"/>
    <w:rsid w:val="00A14B34"/>
    <w:rsid w:val="00A14C78"/>
    <w:rsid w:val="00A14DD0"/>
    <w:rsid w:val="00A14ECD"/>
    <w:rsid w:val="00A14FB8"/>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7C5"/>
    <w:rsid w:val="00A2083B"/>
    <w:rsid w:val="00A208A6"/>
    <w:rsid w:val="00A208FE"/>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B29"/>
    <w:rsid w:val="00A30C52"/>
    <w:rsid w:val="00A30CBB"/>
    <w:rsid w:val="00A30CC9"/>
    <w:rsid w:val="00A30CE7"/>
    <w:rsid w:val="00A30DA5"/>
    <w:rsid w:val="00A30FEB"/>
    <w:rsid w:val="00A31123"/>
    <w:rsid w:val="00A3114F"/>
    <w:rsid w:val="00A311FE"/>
    <w:rsid w:val="00A31537"/>
    <w:rsid w:val="00A3162A"/>
    <w:rsid w:val="00A31678"/>
    <w:rsid w:val="00A316B1"/>
    <w:rsid w:val="00A3173E"/>
    <w:rsid w:val="00A318CC"/>
    <w:rsid w:val="00A31AA5"/>
    <w:rsid w:val="00A31AC9"/>
    <w:rsid w:val="00A31CDE"/>
    <w:rsid w:val="00A31D2C"/>
    <w:rsid w:val="00A31E09"/>
    <w:rsid w:val="00A32198"/>
    <w:rsid w:val="00A323B9"/>
    <w:rsid w:val="00A3261E"/>
    <w:rsid w:val="00A3276E"/>
    <w:rsid w:val="00A3277D"/>
    <w:rsid w:val="00A327D2"/>
    <w:rsid w:val="00A329A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120"/>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1B5"/>
    <w:rsid w:val="00A40271"/>
    <w:rsid w:val="00A403D5"/>
    <w:rsid w:val="00A40696"/>
    <w:rsid w:val="00A406E2"/>
    <w:rsid w:val="00A4073F"/>
    <w:rsid w:val="00A4074C"/>
    <w:rsid w:val="00A40840"/>
    <w:rsid w:val="00A409A9"/>
    <w:rsid w:val="00A409AA"/>
    <w:rsid w:val="00A40B24"/>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6AD"/>
    <w:rsid w:val="00A4392B"/>
    <w:rsid w:val="00A43BBA"/>
    <w:rsid w:val="00A43C01"/>
    <w:rsid w:val="00A43CD8"/>
    <w:rsid w:val="00A43D15"/>
    <w:rsid w:val="00A43D40"/>
    <w:rsid w:val="00A43D8C"/>
    <w:rsid w:val="00A43EF1"/>
    <w:rsid w:val="00A44008"/>
    <w:rsid w:val="00A44383"/>
    <w:rsid w:val="00A443AF"/>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6B9"/>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16"/>
    <w:rsid w:val="00A5124D"/>
    <w:rsid w:val="00A5146B"/>
    <w:rsid w:val="00A515E2"/>
    <w:rsid w:val="00A51613"/>
    <w:rsid w:val="00A5161E"/>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B4F"/>
    <w:rsid w:val="00A70DFD"/>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2EC"/>
    <w:rsid w:val="00A73465"/>
    <w:rsid w:val="00A73606"/>
    <w:rsid w:val="00A7370B"/>
    <w:rsid w:val="00A73AD8"/>
    <w:rsid w:val="00A73B67"/>
    <w:rsid w:val="00A73E41"/>
    <w:rsid w:val="00A73F3E"/>
    <w:rsid w:val="00A74821"/>
    <w:rsid w:val="00A749A1"/>
    <w:rsid w:val="00A74A63"/>
    <w:rsid w:val="00A74A85"/>
    <w:rsid w:val="00A74C54"/>
    <w:rsid w:val="00A74D7F"/>
    <w:rsid w:val="00A74DB0"/>
    <w:rsid w:val="00A74DE3"/>
    <w:rsid w:val="00A74ECD"/>
    <w:rsid w:val="00A751B1"/>
    <w:rsid w:val="00A751D6"/>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7E3"/>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79"/>
    <w:rsid w:val="00A83BDA"/>
    <w:rsid w:val="00A83D83"/>
    <w:rsid w:val="00A83F1D"/>
    <w:rsid w:val="00A83F69"/>
    <w:rsid w:val="00A8415C"/>
    <w:rsid w:val="00A841BD"/>
    <w:rsid w:val="00A842A8"/>
    <w:rsid w:val="00A84602"/>
    <w:rsid w:val="00A848B4"/>
    <w:rsid w:val="00A84999"/>
    <w:rsid w:val="00A849DA"/>
    <w:rsid w:val="00A84BAD"/>
    <w:rsid w:val="00A84BE5"/>
    <w:rsid w:val="00A84F66"/>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51"/>
    <w:rsid w:val="00A8707A"/>
    <w:rsid w:val="00A87134"/>
    <w:rsid w:val="00A8727B"/>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AB"/>
    <w:rsid w:val="00A90EE3"/>
    <w:rsid w:val="00A91020"/>
    <w:rsid w:val="00A911FF"/>
    <w:rsid w:val="00A9134B"/>
    <w:rsid w:val="00A91403"/>
    <w:rsid w:val="00A91425"/>
    <w:rsid w:val="00A914C8"/>
    <w:rsid w:val="00A914EF"/>
    <w:rsid w:val="00A9153F"/>
    <w:rsid w:val="00A9184E"/>
    <w:rsid w:val="00A91A79"/>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DF"/>
    <w:rsid w:val="00A939FE"/>
    <w:rsid w:val="00A93AC7"/>
    <w:rsid w:val="00A93C76"/>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6E0"/>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DE7"/>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8E"/>
    <w:rsid w:val="00AA61AD"/>
    <w:rsid w:val="00AA67DD"/>
    <w:rsid w:val="00AA6879"/>
    <w:rsid w:val="00AA693E"/>
    <w:rsid w:val="00AA6BD3"/>
    <w:rsid w:val="00AA6C42"/>
    <w:rsid w:val="00AA6E92"/>
    <w:rsid w:val="00AA6F6D"/>
    <w:rsid w:val="00AA72D7"/>
    <w:rsid w:val="00AA7564"/>
    <w:rsid w:val="00AA756D"/>
    <w:rsid w:val="00AA7752"/>
    <w:rsid w:val="00AA7968"/>
    <w:rsid w:val="00AA7B72"/>
    <w:rsid w:val="00AA7C5C"/>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E8C"/>
    <w:rsid w:val="00AB6153"/>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487"/>
    <w:rsid w:val="00AC24E0"/>
    <w:rsid w:val="00AC2534"/>
    <w:rsid w:val="00AC270D"/>
    <w:rsid w:val="00AC277E"/>
    <w:rsid w:val="00AC2848"/>
    <w:rsid w:val="00AC29F1"/>
    <w:rsid w:val="00AC2B29"/>
    <w:rsid w:val="00AC2C6B"/>
    <w:rsid w:val="00AC2CEE"/>
    <w:rsid w:val="00AC2E21"/>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804"/>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7D"/>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741"/>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ABE"/>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05"/>
    <w:rsid w:val="00B019B1"/>
    <w:rsid w:val="00B01A00"/>
    <w:rsid w:val="00B020CC"/>
    <w:rsid w:val="00B0248F"/>
    <w:rsid w:val="00B024F4"/>
    <w:rsid w:val="00B02A6D"/>
    <w:rsid w:val="00B02E1B"/>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B93"/>
    <w:rsid w:val="00B13C77"/>
    <w:rsid w:val="00B13DEF"/>
    <w:rsid w:val="00B13E65"/>
    <w:rsid w:val="00B1423A"/>
    <w:rsid w:val="00B14387"/>
    <w:rsid w:val="00B147B1"/>
    <w:rsid w:val="00B14A04"/>
    <w:rsid w:val="00B14B54"/>
    <w:rsid w:val="00B14D3F"/>
    <w:rsid w:val="00B14EF0"/>
    <w:rsid w:val="00B14F09"/>
    <w:rsid w:val="00B15099"/>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23"/>
    <w:rsid w:val="00B20BEB"/>
    <w:rsid w:val="00B20C13"/>
    <w:rsid w:val="00B20C2C"/>
    <w:rsid w:val="00B20D42"/>
    <w:rsid w:val="00B20E82"/>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BB9"/>
    <w:rsid w:val="00B32CC4"/>
    <w:rsid w:val="00B32CE0"/>
    <w:rsid w:val="00B32D49"/>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441"/>
    <w:rsid w:val="00B365C8"/>
    <w:rsid w:val="00B366F2"/>
    <w:rsid w:val="00B36704"/>
    <w:rsid w:val="00B36902"/>
    <w:rsid w:val="00B36AA8"/>
    <w:rsid w:val="00B36BD4"/>
    <w:rsid w:val="00B36E15"/>
    <w:rsid w:val="00B36F28"/>
    <w:rsid w:val="00B3710B"/>
    <w:rsid w:val="00B372F9"/>
    <w:rsid w:val="00B37711"/>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B4"/>
    <w:rsid w:val="00B44FCC"/>
    <w:rsid w:val="00B45012"/>
    <w:rsid w:val="00B450D1"/>
    <w:rsid w:val="00B452C4"/>
    <w:rsid w:val="00B4554D"/>
    <w:rsid w:val="00B4588D"/>
    <w:rsid w:val="00B458E4"/>
    <w:rsid w:val="00B45C10"/>
    <w:rsid w:val="00B45D2C"/>
    <w:rsid w:val="00B45D9C"/>
    <w:rsid w:val="00B45FD8"/>
    <w:rsid w:val="00B45FED"/>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ABF"/>
    <w:rsid w:val="00B55D0E"/>
    <w:rsid w:val="00B55D9D"/>
    <w:rsid w:val="00B56059"/>
    <w:rsid w:val="00B56159"/>
    <w:rsid w:val="00B561F7"/>
    <w:rsid w:val="00B56226"/>
    <w:rsid w:val="00B563D2"/>
    <w:rsid w:val="00B564FE"/>
    <w:rsid w:val="00B56740"/>
    <w:rsid w:val="00B56867"/>
    <w:rsid w:val="00B56BF4"/>
    <w:rsid w:val="00B56D15"/>
    <w:rsid w:val="00B56D32"/>
    <w:rsid w:val="00B56E97"/>
    <w:rsid w:val="00B56F79"/>
    <w:rsid w:val="00B56FCA"/>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CB7"/>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B73"/>
    <w:rsid w:val="00B83C1F"/>
    <w:rsid w:val="00B83D1C"/>
    <w:rsid w:val="00B83DC5"/>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288"/>
    <w:rsid w:val="00B912DD"/>
    <w:rsid w:val="00B91530"/>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2F1F"/>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25F"/>
    <w:rsid w:val="00B9437A"/>
    <w:rsid w:val="00B944F6"/>
    <w:rsid w:val="00B94729"/>
    <w:rsid w:val="00B94847"/>
    <w:rsid w:val="00B948B8"/>
    <w:rsid w:val="00B94BB7"/>
    <w:rsid w:val="00B94EFA"/>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A01"/>
    <w:rsid w:val="00B97BE5"/>
    <w:rsid w:val="00B97C79"/>
    <w:rsid w:val="00B97F73"/>
    <w:rsid w:val="00BA006E"/>
    <w:rsid w:val="00BA0192"/>
    <w:rsid w:val="00BA03F0"/>
    <w:rsid w:val="00BA0515"/>
    <w:rsid w:val="00BA0566"/>
    <w:rsid w:val="00BA0589"/>
    <w:rsid w:val="00BA05FD"/>
    <w:rsid w:val="00BA0680"/>
    <w:rsid w:val="00BA06BB"/>
    <w:rsid w:val="00BA089D"/>
    <w:rsid w:val="00BA0A20"/>
    <w:rsid w:val="00BA0AD3"/>
    <w:rsid w:val="00BA0B19"/>
    <w:rsid w:val="00BA0D77"/>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165"/>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77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2BB"/>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BB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823"/>
    <w:rsid w:val="00BE19E2"/>
    <w:rsid w:val="00BE1C3D"/>
    <w:rsid w:val="00BE1E8D"/>
    <w:rsid w:val="00BE2062"/>
    <w:rsid w:val="00BE235D"/>
    <w:rsid w:val="00BE2506"/>
    <w:rsid w:val="00BE2C1A"/>
    <w:rsid w:val="00BE2D8B"/>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4C3D"/>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C95"/>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C6D"/>
    <w:rsid w:val="00C30EDE"/>
    <w:rsid w:val="00C3107B"/>
    <w:rsid w:val="00C311F9"/>
    <w:rsid w:val="00C314C4"/>
    <w:rsid w:val="00C314CE"/>
    <w:rsid w:val="00C31550"/>
    <w:rsid w:val="00C31635"/>
    <w:rsid w:val="00C316EF"/>
    <w:rsid w:val="00C31789"/>
    <w:rsid w:val="00C317AF"/>
    <w:rsid w:val="00C31B7F"/>
    <w:rsid w:val="00C31BE0"/>
    <w:rsid w:val="00C31D28"/>
    <w:rsid w:val="00C320C5"/>
    <w:rsid w:val="00C32170"/>
    <w:rsid w:val="00C32448"/>
    <w:rsid w:val="00C32553"/>
    <w:rsid w:val="00C325D0"/>
    <w:rsid w:val="00C328D8"/>
    <w:rsid w:val="00C32978"/>
    <w:rsid w:val="00C32B6B"/>
    <w:rsid w:val="00C32B9E"/>
    <w:rsid w:val="00C32BE2"/>
    <w:rsid w:val="00C32C8E"/>
    <w:rsid w:val="00C32CA1"/>
    <w:rsid w:val="00C32E0D"/>
    <w:rsid w:val="00C32FD8"/>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26"/>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C4"/>
    <w:rsid w:val="00C4097A"/>
    <w:rsid w:val="00C409AC"/>
    <w:rsid w:val="00C409D1"/>
    <w:rsid w:val="00C40C46"/>
    <w:rsid w:val="00C40E34"/>
    <w:rsid w:val="00C40F06"/>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D4"/>
    <w:rsid w:val="00C449F5"/>
    <w:rsid w:val="00C44AAA"/>
    <w:rsid w:val="00C44B97"/>
    <w:rsid w:val="00C44CE4"/>
    <w:rsid w:val="00C44F37"/>
    <w:rsid w:val="00C45056"/>
    <w:rsid w:val="00C451C2"/>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1D"/>
    <w:rsid w:val="00C528E1"/>
    <w:rsid w:val="00C52ADD"/>
    <w:rsid w:val="00C52C74"/>
    <w:rsid w:val="00C52E3E"/>
    <w:rsid w:val="00C52F5A"/>
    <w:rsid w:val="00C530FA"/>
    <w:rsid w:val="00C53454"/>
    <w:rsid w:val="00C534EA"/>
    <w:rsid w:val="00C535E8"/>
    <w:rsid w:val="00C535F3"/>
    <w:rsid w:val="00C537E1"/>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520"/>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08D"/>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F8"/>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DC3"/>
    <w:rsid w:val="00C741EE"/>
    <w:rsid w:val="00C744A1"/>
    <w:rsid w:val="00C74A7F"/>
    <w:rsid w:val="00C74BF7"/>
    <w:rsid w:val="00C74C52"/>
    <w:rsid w:val="00C74EF0"/>
    <w:rsid w:val="00C75003"/>
    <w:rsid w:val="00C7536C"/>
    <w:rsid w:val="00C75403"/>
    <w:rsid w:val="00C756E0"/>
    <w:rsid w:val="00C758AE"/>
    <w:rsid w:val="00C759BD"/>
    <w:rsid w:val="00C759CB"/>
    <w:rsid w:val="00C75A4D"/>
    <w:rsid w:val="00C75F9C"/>
    <w:rsid w:val="00C76093"/>
    <w:rsid w:val="00C760A5"/>
    <w:rsid w:val="00C76105"/>
    <w:rsid w:val="00C763B1"/>
    <w:rsid w:val="00C7663C"/>
    <w:rsid w:val="00C7678E"/>
    <w:rsid w:val="00C76867"/>
    <w:rsid w:val="00C768FF"/>
    <w:rsid w:val="00C76C16"/>
    <w:rsid w:val="00C76E98"/>
    <w:rsid w:val="00C771DD"/>
    <w:rsid w:val="00C772B1"/>
    <w:rsid w:val="00C776F3"/>
    <w:rsid w:val="00C7771D"/>
    <w:rsid w:val="00C778DF"/>
    <w:rsid w:val="00C7792E"/>
    <w:rsid w:val="00C7794B"/>
    <w:rsid w:val="00C77AF6"/>
    <w:rsid w:val="00C77D60"/>
    <w:rsid w:val="00C77E05"/>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315"/>
    <w:rsid w:val="00C8558F"/>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9E2"/>
    <w:rsid w:val="00C86ABF"/>
    <w:rsid w:val="00C86B21"/>
    <w:rsid w:val="00C86B5B"/>
    <w:rsid w:val="00C86C98"/>
    <w:rsid w:val="00C86D03"/>
    <w:rsid w:val="00C87089"/>
    <w:rsid w:val="00C871DC"/>
    <w:rsid w:val="00C873D9"/>
    <w:rsid w:val="00C87404"/>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7CA"/>
    <w:rsid w:val="00C958A9"/>
    <w:rsid w:val="00C95A4E"/>
    <w:rsid w:val="00C95A7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311"/>
    <w:rsid w:val="00CA1313"/>
    <w:rsid w:val="00CA13C3"/>
    <w:rsid w:val="00CA14B0"/>
    <w:rsid w:val="00CA14BA"/>
    <w:rsid w:val="00CA172D"/>
    <w:rsid w:val="00CA1752"/>
    <w:rsid w:val="00CA18B7"/>
    <w:rsid w:val="00CA1904"/>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9BA"/>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12"/>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2ABC"/>
    <w:rsid w:val="00CC3156"/>
    <w:rsid w:val="00CC31B1"/>
    <w:rsid w:val="00CC32F2"/>
    <w:rsid w:val="00CC356F"/>
    <w:rsid w:val="00CC35A3"/>
    <w:rsid w:val="00CC390A"/>
    <w:rsid w:val="00CC401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6C6"/>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288"/>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66E"/>
    <w:rsid w:val="00CE4A62"/>
    <w:rsid w:val="00CE4C7A"/>
    <w:rsid w:val="00CE4CCE"/>
    <w:rsid w:val="00CE534F"/>
    <w:rsid w:val="00CE563C"/>
    <w:rsid w:val="00CE56B0"/>
    <w:rsid w:val="00CE57BA"/>
    <w:rsid w:val="00CE57FC"/>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859"/>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1E5"/>
    <w:rsid w:val="00CF367C"/>
    <w:rsid w:val="00CF3CD3"/>
    <w:rsid w:val="00CF3D4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A82"/>
    <w:rsid w:val="00CF6ADF"/>
    <w:rsid w:val="00CF6AF2"/>
    <w:rsid w:val="00CF6BF3"/>
    <w:rsid w:val="00CF6C3D"/>
    <w:rsid w:val="00CF6D0F"/>
    <w:rsid w:val="00CF6F43"/>
    <w:rsid w:val="00CF706A"/>
    <w:rsid w:val="00CF73AA"/>
    <w:rsid w:val="00CF74D4"/>
    <w:rsid w:val="00CF753B"/>
    <w:rsid w:val="00CF7589"/>
    <w:rsid w:val="00CF76B4"/>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3EE2"/>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F"/>
    <w:rsid w:val="00D10DBC"/>
    <w:rsid w:val="00D10FF9"/>
    <w:rsid w:val="00D11105"/>
    <w:rsid w:val="00D11210"/>
    <w:rsid w:val="00D11287"/>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86D"/>
    <w:rsid w:val="00D15931"/>
    <w:rsid w:val="00D15DD2"/>
    <w:rsid w:val="00D15FD9"/>
    <w:rsid w:val="00D16285"/>
    <w:rsid w:val="00D164F0"/>
    <w:rsid w:val="00D16784"/>
    <w:rsid w:val="00D1683F"/>
    <w:rsid w:val="00D1688C"/>
    <w:rsid w:val="00D16915"/>
    <w:rsid w:val="00D16A7F"/>
    <w:rsid w:val="00D16CDC"/>
    <w:rsid w:val="00D16E2C"/>
    <w:rsid w:val="00D1700A"/>
    <w:rsid w:val="00D1713C"/>
    <w:rsid w:val="00D173FA"/>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DE"/>
    <w:rsid w:val="00D21D35"/>
    <w:rsid w:val="00D21D9F"/>
    <w:rsid w:val="00D21E7B"/>
    <w:rsid w:val="00D21EB5"/>
    <w:rsid w:val="00D2211E"/>
    <w:rsid w:val="00D22120"/>
    <w:rsid w:val="00D224C7"/>
    <w:rsid w:val="00D224D3"/>
    <w:rsid w:val="00D22610"/>
    <w:rsid w:val="00D22EDD"/>
    <w:rsid w:val="00D23172"/>
    <w:rsid w:val="00D233D5"/>
    <w:rsid w:val="00D2373B"/>
    <w:rsid w:val="00D23C50"/>
    <w:rsid w:val="00D23F7D"/>
    <w:rsid w:val="00D23FCE"/>
    <w:rsid w:val="00D24089"/>
    <w:rsid w:val="00D241BC"/>
    <w:rsid w:val="00D24255"/>
    <w:rsid w:val="00D242C0"/>
    <w:rsid w:val="00D244F5"/>
    <w:rsid w:val="00D24502"/>
    <w:rsid w:val="00D24991"/>
    <w:rsid w:val="00D24B7F"/>
    <w:rsid w:val="00D24C70"/>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43B"/>
    <w:rsid w:val="00D30505"/>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A1"/>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CDB"/>
    <w:rsid w:val="00D46038"/>
    <w:rsid w:val="00D462F2"/>
    <w:rsid w:val="00D463C9"/>
    <w:rsid w:val="00D4641A"/>
    <w:rsid w:val="00D465F0"/>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28"/>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687"/>
    <w:rsid w:val="00D827D5"/>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D6"/>
    <w:rsid w:val="00D92366"/>
    <w:rsid w:val="00D924CF"/>
    <w:rsid w:val="00D925AE"/>
    <w:rsid w:val="00D92601"/>
    <w:rsid w:val="00D927E6"/>
    <w:rsid w:val="00D928C7"/>
    <w:rsid w:val="00D929C2"/>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85"/>
    <w:rsid w:val="00D97CC3"/>
    <w:rsid w:val="00D97D19"/>
    <w:rsid w:val="00D97DFE"/>
    <w:rsid w:val="00D97F00"/>
    <w:rsid w:val="00D97FBD"/>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CE6"/>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82D"/>
    <w:rsid w:val="00DB7874"/>
    <w:rsid w:val="00DB7C11"/>
    <w:rsid w:val="00DB7C6F"/>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1F1"/>
    <w:rsid w:val="00DD02AF"/>
    <w:rsid w:val="00DD03A2"/>
    <w:rsid w:val="00DD0413"/>
    <w:rsid w:val="00DD050C"/>
    <w:rsid w:val="00DD093D"/>
    <w:rsid w:val="00DD0C11"/>
    <w:rsid w:val="00DD0D1D"/>
    <w:rsid w:val="00DD0D45"/>
    <w:rsid w:val="00DD0EEB"/>
    <w:rsid w:val="00DD0F4F"/>
    <w:rsid w:val="00DD0F71"/>
    <w:rsid w:val="00DD1330"/>
    <w:rsid w:val="00DD13E4"/>
    <w:rsid w:val="00DD1684"/>
    <w:rsid w:val="00DD168E"/>
    <w:rsid w:val="00DD1766"/>
    <w:rsid w:val="00DD17F3"/>
    <w:rsid w:val="00DD1C93"/>
    <w:rsid w:val="00DD1E63"/>
    <w:rsid w:val="00DD1E81"/>
    <w:rsid w:val="00DD20E0"/>
    <w:rsid w:val="00DD2111"/>
    <w:rsid w:val="00DD2317"/>
    <w:rsid w:val="00DD2524"/>
    <w:rsid w:val="00DD2793"/>
    <w:rsid w:val="00DD27EF"/>
    <w:rsid w:val="00DD29D7"/>
    <w:rsid w:val="00DD2AB9"/>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AC"/>
    <w:rsid w:val="00DD3832"/>
    <w:rsid w:val="00DD38C6"/>
    <w:rsid w:val="00DD3BEC"/>
    <w:rsid w:val="00DD3BF7"/>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6373"/>
    <w:rsid w:val="00DD65EF"/>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5E9"/>
    <w:rsid w:val="00DE063E"/>
    <w:rsid w:val="00DE07B6"/>
    <w:rsid w:val="00DE0804"/>
    <w:rsid w:val="00DE0A2A"/>
    <w:rsid w:val="00DE0BF0"/>
    <w:rsid w:val="00DE0C57"/>
    <w:rsid w:val="00DE0C91"/>
    <w:rsid w:val="00DE0CFC"/>
    <w:rsid w:val="00DE0E9D"/>
    <w:rsid w:val="00DE0F44"/>
    <w:rsid w:val="00DE1198"/>
    <w:rsid w:val="00DE172B"/>
    <w:rsid w:val="00DE1A2C"/>
    <w:rsid w:val="00DE1B43"/>
    <w:rsid w:val="00DE1C2B"/>
    <w:rsid w:val="00DE1D4A"/>
    <w:rsid w:val="00DE1DA7"/>
    <w:rsid w:val="00DE1FAE"/>
    <w:rsid w:val="00DE2582"/>
    <w:rsid w:val="00DE2604"/>
    <w:rsid w:val="00DE2764"/>
    <w:rsid w:val="00DE2867"/>
    <w:rsid w:val="00DE2939"/>
    <w:rsid w:val="00DE2A73"/>
    <w:rsid w:val="00DE31BC"/>
    <w:rsid w:val="00DE32CF"/>
    <w:rsid w:val="00DE3484"/>
    <w:rsid w:val="00DE39FD"/>
    <w:rsid w:val="00DE3B8B"/>
    <w:rsid w:val="00DE3CD3"/>
    <w:rsid w:val="00DE3D01"/>
    <w:rsid w:val="00DE3DD0"/>
    <w:rsid w:val="00DE3E26"/>
    <w:rsid w:val="00DE3FE0"/>
    <w:rsid w:val="00DE422E"/>
    <w:rsid w:val="00DE4365"/>
    <w:rsid w:val="00DE43EB"/>
    <w:rsid w:val="00DE4420"/>
    <w:rsid w:val="00DE4525"/>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B4C"/>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048"/>
    <w:rsid w:val="00DF52AA"/>
    <w:rsid w:val="00DF5464"/>
    <w:rsid w:val="00DF55C9"/>
    <w:rsid w:val="00DF56D3"/>
    <w:rsid w:val="00DF5756"/>
    <w:rsid w:val="00DF5776"/>
    <w:rsid w:val="00DF58AB"/>
    <w:rsid w:val="00DF5AD6"/>
    <w:rsid w:val="00DF5C28"/>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1FB2"/>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AA"/>
    <w:rsid w:val="00E13162"/>
    <w:rsid w:val="00E133B7"/>
    <w:rsid w:val="00E137D5"/>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221"/>
    <w:rsid w:val="00E21390"/>
    <w:rsid w:val="00E21574"/>
    <w:rsid w:val="00E2172A"/>
    <w:rsid w:val="00E21818"/>
    <w:rsid w:val="00E21C09"/>
    <w:rsid w:val="00E21DAD"/>
    <w:rsid w:val="00E21DEE"/>
    <w:rsid w:val="00E21E5B"/>
    <w:rsid w:val="00E21EB2"/>
    <w:rsid w:val="00E21EB3"/>
    <w:rsid w:val="00E21F12"/>
    <w:rsid w:val="00E21F2F"/>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1"/>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721"/>
    <w:rsid w:val="00E41BBE"/>
    <w:rsid w:val="00E41C6D"/>
    <w:rsid w:val="00E41E07"/>
    <w:rsid w:val="00E41EAA"/>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62"/>
    <w:rsid w:val="00E434B7"/>
    <w:rsid w:val="00E435B2"/>
    <w:rsid w:val="00E435FA"/>
    <w:rsid w:val="00E436E8"/>
    <w:rsid w:val="00E437D7"/>
    <w:rsid w:val="00E43831"/>
    <w:rsid w:val="00E4384E"/>
    <w:rsid w:val="00E43ACF"/>
    <w:rsid w:val="00E43BBE"/>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5AE"/>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72F"/>
    <w:rsid w:val="00E50BB8"/>
    <w:rsid w:val="00E50C54"/>
    <w:rsid w:val="00E50DFE"/>
    <w:rsid w:val="00E50F2D"/>
    <w:rsid w:val="00E50FDB"/>
    <w:rsid w:val="00E51110"/>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3A"/>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A31"/>
    <w:rsid w:val="00E70CAA"/>
    <w:rsid w:val="00E712B3"/>
    <w:rsid w:val="00E712EF"/>
    <w:rsid w:val="00E714E5"/>
    <w:rsid w:val="00E7187F"/>
    <w:rsid w:val="00E718CA"/>
    <w:rsid w:val="00E71A23"/>
    <w:rsid w:val="00E71BAD"/>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943"/>
    <w:rsid w:val="00E76A2F"/>
    <w:rsid w:val="00E76A44"/>
    <w:rsid w:val="00E76A90"/>
    <w:rsid w:val="00E76B0E"/>
    <w:rsid w:val="00E76C99"/>
    <w:rsid w:val="00E76CB3"/>
    <w:rsid w:val="00E76F3E"/>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4D"/>
    <w:rsid w:val="00E827C9"/>
    <w:rsid w:val="00E82961"/>
    <w:rsid w:val="00E82BD7"/>
    <w:rsid w:val="00E82CE1"/>
    <w:rsid w:val="00E82DD2"/>
    <w:rsid w:val="00E82F12"/>
    <w:rsid w:val="00E83340"/>
    <w:rsid w:val="00E833B4"/>
    <w:rsid w:val="00E83707"/>
    <w:rsid w:val="00E83736"/>
    <w:rsid w:val="00E837FB"/>
    <w:rsid w:val="00E83AFC"/>
    <w:rsid w:val="00E83B55"/>
    <w:rsid w:val="00E83BDA"/>
    <w:rsid w:val="00E83C67"/>
    <w:rsid w:val="00E83EA6"/>
    <w:rsid w:val="00E83FE1"/>
    <w:rsid w:val="00E840E7"/>
    <w:rsid w:val="00E8411B"/>
    <w:rsid w:val="00E84129"/>
    <w:rsid w:val="00E8421D"/>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1E1"/>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75B"/>
    <w:rsid w:val="00EA5B04"/>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6F2"/>
    <w:rsid w:val="00EA7901"/>
    <w:rsid w:val="00EA7984"/>
    <w:rsid w:val="00EA7E6C"/>
    <w:rsid w:val="00EA7EFC"/>
    <w:rsid w:val="00EA7F67"/>
    <w:rsid w:val="00EB01CF"/>
    <w:rsid w:val="00EB01E1"/>
    <w:rsid w:val="00EB01F7"/>
    <w:rsid w:val="00EB0577"/>
    <w:rsid w:val="00EB063C"/>
    <w:rsid w:val="00EB082D"/>
    <w:rsid w:val="00EB0929"/>
    <w:rsid w:val="00EB0B15"/>
    <w:rsid w:val="00EB0C82"/>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019"/>
    <w:rsid w:val="00EB33BC"/>
    <w:rsid w:val="00EB34E8"/>
    <w:rsid w:val="00EB35A7"/>
    <w:rsid w:val="00EB39BA"/>
    <w:rsid w:val="00EB3A5A"/>
    <w:rsid w:val="00EB3C59"/>
    <w:rsid w:val="00EB3C6F"/>
    <w:rsid w:val="00EB3DB2"/>
    <w:rsid w:val="00EB3E03"/>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5AE"/>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F8E"/>
    <w:rsid w:val="00EC50FB"/>
    <w:rsid w:val="00EC511A"/>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CC1"/>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F13"/>
    <w:rsid w:val="00F15022"/>
    <w:rsid w:val="00F152A3"/>
    <w:rsid w:val="00F156BC"/>
    <w:rsid w:val="00F1582D"/>
    <w:rsid w:val="00F15844"/>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4B"/>
    <w:rsid w:val="00F17C12"/>
    <w:rsid w:val="00F17C98"/>
    <w:rsid w:val="00F17D8E"/>
    <w:rsid w:val="00F17EEE"/>
    <w:rsid w:val="00F17F99"/>
    <w:rsid w:val="00F20120"/>
    <w:rsid w:val="00F20179"/>
    <w:rsid w:val="00F201C9"/>
    <w:rsid w:val="00F2024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4C6"/>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B3"/>
    <w:rsid w:val="00F23ECF"/>
    <w:rsid w:val="00F23EF7"/>
    <w:rsid w:val="00F240D7"/>
    <w:rsid w:val="00F241AC"/>
    <w:rsid w:val="00F2421A"/>
    <w:rsid w:val="00F244C8"/>
    <w:rsid w:val="00F244D5"/>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BD8"/>
    <w:rsid w:val="00F25CB6"/>
    <w:rsid w:val="00F25D03"/>
    <w:rsid w:val="00F25DC1"/>
    <w:rsid w:val="00F2618C"/>
    <w:rsid w:val="00F261F9"/>
    <w:rsid w:val="00F26482"/>
    <w:rsid w:val="00F264DC"/>
    <w:rsid w:val="00F264DF"/>
    <w:rsid w:val="00F265A9"/>
    <w:rsid w:val="00F26866"/>
    <w:rsid w:val="00F2691E"/>
    <w:rsid w:val="00F26962"/>
    <w:rsid w:val="00F26AC8"/>
    <w:rsid w:val="00F26BBF"/>
    <w:rsid w:val="00F26D17"/>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B4B"/>
    <w:rsid w:val="00F32BCD"/>
    <w:rsid w:val="00F32CC4"/>
    <w:rsid w:val="00F32E10"/>
    <w:rsid w:val="00F33211"/>
    <w:rsid w:val="00F33321"/>
    <w:rsid w:val="00F33554"/>
    <w:rsid w:val="00F33727"/>
    <w:rsid w:val="00F33728"/>
    <w:rsid w:val="00F337FB"/>
    <w:rsid w:val="00F3396E"/>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613"/>
    <w:rsid w:val="00F36728"/>
    <w:rsid w:val="00F367C8"/>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A5C"/>
    <w:rsid w:val="00F42BDA"/>
    <w:rsid w:val="00F42CB2"/>
    <w:rsid w:val="00F42D18"/>
    <w:rsid w:val="00F42D27"/>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B9C"/>
    <w:rsid w:val="00F47C18"/>
    <w:rsid w:val="00F47C55"/>
    <w:rsid w:val="00F47D25"/>
    <w:rsid w:val="00F47DD7"/>
    <w:rsid w:val="00F47EA3"/>
    <w:rsid w:val="00F47F31"/>
    <w:rsid w:val="00F50111"/>
    <w:rsid w:val="00F5048F"/>
    <w:rsid w:val="00F504C7"/>
    <w:rsid w:val="00F50731"/>
    <w:rsid w:val="00F50A2E"/>
    <w:rsid w:val="00F50C01"/>
    <w:rsid w:val="00F50C68"/>
    <w:rsid w:val="00F50CB3"/>
    <w:rsid w:val="00F50EB3"/>
    <w:rsid w:val="00F50FB4"/>
    <w:rsid w:val="00F51341"/>
    <w:rsid w:val="00F514FE"/>
    <w:rsid w:val="00F5172D"/>
    <w:rsid w:val="00F5197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D3C"/>
    <w:rsid w:val="00F63148"/>
    <w:rsid w:val="00F6365C"/>
    <w:rsid w:val="00F6368E"/>
    <w:rsid w:val="00F636EC"/>
    <w:rsid w:val="00F63877"/>
    <w:rsid w:val="00F63981"/>
    <w:rsid w:val="00F63A15"/>
    <w:rsid w:val="00F63ABD"/>
    <w:rsid w:val="00F63B9B"/>
    <w:rsid w:val="00F63CA4"/>
    <w:rsid w:val="00F63EFC"/>
    <w:rsid w:val="00F63F7A"/>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BA4"/>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2A"/>
    <w:rsid w:val="00FA25BA"/>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4FF8"/>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100"/>
    <w:rsid w:val="00FA7280"/>
    <w:rsid w:val="00FA728B"/>
    <w:rsid w:val="00FA7397"/>
    <w:rsid w:val="00FA7492"/>
    <w:rsid w:val="00FA74B5"/>
    <w:rsid w:val="00FA75A7"/>
    <w:rsid w:val="00FA76E1"/>
    <w:rsid w:val="00FA76E5"/>
    <w:rsid w:val="00FA7703"/>
    <w:rsid w:val="00FA793A"/>
    <w:rsid w:val="00FA7974"/>
    <w:rsid w:val="00FA7C08"/>
    <w:rsid w:val="00FB0139"/>
    <w:rsid w:val="00FB0227"/>
    <w:rsid w:val="00FB0231"/>
    <w:rsid w:val="00FB02D5"/>
    <w:rsid w:val="00FB042A"/>
    <w:rsid w:val="00FB0472"/>
    <w:rsid w:val="00FB0488"/>
    <w:rsid w:val="00FB0613"/>
    <w:rsid w:val="00FB0637"/>
    <w:rsid w:val="00FB069E"/>
    <w:rsid w:val="00FB0777"/>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D7"/>
    <w:rsid w:val="00FB2A1C"/>
    <w:rsid w:val="00FB2AF0"/>
    <w:rsid w:val="00FB2FC9"/>
    <w:rsid w:val="00FB3076"/>
    <w:rsid w:val="00FB3191"/>
    <w:rsid w:val="00FB352F"/>
    <w:rsid w:val="00FB35BE"/>
    <w:rsid w:val="00FB37C4"/>
    <w:rsid w:val="00FB3882"/>
    <w:rsid w:val="00FB3932"/>
    <w:rsid w:val="00FB3999"/>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AA"/>
    <w:rsid w:val="00FC565B"/>
    <w:rsid w:val="00FC5969"/>
    <w:rsid w:val="00FC596C"/>
    <w:rsid w:val="00FC5BC0"/>
    <w:rsid w:val="00FC5BF8"/>
    <w:rsid w:val="00FC5C74"/>
    <w:rsid w:val="00FC5CD7"/>
    <w:rsid w:val="00FC5E63"/>
    <w:rsid w:val="00FC6093"/>
    <w:rsid w:val="00FC6150"/>
    <w:rsid w:val="00FC62DC"/>
    <w:rsid w:val="00FC63D4"/>
    <w:rsid w:val="00FC63E6"/>
    <w:rsid w:val="00FC6418"/>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42D"/>
    <w:rsid w:val="00FE471E"/>
    <w:rsid w:val="00FE47BF"/>
    <w:rsid w:val="00FE4A11"/>
    <w:rsid w:val="00FE4EF1"/>
    <w:rsid w:val="00FE4EF6"/>
    <w:rsid w:val="00FE4F56"/>
    <w:rsid w:val="00FE4F60"/>
    <w:rsid w:val="00FE5053"/>
    <w:rsid w:val="00FE51FD"/>
    <w:rsid w:val="00FE52DC"/>
    <w:rsid w:val="00FE5326"/>
    <w:rsid w:val="00FE5424"/>
    <w:rsid w:val="00FE54BE"/>
    <w:rsid w:val="00FE55F2"/>
    <w:rsid w:val="00FE5A6A"/>
    <w:rsid w:val="00FE5AD3"/>
    <w:rsid w:val="00FE5BB0"/>
    <w:rsid w:val="00FE5BF3"/>
    <w:rsid w:val="00FE5CD3"/>
    <w:rsid w:val="00FE604F"/>
    <w:rsid w:val="00FE6338"/>
    <w:rsid w:val="00FE641A"/>
    <w:rsid w:val="00FE652E"/>
    <w:rsid w:val="00FE654B"/>
    <w:rsid w:val="00FE66AA"/>
    <w:rsid w:val="00FE686B"/>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320"/>
    <w:rsid w:val="00FF332D"/>
    <w:rsid w:val="00FF33C8"/>
    <w:rsid w:val="00FF34F6"/>
    <w:rsid w:val="00FF3744"/>
    <w:rsid w:val="00FF385F"/>
    <w:rsid w:val="00FF3C8F"/>
    <w:rsid w:val="00FF3C9D"/>
    <w:rsid w:val="00FF3DE7"/>
    <w:rsid w:val="00FF3E23"/>
    <w:rsid w:val="00FF3FD1"/>
    <w:rsid w:val="00FF40B9"/>
    <w:rsid w:val="00FF4228"/>
    <w:rsid w:val="00FF429D"/>
    <w:rsid w:val="00FF42BA"/>
    <w:rsid w:val="00FF4595"/>
    <w:rsid w:val="00FF45B7"/>
    <w:rsid w:val="00FF4753"/>
    <w:rsid w:val="00FF4873"/>
    <w:rsid w:val="00FF487B"/>
    <w:rsid w:val="00FF489C"/>
    <w:rsid w:val="00FF48FB"/>
    <w:rsid w:val="00FF4A02"/>
    <w:rsid w:val="00FF4A57"/>
    <w:rsid w:val="00FF4AC6"/>
    <w:rsid w:val="00FF4AC7"/>
    <w:rsid w:val="00FF4DE3"/>
    <w:rsid w:val="00FF4FA3"/>
    <w:rsid w:val="00FF5130"/>
    <w:rsid w:val="00FF54BC"/>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507FB"/>
  <w15:docId w15:val="{0C7333C6-AFD7-4BA0-978F-8A6A9DE0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AD5C41"/>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34"/>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34"/>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34"/>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34"/>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34"/>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9A2C11"/>
    <w:rPr>
      <w:color w:val="605E5C"/>
      <w:shd w:val="clear" w:color="auto" w:fill="E1DFDD"/>
    </w:rPr>
  </w:style>
  <w:style w:type="character" w:customStyle="1" w:styleId="1">
    <w:name w:val="إشارة لم يتم حلها1"/>
    <w:basedOn w:val="DefaultParagraphFont"/>
    <w:uiPriority w:val="99"/>
    <w:semiHidden/>
    <w:unhideWhenUsed/>
    <w:rsid w:val="00A36120"/>
    <w:rPr>
      <w:color w:val="605E5C"/>
      <w:shd w:val="clear" w:color="auto" w:fill="E1DFDD"/>
    </w:rPr>
  </w:style>
  <w:style w:type="character" w:styleId="UnresolvedMention">
    <w:name w:val="Unresolved Mention"/>
    <w:basedOn w:val="DefaultParagraphFont"/>
    <w:uiPriority w:val="99"/>
    <w:semiHidden/>
    <w:unhideWhenUsed/>
    <w:rsid w:val="002F1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4641197">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95999822">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3830657">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66801958">
      <w:bodyDiv w:val="1"/>
      <w:marLeft w:val="0"/>
      <w:marRight w:val="0"/>
      <w:marTop w:val="0"/>
      <w:marBottom w:val="0"/>
      <w:divBdr>
        <w:top w:val="none" w:sz="0" w:space="0" w:color="auto"/>
        <w:left w:val="none" w:sz="0" w:space="0" w:color="auto"/>
        <w:bottom w:val="none" w:sz="0" w:space="0" w:color="auto"/>
        <w:right w:val="none" w:sz="0" w:space="0" w:color="auto"/>
      </w:divBdr>
    </w:div>
    <w:div w:id="108495528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17748795">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5944268">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5265929">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sights.mashroat.gov.s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insights.mashroat.gov.s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8" Type="http://schemas.openxmlformats.org/officeDocument/2006/relationships/font" Target="fonts/font8.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75;&#1604;&#1582;&#1583;&#1605;&#1575;&#1578;%20&#1575;&#1604;&#1607;&#1606;&#1583;&#1587;&#1610;&#1577;%20-%20&#1573;&#1588;&#1585;&#1575;&#16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B13122FEB4C28A224855F6B16258A"/>
        <w:category>
          <w:name w:val="General"/>
          <w:gallery w:val="placeholder"/>
        </w:category>
        <w:types>
          <w:type w:val="bbPlcHdr"/>
        </w:types>
        <w:behaviors>
          <w:behavior w:val="content"/>
        </w:behaviors>
        <w:guid w:val="{D4B52EE6-B674-4CE4-8218-7479463521A8}"/>
      </w:docPartPr>
      <w:docPartBody>
        <w:p w:rsidR="002536EF" w:rsidRDefault="005E015C">
          <w:pPr>
            <w:pStyle w:val="DC3B13122FEB4C28A224855F6B16258A"/>
          </w:pPr>
          <w:r w:rsidRPr="000F119C">
            <w:rPr>
              <w:rStyle w:val="PlaceholderText"/>
            </w:rPr>
            <w:t>Click or tap here to enter text.</w:t>
          </w:r>
        </w:p>
      </w:docPartBody>
    </w:docPart>
    <w:docPart>
      <w:docPartPr>
        <w:name w:val="8BDC320C3F5440B1A628C01A3EB77627"/>
        <w:category>
          <w:name w:val="General"/>
          <w:gallery w:val="placeholder"/>
        </w:category>
        <w:types>
          <w:type w:val="bbPlcHdr"/>
        </w:types>
        <w:behaviors>
          <w:behavior w:val="content"/>
        </w:behaviors>
        <w:guid w:val="{BFE57AC5-A590-4455-B899-F4C23AAA5B32}"/>
      </w:docPartPr>
      <w:docPartBody>
        <w:p w:rsidR="002536EF" w:rsidRDefault="005E015C">
          <w:pPr>
            <w:pStyle w:val="8BDC320C3F5440B1A628C01A3EB77627"/>
          </w:pPr>
          <w:r w:rsidRPr="000F119C">
            <w:rPr>
              <w:rStyle w:val="PlaceholderText"/>
            </w:rPr>
            <w:t>Click or tap here to enter text.</w:t>
          </w:r>
        </w:p>
      </w:docPartBody>
    </w:docPart>
    <w:docPart>
      <w:docPartPr>
        <w:name w:val="2A6C5D401E42449BA0D082A08BF00889"/>
        <w:category>
          <w:name w:val="General"/>
          <w:gallery w:val="placeholder"/>
        </w:category>
        <w:types>
          <w:type w:val="bbPlcHdr"/>
        </w:types>
        <w:behaviors>
          <w:behavior w:val="content"/>
        </w:behaviors>
        <w:guid w:val="{87981E72-4586-4E08-9AC1-7562EE9C7CDE}"/>
      </w:docPartPr>
      <w:docPartBody>
        <w:p w:rsidR="002536EF" w:rsidRDefault="005E015C">
          <w:pPr>
            <w:pStyle w:val="2A6C5D401E42449BA0D082A08BF00889"/>
          </w:pPr>
          <w:r w:rsidRPr="000F119C">
            <w:rPr>
              <w:rStyle w:val="PlaceholderText"/>
            </w:rPr>
            <w:t>Click or tap to enter a date.</w:t>
          </w:r>
        </w:p>
      </w:docPartBody>
    </w:docPart>
    <w:docPart>
      <w:docPartPr>
        <w:name w:val="4447050097BC437A9778C9553F3AF8BE"/>
        <w:category>
          <w:name w:val="General"/>
          <w:gallery w:val="placeholder"/>
        </w:category>
        <w:types>
          <w:type w:val="bbPlcHdr"/>
        </w:types>
        <w:behaviors>
          <w:behavior w:val="content"/>
        </w:behaviors>
        <w:guid w:val="{7F85C85A-92B5-4280-BE49-52EE9F067D78}"/>
      </w:docPartPr>
      <w:docPartBody>
        <w:p w:rsidR="002536EF" w:rsidRDefault="005E015C">
          <w:pPr>
            <w:pStyle w:val="4447050097BC437A9778C9553F3AF8BE"/>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N Next LT Arabic">
    <w:altName w:val="Arial"/>
    <w:charset w:val="00"/>
    <w:family w:val="swiss"/>
    <w:pitch w:val="variable"/>
    <w:sig w:usb0="8000202F" w:usb1="C000A04A"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15C"/>
    <w:rsid w:val="00012D77"/>
    <w:rsid w:val="000508B0"/>
    <w:rsid w:val="0006082F"/>
    <w:rsid w:val="0009206B"/>
    <w:rsid w:val="0009622C"/>
    <w:rsid w:val="000A1A47"/>
    <w:rsid w:val="000C15B6"/>
    <w:rsid w:val="00115283"/>
    <w:rsid w:val="00141510"/>
    <w:rsid w:val="00173FC2"/>
    <w:rsid w:val="001959FA"/>
    <w:rsid w:val="001D2DDA"/>
    <w:rsid w:val="001D5488"/>
    <w:rsid w:val="001E0546"/>
    <w:rsid w:val="0021251A"/>
    <w:rsid w:val="0022155F"/>
    <w:rsid w:val="00223E66"/>
    <w:rsid w:val="002536EF"/>
    <w:rsid w:val="00261E09"/>
    <w:rsid w:val="002D08B0"/>
    <w:rsid w:val="002F5BBA"/>
    <w:rsid w:val="00321248"/>
    <w:rsid w:val="00325420"/>
    <w:rsid w:val="003361A6"/>
    <w:rsid w:val="00365EC7"/>
    <w:rsid w:val="003714C0"/>
    <w:rsid w:val="003920FE"/>
    <w:rsid w:val="003A785E"/>
    <w:rsid w:val="004A4B31"/>
    <w:rsid w:val="004B53A3"/>
    <w:rsid w:val="004D6B31"/>
    <w:rsid w:val="004E013F"/>
    <w:rsid w:val="00516A7B"/>
    <w:rsid w:val="00547119"/>
    <w:rsid w:val="005536AD"/>
    <w:rsid w:val="005537DC"/>
    <w:rsid w:val="005772CA"/>
    <w:rsid w:val="005C1751"/>
    <w:rsid w:val="005E015C"/>
    <w:rsid w:val="005F1A36"/>
    <w:rsid w:val="00600335"/>
    <w:rsid w:val="006162FB"/>
    <w:rsid w:val="00622B16"/>
    <w:rsid w:val="00624665"/>
    <w:rsid w:val="00631953"/>
    <w:rsid w:val="00656861"/>
    <w:rsid w:val="00660454"/>
    <w:rsid w:val="0070382A"/>
    <w:rsid w:val="007309FB"/>
    <w:rsid w:val="007B795C"/>
    <w:rsid w:val="007D69CE"/>
    <w:rsid w:val="008560E5"/>
    <w:rsid w:val="0087116E"/>
    <w:rsid w:val="00877CA1"/>
    <w:rsid w:val="008C7E58"/>
    <w:rsid w:val="008D7A7F"/>
    <w:rsid w:val="009626B3"/>
    <w:rsid w:val="009903FF"/>
    <w:rsid w:val="009C310D"/>
    <w:rsid w:val="009C57D7"/>
    <w:rsid w:val="009E4AFA"/>
    <w:rsid w:val="009F3903"/>
    <w:rsid w:val="00A409E1"/>
    <w:rsid w:val="00A777E3"/>
    <w:rsid w:val="00A91A79"/>
    <w:rsid w:val="00AB30AE"/>
    <w:rsid w:val="00AE40BB"/>
    <w:rsid w:val="00B6111A"/>
    <w:rsid w:val="00BA4250"/>
    <w:rsid w:val="00BE1404"/>
    <w:rsid w:val="00BF15F5"/>
    <w:rsid w:val="00C62994"/>
    <w:rsid w:val="00C8558F"/>
    <w:rsid w:val="00D16E2C"/>
    <w:rsid w:val="00D61EB3"/>
    <w:rsid w:val="00DB11A0"/>
    <w:rsid w:val="00DF2B67"/>
    <w:rsid w:val="00E02623"/>
    <w:rsid w:val="00E1573E"/>
    <w:rsid w:val="00E376D6"/>
    <w:rsid w:val="00F40DE0"/>
    <w:rsid w:val="00F455C7"/>
    <w:rsid w:val="00F4731E"/>
    <w:rsid w:val="00FC6794"/>
    <w:rsid w:val="00FE686B"/>
    <w:rsid w:val="00FF24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C3B13122FEB4C28A224855F6B16258A">
    <w:name w:val="DC3B13122FEB4C28A224855F6B16258A"/>
  </w:style>
  <w:style w:type="paragraph" w:customStyle="1" w:styleId="8BDC320C3F5440B1A628C01A3EB77627">
    <w:name w:val="8BDC320C3F5440B1A628C01A3EB77627"/>
  </w:style>
  <w:style w:type="paragraph" w:customStyle="1" w:styleId="2A6C5D401E42449BA0D082A08BF00889">
    <w:name w:val="2A6C5D401E42449BA0D082A08BF00889"/>
  </w:style>
  <w:style w:type="paragraph" w:customStyle="1" w:styleId="4447050097BC437A9778C9553F3AF8BE">
    <w:name w:val="4447050097BC437A9778C9553F3AF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847C3-1778-4216-82C5-3ADC4D224873}">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8EDF01DB-1C1E-4450-906A-A902C0C5A99F}">
  <ds:schemaRefs>
    <ds:schemaRef ds:uri="http://schemas.openxmlformats.org/officeDocument/2006/bibliography"/>
  </ds:schemaRefs>
</ds:datastoreItem>
</file>

<file path=customXml/itemProps5.xml><?xml version="1.0" encoding="utf-8"?>
<ds:datastoreItem xmlns:ds="http://schemas.openxmlformats.org/officeDocument/2006/customXml" ds:itemID="{894C3AE7-76CF-48FF-AB6E-46219A3A4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الخدمات الهندسية - إشراف</Template>
  <TotalTime>2</TotalTime>
  <Pages>59</Pages>
  <Words>20858</Words>
  <Characters>118891</Characters>
  <Application>Microsoft Office Word</Application>
  <DocSecurity>0</DocSecurity>
  <Lines>990</Lines>
  <Paragraphs>278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139471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الخدمات الهندسية - إشراف</dc:subject>
  <dc:creator>تركية عمر آل عبدالمحسن;ندى محمد الحواس;مشاري احمد العبيد;ماجد عبدالله التركي</dc:creator>
  <cp:lastModifiedBy>طيف ناصر العجمي</cp:lastModifiedBy>
  <cp:revision>5</cp:revision>
  <cp:lastPrinted>2025-01-12T13:05:00Z</cp:lastPrinted>
  <dcterms:created xsi:type="dcterms:W3CDTF">2026-06-21T10:37:00Z</dcterms:created>
  <dcterms:modified xsi:type="dcterms:W3CDTF">2026-06-21T12:37:00Z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feae2695-dc05-4108-8a9d-7aa5c32fb68d</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6677dc98,6eb3d23,4efa1c0d</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2026-03-01T01:13:45Z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bd0fcda2-c9d1-4602-9d51-4bafa60be9a0</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